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C5D" w:rsidRPr="007933B1" w:rsidRDefault="00712A3D" w:rsidP="00712A3D">
      <w:pPr>
        <w:jc w:val="center"/>
        <w:rPr>
          <w:rFonts w:asciiTheme="minorHAnsi" w:hAnsiTheme="minorHAnsi" w:cstheme="minorHAnsi"/>
          <w:b/>
          <w:sz w:val="28"/>
          <w:szCs w:val="28"/>
        </w:rPr>
      </w:pPr>
      <w:bookmarkStart w:id="0" w:name="_GoBack"/>
      <w:r w:rsidRPr="007933B1">
        <w:rPr>
          <w:rFonts w:asciiTheme="minorHAnsi" w:hAnsiTheme="minorHAnsi" w:cstheme="minorHAnsi"/>
          <w:b/>
          <w:sz w:val="28"/>
          <w:szCs w:val="28"/>
        </w:rPr>
        <w:t xml:space="preserve">QUY TẮC </w:t>
      </w:r>
    </w:p>
    <w:p w:rsidR="00712A3D" w:rsidRPr="007933B1" w:rsidRDefault="00712A3D" w:rsidP="00712A3D">
      <w:pPr>
        <w:jc w:val="center"/>
        <w:rPr>
          <w:rFonts w:asciiTheme="minorHAnsi" w:hAnsiTheme="minorHAnsi" w:cstheme="minorHAnsi"/>
          <w:sz w:val="22"/>
          <w:szCs w:val="22"/>
        </w:rPr>
      </w:pPr>
      <w:r w:rsidRPr="007933B1">
        <w:rPr>
          <w:rFonts w:asciiTheme="minorHAnsi" w:hAnsiTheme="minorHAnsi" w:cstheme="minorHAnsi"/>
          <w:b/>
          <w:sz w:val="22"/>
          <w:szCs w:val="22"/>
        </w:rPr>
        <w:t xml:space="preserve">BẢO HIỂM BỒI THƯỜNG CHO NGƯỜI LAO ĐỘNG </w:t>
      </w:r>
    </w:p>
    <w:p w:rsidR="00712A3D" w:rsidRPr="007933B1" w:rsidRDefault="00712A3D" w:rsidP="00712A3D">
      <w:pPr>
        <w:rPr>
          <w:rFonts w:asciiTheme="minorHAnsi" w:hAnsiTheme="minorHAnsi" w:cstheme="minorHAnsi"/>
          <w:sz w:val="20"/>
        </w:rPr>
      </w:pPr>
    </w:p>
    <w:p w:rsidR="00023F25" w:rsidRPr="007933B1" w:rsidRDefault="00712A3D" w:rsidP="00C82D33">
      <w:pPr>
        <w:spacing w:before="80"/>
        <w:jc w:val="both"/>
        <w:rPr>
          <w:rFonts w:asciiTheme="minorHAnsi" w:hAnsiTheme="minorHAnsi" w:cstheme="minorHAnsi"/>
          <w:sz w:val="20"/>
          <w:szCs w:val="20"/>
        </w:rPr>
      </w:pPr>
      <w:r w:rsidRPr="007933B1">
        <w:rPr>
          <w:rFonts w:asciiTheme="minorHAnsi" w:hAnsiTheme="minorHAnsi" w:cstheme="minorHAnsi"/>
          <w:sz w:val="20"/>
          <w:szCs w:val="20"/>
        </w:rPr>
        <w:t xml:space="preserve">Trên cơ sở Người được bảo hiểm </w:t>
      </w:r>
    </w:p>
    <w:p w:rsidR="00023F25" w:rsidRPr="007933B1" w:rsidRDefault="00023F25" w:rsidP="00C82D33">
      <w:pPr>
        <w:numPr>
          <w:ilvl w:val="0"/>
          <w:numId w:val="25"/>
        </w:numPr>
        <w:spacing w:before="80"/>
        <w:jc w:val="both"/>
        <w:rPr>
          <w:rFonts w:asciiTheme="minorHAnsi" w:hAnsiTheme="minorHAnsi" w:cstheme="minorHAnsi"/>
          <w:sz w:val="20"/>
          <w:szCs w:val="20"/>
        </w:rPr>
      </w:pPr>
      <w:r w:rsidRPr="007933B1">
        <w:rPr>
          <w:rFonts w:asciiTheme="minorHAnsi" w:hAnsiTheme="minorHAnsi" w:cstheme="minorHAnsi"/>
          <w:sz w:val="20"/>
          <w:szCs w:val="20"/>
        </w:rPr>
        <w:t>thực hiện việc</w:t>
      </w:r>
      <w:r w:rsidR="00712A3D" w:rsidRPr="007933B1">
        <w:rPr>
          <w:rFonts w:asciiTheme="minorHAnsi" w:hAnsiTheme="minorHAnsi" w:cstheme="minorHAnsi"/>
          <w:sz w:val="20"/>
          <w:szCs w:val="20"/>
        </w:rPr>
        <w:t xml:space="preserve"> </w:t>
      </w:r>
      <w:r w:rsidR="00E937D4" w:rsidRPr="007933B1">
        <w:rPr>
          <w:rFonts w:asciiTheme="minorHAnsi" w:hAnsiTheme="minorHAnsi" w:cstheme="minorHAnsi"/>
          <w:sz w:val="20"/>
          <w:szCs w:val="20"/>
        </w:rPr>
        <w:t xml:space="preserve">sản xuất </w:t>
      </w:r>
      <w:r w:rsidR="00712A3D" w:rsidRPr="007933B1">
        <w:rPr>
          <w:rFonts w:asciiTheme="minorHAnsi" w:hAnsiTheme="minorHAnsi" w:cstheme="minorHAnsi"/>
          <w:sz w:val="20"/>
          <w:szCs w:val="20"/>
        </w:rPr>
        <w:t>kinh doanh</w:t>
      </w:r>
      <w:r w:rsidR="00E937D4" w:rsidRPr="007933B1">
        <w:rPr>
          <w:rFonts w:asciiTheme="minorHAnsi" w:hAnsiTheme="minorHAnsi" w:cstheme="minorHAnsi"/>
          <w:sz w:val="20"/>
          <w:szCs w:val="20"/>
        </w:rPr>
        <w:t xml:space="preserve"> theo đúng ngành nghề</w:t>
      </w:r>
      <w:r w:rsidR="00712A3D" w:rsidRPr="007933B1">
        <w:rPr>
          <w:rFonts w:asciiTheme="minorHAnsi" w:hAnsiTheme="minorHAnsi" w:cstheme="minorHAnsi"/>
          <w:sz w:val="20"/>
          <w:szCs w:val="20"/>
        </w:rPr>
        <w:t xml:space="preserve"> được mô tả trong </w:t>
      </w:r>
      <w:r w:rsidRPr="007933B1">
        <w:rPr>
          <w:rFonts w:asciiTheme="minorHAnsi" w:hAnsiTheme="minorHAnsi" w:cstheme="minorHAnsi"/>
          <w:sz w:val="20"/>
          <w:szCs w:val="20"/>
        </w:rPr>
        <w:t xml:space="preserve">Giấy chứng nhận </w:t>
      </w:r>
      <w:r w:rsidR="00712A3D" w:rsidRPr="007933B1">
        <w:rPr>
          <w:rFonts w:asciiTheme="minorHAnsi" w:hAnsiTheme="minorHAnsi" w:cstheme="minorHAnsi"/>
          <w:sz w:val="20"/>
          <w:szCs w:val="20"/>
        </w:rPr>
        <w:t xml:space="preserve">bảo hiểm, và </w:t>
      </w:r>
    </w:p>
    <w:p w:rsidR="00023F25" w:rsidRPr="007933B1" w:rsidRDefault="00023F25" w:rsidP="00C82D33">
      <w:pPr>
        <w:numPr>
          <w:ilvl w:val="0"/>
          <w:numId w:val="25"/>
        </w:numPr>
        <w:spacing w:before="80"/>
        <w:jc w:val="both"/>
        <w:rPr>
          <w:rFonts w:asciiTheme="minorHAnsi" w:hAnsiTheme="minorHAnsi" w:cstheme="minorHAnsi"/>
          <w:sz w:val="20"/>
          <w:szCs w:val="20"/>
        </w:rPr>
      </w:pPr>
      <w:r w:rsidRPr="007933B1">
        <w:rPr>
          <w:rFonts w:asciiTheme="minorHAnsi" w:hAnsiTheme="minorHAnsi" w:cstheme="minorHAnsi"/>
          <w:sz w:val="20"/>
          <w:szCs w:val="20"/>
        </w:rPr>
        <w:t xml:space="preserve">đã </w:t>
      </w:r>
      <w:r w:rsidR="00712A3D" w:rsidRPr="007933B1">
        <w:rPr>
          <w:rFonts w:asciiTheme="minorHAnsi" w:hAnsiTheme="minorHAnsi" w:cstheme="minorHAnsi"/>
          <w:sz w:val="20"/>
          <w:szCs w:val="20"/>
        </w:rPr>
        <w:t>gửi Giấy yêu cầu bảo hiểm</w:t>
      </w:r>
      <w:r w:rsidRPr="007933B1">
        <w:rPr>
          <w:rFonts w:asciiTheme="minorHAnsi" w:hAnsiTheme="minorHAnsi" w:cstheme="minorHAnsi"/>
          <w:sz w:val="20"/>
          <w:szCs w:val="20"/>
        </w:rPr>
        <w:t>,</w:t>
      </w:r>
      <w:r w:rsidR="00712A3D" w:rsidRPr="007933B1">
        <w:rPr>
          <w:rFonts w:asciiTheme="minorHAnsi" w:hAnsiTheme="minorHAnsi" w:cstheme="minorHAnsi"/>
          <w:sz w:val="20"/>
          <w:szCs w:val="20"/>
        </w:rPr>
        <w:t xml:space="preserve"> </w:t>
      </w:r>
      <w:r w:rsidRPr="007933B1">
        <w:rPr>
          <w:rFonts w:asciiTheme="minorHAnsi" w:hAnsiTheme="minorHAnsi" w:cstheme="minorHAnsi"/>
          <w:sz w:val="20"/>
          <w:szCs w:val="20"/>
        </w:rPr>
        <w:t>Giấy yêu cầu bảo hiểm này sẽ là cơ sở của Hợp đồng và được xem là yếu tố cấu thành của Hợp đồng bảo hiểm, và</w:t>
      </w:r>
      <w:r w:rsidR="00712A3D" w:rsidRPr="007933B1">
        <w:rPr>
          <w:rFonts w:asciiTheme="minorHAnsi" w:hAnsiTheme="minorHAnsi" w:cstheme="minorHAnsi"/>
          <w:sz w:val="20"/>
          <w:szCs w:val="20"/>
        </w:rPr>
        <w:t xml:space="preserve"> </w:t>
      </w:r>
    </w:p>
    <w:p w:rsidR="00712A3D" w:rsidRPr="007933B1" w:rsidRDefault="00712A3D" w:rsidP="00C82D33">
      <w:pPr>
        <w:numPr>
          <w:ilvl w:val="0"/>
          <w:numId w:val="25"/>
        </w:numPr>
        <w:spacing w:before="80"/>
        <w:jc w:val="both"/>
        <w:rPr>
          <w:rFonts w:asciiTheme="minorHAnsi" w:hAnsiTheme="minorHAnsi" w:cstheme="minorHAnsi"/>
          <w:sz w:val="20"/>
          <w:szCs w:val="20"/>
        </w:rPr>
      </w:pPr>
      <w:r w:rsidRPr="007933B1">
        <w:rPr>
          <w:rFonts w:asciiTheme="minorHAnsi" w:hAnsiTheme="minorHAnsi" w:cstheme="minorHAnsi"/>
          <w:sz w:val="20"/>
          <w:szCs w:val="20"/>
        </w:rPr>
        <w:t xml:space="preserve">đã thanh toán </w:t>
      </w:r>
      <w:r w:rsidR="00023F25" w:rsidRPr="007933B1">
        <w:rPr>
          <w:rFonts w:asciiTheme="minorHAnsi" w:hAnsiTheme="minorHAnsi" w:cstheme="minorHAnsi"/>
          <w:sz w:val="20"/>
          <w:szCs w:val="20"/>
        </w:rPr>
        <w:t xml:space="preserve">hoặc </w:t>
      </w:r>
      <w:r w:rsidRPr="007933B1">
        <w:rPr>
          <w:rFonts w:asciiTheme="minorHAnsi" w:hAnsiTheme="minorHAnsi" w:cstheme="minorHAnsi"/>
          <w:sz w:val="20"/>
          <w:szCs w:val="20"/>
        </w:rPr>
        <w:t xml:space="preserve">đồng ý thanh toán phí bảo hiểm quy định trong </w:t>
      </w:r>
      <w:r w:rsidR="00023F25" w:rsidRPr="007933B1">
        <w:rPr>
          <w:rFonts w:asciiTheme="minorHAnsi" w:hAnsiTheme="minorHAnsi" w:cstheme="minorHAnsi"/>
          <w:sz w:val="20"/>
          <w:szCs w:val="20"/>
        </w:rPr>
        <w:t>Giấy chứng nhận</w:t>
      </w:r>
      <w:r w:rsidRPr="007933B1">
        <w:rPr>
          <w:rFonts w:asciiTheme="minorHAnsi" w:hAnsiTheme="minorHAnsi" w:cstheme="minorHAnsi"/>
          <w:sz w:val="20"/>
          <w:szCs w:val="20"/>
        </w:rPr>
        <w:t xml:space="preserve"> bảo hiểm.</w:t>
      </w:r>
    </w:p>
    <w:p w:rsidR="007E6950" w:rsidRPr="007933B1" w:rsidRDefault="00A12274" w:rsidP="00C82D33">
      <w:pPr>
        <w:spacing w:before="80"/>
        <w:jc w:val="both"/>
        <w:rPr>
          <w:rFonts w:asciiTheme="minorHAnsi" w:hAnsiTheme="minorHAnsi" w:cstheme="minorHAnsi"/>
          <w:sz w:val="20"/>
          <w:szCs w:val="20"/>
        </w:rPr>
      </w:pPr>
      <w:r w:rsidRPr="007933B1">
        <w:rPr>
          <w:rFonts w:asciiTheme="minorHAnsi" w:hAnsiTheme="minorHAnsi" w:cstheme="minorHAnsi"/>
          <w:sz w:val="20"/>
          <w:szCs w:val="20"/>
        </w:rPr>
        <w:t>Bảo hiểm AAA</w:t>
      </w:r>
      <w:r w:rsidR="00712A3D" w:rsidRPr="007933B1">
        <w:rPr>
          <w:rFonts w:asciiTheme="minorHAnsi" w:hAnsiTheme="minorHAnsi" w:cstheme="minorHAnsi"/>
          <w:sz w:val="20"/>
          <w:szCs w:val="20"/>
        </w:rPr>
        <w:t xml:space="preserve"> thoả thuận rằng</w:t>
      </w:r>
      <w:r w:rsidR="007E6950" w:rsidRPr="007933B1">
        <w:rPr>
          <w:rFonts w:asciiTheme="minorHAnsi" w:hAnsiTheme="minorHAnsi" w:cstheme="minorHAnsi"/>
          <w:sz w:val="20"/>
          <w:szCs w:val="20"/>
        </w:rPr>
        <w:t xml:space="preserve"> nếu trong thời hạn bảo hiểm</w:t>
      </w:r>
      <w:r w:rsidR="00712A3D" w:rsidRPr="007933B1">
        <w:rPr>
          <w:rFonts w:asciiTheme="minorHAnsi" w:hAnsiTheme="minorHAnsi" w:cstheme="minorHAnsi"/>
          <w:sz w:val="20"/>
          <w:szCs w:val="20"/>
        </w:rPr>
        <w:t xml:space="preserve"> bất kỳ người lao động nào </w:t>
      </w:r>
      <w:r w:rsidR="007E6950" w:rsidRPr="007933B1">
        <w:rPr>
          <w:rFonts w:asciiTheme="minorHAnsi" w:hAnsiTheme="minorHAnsi" w:cstheme="minorHAnsi"/>
          <w:sz w:val="20"/>
          <w:szCs w:val="20"/>
        </w:rPr>
        <w:t xml:space="preserve">của Người được bảo hiểm có tên trong danh sách tham gia bảo hiểm và đã giao kết </w:t>
      </w:r>
      <w:r w:rsidR="00712A3D" w:rsidRPr="007933B1">
        <w:rPr>
          <w:rFonts w:asciiTheme="minorHAnsi" w:hAnsiTheme="minorHAnsi" w:cstheme="minorHAnsi"/>
          <w:sz w:val="20"/>
          <w:szCs w:val="20"/>
        </w:rPr>
        <w:t xml:space="preserve">Hợp đồng lao động bị thương tật thân thể do tai nạn hay bị bệnh nghề nghiệp trong khi làm việc cho Người được bảo hiểm, </w:t>
      </w:r>
      <w:r w:rsidRPr="007933B1">
        <w:rPr>
          <w:rFonts w:asciiTheme="minorHAnsi" w:hAnsiTheme="minorHAnsi" w:cstheme="minorHAnsi"/>
          <w:sz w:val="20"/>
          <w:szCs w:val="20"/>
        </w:rPr>
        <w:t>Bảo hiểm AAA</w:t>
      </w:r>
      <w:r w:rsidR="007E6950" w:rsidRPr="007933B1">
        <w:rPr>
          <w:rFonts w:asciiTheme="minorHAnsi" w:hAnsiTheme="minorHAnsi" w:cstheme="minorHAnsi"/>
          <w:sz w:val="20"/>
          <w:szCs w:val="20"/>
        </w:rPr>
        <w:t>,</w:t>
      </w:r>
      <w:r w:rsidR="00712A3D" w:rsidRPr="007933B1">
        <w:rPr>
          <w:rFonts w:asciiTheme="minorHAnsi" w:hAnsiTheme="minorHAnsi" w:cstheme="minorHAnsi"/>
          <w:sz w:val="20"/>
          <w:szCs w:val="20"/>
        </w:rPr>
        <w:t xml:space="preserve"> căn cứ vào điều kiện, điều khoản, điểm loại trừ</w:t>
      </w:r>
      <w:r w:rsidR="007E6950" w:rsidRPr="007933B1">
        <w:rPr>
          <w:rFonts w:asciiTheme="minorHAnsi" w:hAnsiTheme="minorHAnsi" w:cstheme="minorHAnsi"/>
          <w:sz w:val="20"/>
          <w:szCs w:val="20"/>
        </w:rPr>
        <w:t xml:space="preserve"> và</w:t>
      </w:r>
      <w:r w:rsidR="00023F25" w:rsidRPr="007933B1">
        <w:rPr>
          <w:rFonts w:asciiTheme="minorHAnsi" w:hAnsiTheme="minorHAnsi" w:cstheme="minorHAnsi"/>
          <w:sz w:val="20"/>
          <w:szCs w:val="20"/>
        </w:rPr>
        <w:t xml:space="preserve"> </w:t>
      </w:r>
      <w:r w:rsidR="007E6950" w:rsidRPr="007933B1">
        <w:rPr>
          <w:rFonts w:asciiTheme="minorHAnsi" w:hAnsiTheme="minorHAnsi" w:cstheme="minorHAnsi"/>
          <w:sz w:val="20"/>
          <w:szCs w:val="20"/>
        </w:rPr>
        <w:t xml:space="preserve">cam kết </w:t>
      </w:r>
      <w:r w:rsidR="00023F25" w:rsidRPr="007933B1">
        <w:rPr>
          <w:rFonts w:asciiTheme="minorHAnsi" w:hAnsiTheme="minorHAnsi" w:cstheme="minorHAnsi"/>
          <w:sz w:val="20"/>
          <w:szCs w:val="20"/>
        </w:rPr>
        <w:t>trong Quy tắc này</w:t>
      </w:r>
      <w:r w:rsidR="00712A3D" w:rsidRPr="007933B1">
        <w:rPr>
          <w:rFonts w:asciiTheme="minorHAnsi" w:hAnsiTheme="minorHAnsi" w:cstheme="minorHAnsi"/>
          <w:sz w:val="20"/>
          <w:szCs w:val="20"/>
        </w:rPr>
        <w:t xml:space="preserve">, </w:t>
      </w:r>
      <w:r w:rsidR="007E6950" w:rsidRPr="007933B1">
        <w:rPr>
          <w:rFonts w:asciiTheme="minorHAnsi" w:hAnsiTheme="minorHAnsi" w:cstheme="minorHAnsi"/>
          <w:sz w:val="20"/>
          <w:szCs w:val="20"/>
        </w:rPr>
        <w:t xml:space="preserve">sẽ </w:t>
      </w:r>
      <w:r w:rsidR="00712A3D" w:rsidRPr="007933B1">
        <w:rPr>
          <w:rFonts w:asciiTheme="minorHAnsi" w:hAnsiTheme="minorHAnsi" w:cstheme="minorHAnsi"/>
          <w:sz w:val="20"/>
          <w:szCs w:val="20"/>
        </w:rPr>
        <w:t xml:space="preserve">bồi thường cho Người được bảo hiểm toàn bộ số tiền mà Người được bảo hiểm phải có trách nhiệm đền bù cho người lao động theo Luật Lao động của Việt </w:t>
      </w:r>
      <w:r w:rsidR="00023F25" w:rsidRPr="007933B1">
        <w:rPr>
          <w:rFonts w:asciiTheme="minorHAnsi" w:hAnsiTheme="minorHAnsi" w:cstheme="minorHAnsi"/>
          <w:sz w:val="20"/>
          <w:szCs w:val="20"/>
        </w:rPr>
        <w:t>Nam</w:t>
      </w:r>
      <w:r w:rsidR="00712A3D" w:rsidRPr="007933B1">
        <w:rPr>
          <w:rFonts w:asciiTheme="minorHAnsi" w:hAnsiTheme="minorHAnsi" w:cstheme="minorHAnsi"/>
          <w:sz w:val="20"/>
          <w:szCs w:val="20"/>
        </w:rPr>
        <w:t>, và sẽ thanh toán các phí tổn</w:t>
      </w:r>
      <w:r w:rsidR="007E6950" w:rsidRPr="007933B1">
        <w:rPr>
          <w:rFonts w:asciiTheme="minorHAnsi" w:hAnsiTheme="minorHAnsi" w:cstheme="minorHAnsi"/>
          <w:sz w:val="20"/>
          <w:szCs w:val="20"/>
        </w:rPr>
        <w:t xml:space="preserve">, </w:t>
      </w:r>
      <w:r w:rsidR="00712A3D" w:rsidRPr="007933B1">
        <w:rPr>
          <w:rFonts w:asciiTheme="minorHAnsi" w:hAnsiTheme="minorHAnsi" w:cstheme="minorHAnsi"/>
          <w:sz w:val="20"/>
          <w:szCs w:val="20"/>
        </w:rPr>
        <w:t>các chi phí phát sinh thêm của Người được bảo hiểm</w:t>
      </w:r>
      <w:r w:rsidR="00023F25" w:rsidRPr="007933B1">
        <w:rPr>
          <w:rFonts w:asciiTheme="minorHAnsi" w:hAnsiTheme="minorHAnsi" w:cstheme="minorHAnsi"/>
          <w:sz w:val="20"/>
          <w:szCs w:val="20"/>
        </w:rPr>
        <w:t xml:space="preserve"> nhằm mục đính bào chữa hoặc chống lại khiếu nại đòi bồi thường</w:t>
      </w:r>
      <w:r w:rsidR="007E6950" w:rsidRPr="007933B1">
        <w:rPr>
          <w:rFonts w:asciiTheme="minorHAnsi" w:hAnsiTheme="minorHAnsi" w:cstheme="minorHAnsi"/>
          <w:sz w:val="20"/>
          <w:szCs w:val="20"/>
        </w:rPr>
        <w:t xml:space="preserve"> về trách nhiệm của Người được bảo hiểm </w:t>
      </w:r>
      <w:r w:rsidR="00023F25" w:rsidRPr="007933B1">
        <w:rPr>
          <w:rFonts w:asciiTheme="minorHAnsi" w:hAnsiTheme="minorHAnsi" w:cstheme="minorHAnsi"/>
          <w:sz w:val="20"/>
          <w:szCs w:val="20"/>
        </w:rPr>
        <w:t xml:space="preserve">đã </w:t>
      </w:r>
      <w:r w:rsidR="007E6950" w:rsidRPr="007933B1">
        <w:rPr>
          <w:rFonts w:asciiTheme="minorHAnsi" w:hAnsiTheme="minorHAnsi" w:cstheme="minorHAnsi"/>
          <w:sz w:val="20"/>
          <w:szCs w:val="20"/>
        </w:rPr>
        <w:t xml:space="preserve">được </w:t>
      </w:r>
      <w:r w:rsidRPr="007933B1">
        <w:rPr>
          <w:rFonts w:asciiTheme="minorHAnsi" w:hAnsiTheme="minorHAnsi" w:cstheme="minorHAnsi"/>
          <w:sz w:val="20"/>
          <w:szCs w:val="20"/>
        </w:rPr>
        <w:t xml:space="preserve">Bảo hiểm AAA đồng ý </w:t>
      </w:r>
      <w:r w:rsidR="00023F25" w:rsidRPr="007933B1">
        <w:rPr>
          <w:rFonts w:asciiTheme="minorHAnsi" w:hAnsiTheme="minorHAnsi" w:cstheme="minorHAnsi"/>
          <w:sz w:val="20"/>
          <w:szCs w:val="20"/>
        </w:rPr>
        <w:t>bằng văn</w:t>
      </w:r>
      <w:r w:rsidR="007E6950" w:rsidRPr="007933B1">
        <w:rPr>
          <w:rFonts w:asciiTheme="minorHAnsi" w:hAnsiTheme="minorHAnsi" w:cstheme="minorHAnsi"/>
          <w:sz w:val="20"/>
          <w:szCs w:val="20"/>
        </w:rPr>
        <w:t xml:space="preserve"> bản bản.</w:t>
      </w:r>
    </w:p>
    <w:p w:rsidR="007E6950" w:rsidRPr="007933B1" w:rsidRDefault="007E6950" w:rsidP="00C82D33">
      <w:pPr>
        <w:spacing w:before="80"/>
        <w:jc w:val="both"/>
        <w:rPr>
          <w:rFonts w:asciiTheme="minorHAnsi" w:hAnsiTheme="minorHAnsi" w:cstheme="minorHAnsi"/>
          <w:sz w:val="20"/>
          <w:szCs w:val="20"/>
        </w:rPr>
      </w:pPr>
      <w:r w:rsidRPr="007933B1">
        <w:rPr>
          <w:rFonts w:asciiTheme="minorHAnsi" w:hAnsiTheme="minorHAnsi" w:cstheme="minorHAnsi"/>
          <w:sz w:val="20"/>
          <w:szCs w:val="20"/>
        </w:rPr>
        <w:t xml:space="preserve">Trong mọi trường hợp, trách nhiệm của </w:t>
      </w:r>
      <w:r w:rsidR="00A12274" w:rsidRPr="007933B1">
        <w:rPr>
          <w:rFonts w:asciiTheme="minorHAnsi" w:hAnsiTheme="minorHAnsi" w:cstheme="minorHAnsi"/>
          <w:sz w:val="20"/>
          <w:szCs w:val="20"/>
        </w:rPr>
        <w:t>Bảo hiểm AAA</w:t>
      </w:r>
      <w:r w:rsidRPr="007933B1">
        <w:rPr>
          <w:rFonts w:asciiTheme="minorHAnsi" w:hAnsiTheme="minorHAnsi" w:cstheme="minorHAnsi"/>
          <w:sz w:val="20"/>
          <w:szCs w:val="20"/>
        </w:rPr>
        <w:t xml:space="preserve"> không vượt quá Số tiền bảo hiểm được ghi trong trên Giấy chứng nhận.</w:t>
      </w:r>
    </w:p>
    <w:p w:rsidR="00712A3D" w:rsidRPr="007933B1" w:rsidRDefault="007E6950" w:rsidP="00C82D33">
      <w:pPr>
        <w:spacing w:before="80"/>
        <w:jc w:val="both"/>
        <w:rPr>
          <w:rFonts w:asciiTheme="minorHAnsi" w:hAnsiTheme="minorHAnsi" w:cstheme="minorHAnsi"/>
          <w:sz w:val="20"/>
          <w:szCs w:val="20"/>
        </w:rPr>
      </w:pPr>
      <w:r w:rsidRPr="007933B1">
        <w:rPr>
          <w:rFonts w:asciiTheme="minorHAnsi" w:hAnsiTheme="minorHAnsi" w:cstheme="minorHAnsi"/>
          <w:sz w:val="20"/>
          <w:szCs w:val="20"/>
        </w:rPr>
        <w:t xml:space="preserve">Hợp đồng bảo hiểm </w:t>
      </w:r>
      <w:r w:rsidR="00712A3D" w:rsidRPr="007933B1">
        <w:rPr>
          <w:rFonts w:asciiTheme="minorHAnsi" w:hAnsiTheme="minorHAnsi" w:cstheme="minorHAnsi"/>
          <w:sz w:val="20"/>
          <w:szCs w:val="20"/>
        </w:rPr>
        <w:t xml:space="preserve">này </w:t>
      </w:r>
      <w:r w:rsidRPr="007933B1">
        <w:rPr>
          <w:rFonts w:asciiTheme="minorHAnsi" w:hAnsiTheme="minorHAnsi" w:cstheme="minorHAnsi"/>
          <w:sz w:val="20"/>
          <w:szCs w:val="20"/>
        </w:rPr>
        <w:t xml:space="preserve">bị chi phối và điều chỉnh </w:t>
      </w:r>
      <w:r w:rsidR="00601B8B" w:rsidRPr="007933B1">
        <w:rPr>
          <w:rFonts w:asciiTheme="minorHAnsi" w:hAnsiTheme="minorHAnsi" w:cstheme="minorHAnsi"/>
          <w:sz w:val="20"/>
          <w:szCs w:val="20"/>
        </w:rPr>
        <w:t>bởi Luật Việt Nam</w:t>
      </w:r>
      <w:r w:rsidR="00712A3D" w:rsidRPr="007933B1">
        <w:rPr>
          <w:rFonts w:asciiTheme="minorHAnsi" w:hAnsiTheme="minorHAnsi" w:cstheme="minorHAnsi"/>
          <w:sz w:val="20"/>
          <w:szCs w:val="20"/>
        </w:rPr>
        <w:t xml:space="preserve">.  </w:t>
      </w:r>
    </w:p>
    <w:p w:rsidR="00712A3D" w:rsidRPr="007933B1" w:rsidRDefault="00712A3D" w:rsidP="00C82D33">
      <w:pPr>
        <w:spacing w:before="80"/>
        <w:jc w:val="both"/>
        <w:rPr>
          <w:rFonts w:asciiTheme="minorHAnsi" w:hAnsiTheme="minorHAnsi" w:cstheme="minorHAnsi"/>
          <w:sz w:val="20"/>
          <w:szCs w:val="20"/>
        </w:rPr>
      </w:pPr>
    </w:p>
    <w:p w:rsidR="00712A3D" w:rsidRPr="007933B1" w:rsidRDefault="00A12274" w:rsidP="00C82D33">
      <w:pPr>
        <w:spacing w:before="80"/>
        <w:jc w:val="both"/>
        <w:rPr>
          <w:rFonts w:asciiTheme="minorHAnsi" w:hAnsiTheme="minorHAnsi" w:cstheme="minorHAnsi"/>
          <w:b/>
          <w:bCs/>
          <w:sz w:val="20"/>
          <w:szCs w:val="20"/>
        </w:rPr>
      </w:pPr>
      <w:r w:rsidRPr="007933B1">
        <w:rPr>
          <w:rFonts w:asciiTheme="minorHAnsi" w:hAnsiTheme="minorHAnsi" w:cstheme="minorHAnsi"/>
          <w:b/>
          <w:bCs/>
          <w:sz w:val="20"/>
          <w:szCs w:val="20"/>
        </w:rPr>
        <w:t>PHẠM VI BẢO HIỂM</w:t>
      </w:r>
    </w:p>
    <w:p w:rsidR="00712A3D" w:rsidRPr="007933B1" w:rsidRDefault="00A12274" w:rsidP="00C82D33">
      <w:pPr>
        <w:spacing w:before="80"/>
        <w:jc w:val="both"/>
        <w:rPr>
          <w:rFonts w:asciiTheme="minorHAnsi" w:hAnsiTheme="minorHAnsi" w:cstheme="minorHAnsi"/>
          <w:sz w:val="20"/>
          <w:szCs w:val="20"/>
        </w:rPr>
      </w:pPr>
      <w:r w:rsidRPr="007933B1">
        <w:rPr>
          <w:rFonts w:asciiTheme="minorHAnsi" w:hAnsiTheme="minorHAnsi" w:cstheme="minorHAnsi"/>
          <w:sz w:val="20"/>
          <w:szCs w:val="20"/>
        </w:rPr>
        <w:t>Hợp đồng</w:t>
      </w:r>
      <w:r w:rsidR="00712A3D" w:rsidRPr="007933B1">
        <w:rPr>
          <w:rFonts w:asciiTheme="minorHAnsi" w:hAnsiTheme="minorHAnsi" w:cstheme="minorHAnsi"/>
          <w:sz w:val="20"/>
          <w:szCs w:val="20"/>
        </w:rPr>
        <w:t xml:space="preserve"> bảo hiểm này sẽ bồi thường trong trường hợp chết, thương tật vĩnh viễn hoặc thương tật tạm thời của người lao động gây ra do tai nạn lao động hoặc bệnh nghề nghề nghiệp dẫn đến và phát sinh trong thời gian thuê mướn lao động của Người được bảo hiểm. </w:t>
      </w:r>
    </w:p>
    <w:p w:rsidR="00712A3D" w:rsidRPr="007933B1" w:rsidRDefault="00712A3D" w:rsidP="00C82D33">
      <w:pPr>
        <w:numPr>
          <w:ilvl w:val="0"/>
          <w:numId w:val="1"/>
        </w:numPr>
        <w:spacing w:before="80"/>
        <w:jc w:val="both"/>
        <w:rPr>
          <w:rFonts w:asciiTheme="minorHAnsi" w:hAnsiTheme="minorHAnsi" w:cstheme="minorHAnsi"/>
          <w:sz w:val="20"/>
          <w:szCs w:val="20"/>
        </w:rPr>
      </w:pPr>
      <w:r w:rsidRPr="007933B1">
        <w:rPr>
          <w:rFonts w:asciiTheme="minorHAnsi" w:hAnsiTheme="minorHAnsi" w:cstheme="minorHAnsi"/>
          <w:sz w:val="20"/>
          <w:szCs w:val="20"/>
        </w:rPr>
        <w:t>Chi phí y tế (bao gồm các chi phí nằm viện) theo Số tiền bảo hiểm do Người được bảo hiểm lựa chọn.</w:t>
      </w:r>
    </w:p>
    <w:p w:rsidR="00712A3D" w:rsidRPr="007933B1" w:rsidRDefault="00712A3D" w:rsidP="00C82D33">
      <w:pPr>
        <w:numPr>
          <w:ilvl w:val="0"/>
          <w:numId w:val="1"/>
        </w:numPr>
        <w:spacing w:before="80"/>
        <w:jc w:val="both"/>
        <w:rPr>
          <w:rFonts w:asciiTheme="minorHAnsi" w:hAnsiTheme="minorHAnsi" w:cstheme="minorHAnsi"/>
          <w:sz w:val="20"/>
          <w:szCs w:val="20"/>
        </w:rPr>
      </w:pPr>
      <w:r w:rsidRPr="007933B1">
        <w:rPr>
          <w:rFonts w:asciiTheme="minorHAnsi" w:hAnsiTheme="minorHAnsi" w:cstheme="minorHAnsi"/>
          <w:sz w:val="20"/>
          <w:szCs w:val="20"/>
        </w:rPr>
        <w:t>Lương thuần đầy đủ hàng tháng trong thời gian điều trị y tế: theo giới hạn do Người được bảo hiểm lựa chọn.</w:t>
      </w:r>
    </w:p>
    <w:p w:rsidR="00712A3D" w:rsidRPr="007933B1" w:rsidRDefault="00712A3D" w:rsidP="00C82D33">
      <w:pPr>
        <w:numPr>
          <w:ilvl w:val="0"/>
          <w:numId w:val="1"/>
        </w:numPr>
        <w:spacing w:before="80"/>
        <w:jc w:val="both"/>
        <w:rPr>
          <w:rFonts w:asciiTheme="minorHAnsi" w:hAnsiTheme="minorHAnsi" w:cstheme="minorHAnsi"/>
          <w:sz w:val="20"/>
          <w:szCs w:val="20"/>
        </w:rPr>
      </w:pPr>
      <w:r w:rsidRPr="007933B1">
        <w:rPr>
          <w:rFonts w:asciiTheme="minorHAnsi" w:hAnsiTheme="minorHAnsi" w:cstheme="minorHAnsi"/>
          <w:sz w:val="20"/>
          <w:szCs w:val="20"/>
        </w:rPr>
        <w:t>Trong trường hợp chết hoặc thương tật toàn bộ và vĩnh viễn (từ 81% trở lên): 30 tháng lương (hoặc nhiều hơn tuỳ theo lựa chọn của Người được bảo hiểm)</w:t>
      </w:r>
    </w:p>
    <w:p w:rsidR="00712A3D" w:rsidRPr="007933B1" w:rsidRDefault="00712A3D" w:rsidP="00C82D33">
      <w:pPr>
        <w:numPr>
          <w:ilvl w:val="0"/>
          <w:numId w:val="1"/>
        </w:numPr>
        <w:spacing w:before="80"/>
        <w:jc w:val="both"/>
        <w:rPr>
          <w:rFonts w:asciiTheme="minorHAnsi" w:hAnsiTheme="minorHAnsi" w:cstheme="minorHAnsi"/>
          <w:sz w:val="20"/>
          <w:szCs w:val="20"/>
        </w:rPr>
      </w:pPr>
      <w:r w:rsidRPr="007933B1">
        <w:rPr>
          <w:rFonts w:asciiTheme="minorHAnsi" w:hAnsiTheme="minorHAnsi" w:cstheme="minorHAnsi"/>
          <w:sz w:val="20"/>
          <w:szCs w:val="20"/>
        </w:rPr>
        <w:t>Trong trường hợp thương tật bộ phận và vĩnh viễn: bồi thường theo Bản phụ lục bảo hiểm kèm theo. Bồi thường theo tỷ lệ 100% Số tiền bảo hiểm về chết hoặc thương tật toàn bộ và vĩnh viễn.</w:t>
      </w:r>
    </w:p>
    <w:p w:rsidR="00A87C5D" w:rsidRPr="007933B1" w:rsidRDefault="00A87C5D" w:rsidP="00C82D33">
      <w:pPr>
        <w:spacing w:before="80"/>
        <w:jc w:val="both"/>
        <w:rPr>
          <w:rFonts w:asciiTheme="minorHAnsi" w:hAnsiTheme="minorHAnsi" w:cstheme="minorHAnsi"/>
          <w:b/>
          <w:bCs/>
          <w:sz w:val="20"/>
          <w:szCs w:val="20"/>
        </w:rPr>
      </w:pPr>
    </w:p>
    <w:p w:rsidR="00712A3D" w:rsidRPr="007933B1" w:rsidRDefault="00A12274" w:rsidP="00C82D33">
      <w:pPr>
        <w:spacing w:before="80"/>
        <w:jc w:val="both"/>
        <w:rPr>
          <w:rFonts w:asciiTheme="minorHAnsi" w:hAnsiTheme="minorHAnsi" w:cstheme="minorHAnsi"/>
          <w:b/>
          <w:bCs/>
          <w:sz w:val="20"/>
          <w:szCs w:val="20"/>
        </w:rPr>
      </w:pPr>
      <w:r w:rsidRPr="007933B1">
        <w:rPr>
          <w:rFonts w:asciiTheme="minorHAnsi" w:hAnsiTheme="minorHAnsi" w:cstheme="minorHAnsi"/>
          <w:b/>
          <w:bCs/>
          <w:sz w:val="20"/>
          <w:szCs w:val="20"/>
        </w:rPr>
        <w:t>LOẠI TRỪ</w:t>
      </w:r>
    </w:p>
    <w:p w:rsidR="00712A3D" w:rsidRPr="007933B1" w:rsidRDefault="00A12274" w:rsidP="00C82D33">
      <w:pPr>
        <w:spacing w:before="80"/>
        <w:jc w:val="both"/>
        <w:rPr>
          <w:rFonts w:asciiTheme="minorHAnsi" w:hAnsiTheme="minorHAnsi" w:cstheme="minorHAnsi"/>
          <w:sz w:val="20"/>
          <w:szCs w:val="20"/>
        </w:rPr>
      </w:pPr>
      <w:r w:rsidRPr="007933B1">
        <w:rPr>
          <w:rFonts w:asciiTheme="minorHAnsi" w:hAnsiTheme="minorHAnsi" w:cstheme="minorHAnsi"/>
          <w:sz w:val="20"/>
          <w:szCs w:val="20"/>
        </w:rPr>
        <w:t>Bảo hiểm AAA</w:t>
      </w:r>
      <w:r w:rsidR="00712A3D" w:rsidRPr="007933B1">
        <w:rPr>
          <w:rFonts w:asciiTheme="minorHAnsi" w:hAnsiTheme="minorHAnsi" w:cstheme="minorHAnsi"/>
          <w:sz w:val="20"/>
          <w:szCs w:val="20"/>
        </w:rPr>
        <w:t xml:space="preserve"> sẽ không có trách nhiệm trong trường hợp:</w:t>
      </w:r>
    </w:p>
    <w:p w:rsidR="00712A3D" w:rsidRPr="007933B1" w:rsidRDefault="00712A3D" w:rsidP="00C82D33">
      <w:pPr>
        <w:numPr>
          <w:ilvl w:val="0"/>
          <w:numId w:val="2"/>
        </w:numPr>
        <w:spacing w:before="80"/>
        <w:jc w:val="both"/>
        <w:rPr>
          <w:rFonts w:asciiTheme="minorHAnsi" w:hAnsiTheme="minorHAnsi" w:cstheme="minorHAnsi"/>
          <w:sz w:val="20"/>
          <w:szCs w:val="20"/>
        </w:rPr>
      </w:pPr>
      <w:r w:rsidRPr="007933B1">
        <w:rPr>
          <w:rFonts w:asciiTheme="minorHAnsi" w:hAnsiTheme="minorHAnsi" w:cstheme="minorHAnsi"/>
          <w:sz w:val="20"/>
          <w:szCs w:val="20"/>
        </w:rPr>
        <w:t>Trách nhiệm của Người được bảo hiểm theo một Thoả thuận ngoài trách nhiệm quy định trong Luật Lao động .</w:t>
      </w:r>
    </w:p>
    <w:p w:rsidR="00712A3D" w:rsidRPr="007933B1" w:rsidRDefault="00712A3D" w:rsidP="00C82D33">
      <w:pPr>
        <w:numPr>
          <w:ilvl w:val="0"/>
          <w:numId w:val="2"/>
        </w:numPr>
        <w:spacing w:before="80"/>
        <w:jc w:val="both"/>
        <w:rPr>
          <w:rFonts w:asciiTheme="minorHAnsi" w:hAnsiTheme="minorHAnsi" w:cstheme="minorHAnsi"/>
          <w:sz w:val="20"/>
          <w:szCs w:val="20"/>
        </w:rPr>
      </w:pPr>
      <w:r w:rsidRPr="007933B1">
        <w:rPr>
          <w:rFonts w:asciiTheme="minorHAnsi" w:hAnsiTheme="minorHAnsi" w:cstheme="minorHAnsi"/>
          <w:sz w:val="20"/>
          <w:szCs w:val="20"/>
        </w:rPr>
        <w:t>Trách nhiệm của Người được bảo hiểm đối với người lao động thuộc chủ thầu độc lập do Người được bảo hiểm sử dụng.</w:t>
      </w:r>
    </w:p>
    <w:p w:rsidR="00712A3D" w:rsidRPr="007933B1" w:rsidRDefault="00712A3D" w:rsidP="00C82D33">
      <w:pPr>
        <w:numPr>
          <w:ilvl w:val="0"/>
          <w:numId w:val="2"/>
        </w:numPr>
        <w:spacing w:before="80"/>
        <w:jc w:val="both"/>
        <w:rPr>
          <w:rFonts w:asciiTheme="minorHAnsi" w:hAnsiTheme="minorHAnsi" w:cstheme="minorHAnsi"/>
          <w:sz w:val="20"/>
          <w:szCs w:val="20"/>
        </w:rPr>
      </w:pPr>
      <w:r w:rsidRPr="007933B1">
        <w:rPr>
          <w:rFonts w:asciiTheme="minorHAnsi" w:hAnsiTheme="minorHAnsi" w:cstheme="minorHAnsi"/>
          <w:sz w:val="20"/>
          <w:szCs w:val="20"/>
        </w:rPr>
        <w:t>Bất kỳ người lao động nào làm thuê cho Người được bảo hiểm mà không phải là “Công nhân” theo nghĩa của Luật pháp quy định.</w:t>
      </w:r>
    </w:p>
    <w:p w:rsidR="00712A3D" w:rsidRPr="007933B1" w:rsidRDefault="00712A3D" w:rsidP="00C82D33">
      <w:pPr>
        <w:numPr>
          <w:ilvl w:val="0"/>
          <w:numId w:val="2"/>
        </w:numPr>
        <w:spacing w:before="80"/>
        <w:jc w:val="both"/>
        <w:rPr>
          <w:rFonts w:asciiTheme="minorHAnsi" w:hAnsiTheme="minorHAnsi" w:cstheme="minorHAnsi"/>
          <w:sz w:val="20"/>
          <w:szCs w:val="20"/>
        </w:rPr>
      </w:pPr>
      <w:r w:rsidRPr="007933B1">
        <w:rPr>
          <w:rFonts w:asciiTheme="minorHAnsi" w:hAnsiTheme="minorHAnsi" w:cstheme="minorHAnsi"/>
          <w:sz w:val="20"/>
          <w:szCs w:val="20"/>
        </w:rPr>
        <w:t>Khoản tiền mà Người được bảo hiểm được phép đòi từ bất kỳ bên nào nhưng không có thoả thuận giữa Người được bảo hiểm và bên đó.</w:t>
      </w:r>
    </w:p>
    <w:p w:rsidR="00712A3D" w:rsidRPr="007933B1" w:rsidRDefault="00712A3D" w:rsidP="00C82D33">
      <w:pPr>
        <w:numPr>
          <w:ilvl w:val="0"/>
          <w:numId w:val="2"/>
        </w:numPr>
        <w:spacing w:before="80"/>
        <w:jc w:val="both"/>
        <w:rPr>
          <w:rFonts w:asciiTheme="minorHAnsi" w:hAnsiTheme="minorHAnsi" w:cstheme="minorHAnsi"/>
          <w:sz w:val="20"/>
          <w:szCs w:val="20"/>
        </w:rPr>
      </w:pPr>
      <w:r w:rsidRPr="007933B1">
        <w:rPr>
          <w:rFonts w:asciiTheme="minorHAnsi" w:hAnsiTheme="minorHAnsi" w:cstheme="minorHAnsi"/>
          <w:sz w:val="20"/>
          <w:szCs w:val="20"/>
        </w:rPr>
        <w:t xml:space="preserve">Bất kỳ thương tật nào do tai nạn hoặc bệnh tật được quy là do chiến tranh, hành động ngoại xâm, xâm lược, thái độ thù địch, hoạt động chiến tranh (dù có tuyên bố hay không), nội chiến, nổi loạn, nổi dậy, cách mạng, khởi nghĩa hoặc quân sự hay cướp chính quyền. </w:t>
      </w:r>
    </w:p>
    <w:p w:rsidR="00712A3D" w:rsidRPr="007933B1" w:rsidRDefault="00712A3D" w:rsidP="00C82D33">
      <w:pPr>
        <w:numPr>
          <w:ilvl w:val="0"/>
          <w:numId w:val="2"/>
        </w:numPr>
        <w:spacing w:before="80"/>
        <w:jc w:val="both"/>
        <w:rPr>
          <w:rFonts w:asciiTheme="minorHAnsi" w:hAnsiTheme="minorHAnsi" w:cstheme="minorHAnsi"/>
          <w:sz w:val="20"/>
          <w:szCs w:val="20"/>
        </w:rPr>
      </w:pPr>
      <w:r w:rsidRPr="007933B1">
        <w:rPr>
          <w:rFonts w:asciiTheme="minorHAnsi" w:hAnsiTheme="minorHAnsi" w:cstheme="minorHAnsi"/>
          <w:sz w:val="20"/>
          <w:szCs w:val="20"/>
        </w:rPr>
        <w:t>Bất kỳ trách nhiệm nào, dù trực tiếp hay gián tiếp bị gây ra bởi hoặc được quy cho hay phát sinh từ:</w:t>
      </w:r>
    </w:p>
    <w:p w:rsidR="00712A3D" w:rsidRPr="007933B1" w:rsidRDefault="00712A3D" w:rsidP="00C82D33">
      <w:pPr>
        <w:numPr>
          <w:ilvl w:val="0"/>
          <w:numId w:val="3"/>
        </w:numPr>
        <w:spacing w:before="80"/>
        <w:jc w:val="both"/>
        <w:rPr>
          <w:rFonts w:asciiTheme="minorHAnsi" w:hAnsiTheme="minorHAnsi" w:cstheme="minorHAnsi"/>
          <w:sz w:val="20"/>
          <w:szCs w:val="20"/>
        </w:rPr>
      </w:pPr>
      <w:r w:rsidRPr="007933B1">
        <w:rPr>
          <w:rFonts w:asciiTheme="minorHAnsi" w:hAnsiTheme="minorHAnsi" w:cstheme="minorHAnsi"/>
          <w:sz w:val="20"/>
          <w:szCs w:val="20"/>
        </w:rPr>
        <w:t>Nguyên liệu vũ khí hạt nhân</w:t>
      </w:r>
    </w:p>
    <w:p w:rsidR="00712A3D" w:rsidRPr="007933B1" w:rsidRDefault="00712A3D" w:rsidP="00C82D33">
      <w:pPr>
        <w:numPr>
          <w:ilvl w:val="0"/>
          <w:numId w:val="3"/>
        </w:numPr>
        <w:spacing w:before="80"/>
        <w:jc w:val="both"/>
        <w:rPr>
          <w:rFonts w:asciiTheme="minorHAnsi" w:hAnsiTheme="minorHAnsi" w:cstheme="minorHAnsi"/>
          <w:sz w:val="20"/>
          <w:szCs w:val="20"/>
        </w:rPr>
      </w:pPr>
      <w:r w:rsidRPr="007933B1">
        <w:rPr>
          <w:rFonts w:asciiTheme="minorHAnsi" w:hAnsiTheme="minorHAnsi" w:cstheme="minorHAnsi"/>
          <w:sz w:val="20"/>
          <w:szCs w:val="20"/>
        </w:rPr>
        <w:t>I on hoá bức xạ hoặc nhiễm chất phóng xạ của hạt nhân hoặc chất thải hạt nhân do đốt cháy hạt nhân và vì mục đích của điểm loại trừ này việc đốt cháy hạt nhân bao gồm cả quả trình tự phân hạt nhân.</w:t>
      </w:r>
    </w:p>
    <w:p w:rsidR="00712A3D" w:rsidRPr="007933B1" w:rsidRDefault="00712A3D" w:rsidP="00C82D33">
      <w:pPr>
        <w:numPr>
          <w:ilvl w:val="0"/>
          <w:numId w:val="2"/>
        </w:numPr>
        <w:spacing w:before="80"/>
        <w:jc w:val="both"/>
        <w:rPr>
          <w:rFonts w:asciiTheme="minorHAnsi" w:hAnsiTheme="minorHAnsi" w:cstheme="minorHAnsi"/>
          <w:sz w:val="20"/>
          <w:szCs w:val="20"/>
        </w:rPr>
      </w:pPr>
      <w:r w:rsidRPr="007933B1">
        <w:rPr>
          <w:rFonts w:asciiTheme="minorHAnsi" w:hAnsiTheme="minorHAnsi" w:cstheme="minorHAnsi"/>
          <w:sz w:val="20"/>
          <w:szCs w:val="20"/>
        </w:rPr>
        <w:lastRenderedPageBreak/>
        <w:t>Bất kỳ thương tật nào của người lao động do tai nạn nếu chứng minh được rằng tai nạn gây ra cho người lao động do ảnh hưởng trực tiếp của rượu hoặc thuốc phiện gây ra mà không được bác sỹ kê đơn, trừ khi Người được bảo hiểm chịu trách nhiệm theo Luật pháp quy định.</w:t>
      </w:r>
    </w:p>
    <w:p w:rsidR="00712A3D" w:rsidRPr="007933B1" w:rsidRDefault="00712A3D" w:rsidP="00C82D33">
      <w:pPr>
        <w:numPr>
          <w:ilvl w:val="0"/>
          <w:numId w:val="2"/>
        </w:numPr>
        <w:spacing w:before="80"/>
        <w:jc w:val="both"/>
        <w:rPr>
          <w:rFonts w:asciiTheme="minorHAnsi" w:hAnsiTheme="minorHAnsi" w:cstheme="minorHAnsi"/>
          <w:sz w:val="20"/>
          <w:szCs w:val="20"/>
        </w:rPr>
      </w:pPr>
      <w:r w:rsidRPr="007933B1">
        <w:rPr>
          <w:rFonts w:asciiTheme="minorHAnsi" w:hAnsiTheme="minorHAnsi" w:cstheme="minorHAnsi"/>
          <w:sz w:val="20"/>
          <w:szCs w:val="20"/>
        </w:rPr>
        <w:t>Mất khả năng lao động hoặc chết do cố ý gây thương tích hoặc cố ý làm thương tật trầm trọng thêm.</w:t>
      </w:r>
    </w:p>
    <w:p w:rsidR="00712A3D" w:rsidRPr="007933B1" w:rsidRDefault="00712A3D" w:rsidP="00C82D33">
      <w:pPr>
        <w:numPr>
          <w:ilvl w:val="0"/>
          <w:numId w:val="2"/>
        </w:numPr>
        <w:spacing w:before="80"/>
        <w:jc w:val="both"/>
        <w:rPr>
          <w:rFonts w:asciiTheme="minorHAnsi" w:hAnsiTheme="minorHAnsi" w:cstheme="minorHAnsi"/>
          <w:sz w:val="20"/>
          <w:szCs w:val="20"/>
        </w:rPr>
      </w:pPr>
      <w:r w:rsidRPr="007933B1">
        <w:rPr>
          <w:rFonts w:asciiTheme="minorHAnsi" w:hAnsiTheme="minorHAnsi" w:cstheme="minorHAnsi"/>
          <w:sz w:val="20"/>
          <w:szCs w:val="20"/>
        </w:rPr>
        <w:t>Tai nạn, thương tật, bệnh nghề nghiệp xảy ra ngoài phạm vi lãnh thổ nước Cộng hoà xã hội chủ nghĩa Việt Nam.</w:t>
      </w:r>
    </w:p>
    <w:p w:rsidR="00712A3D" w:rsidRPr="007933B1" w:rsidRDefault="00712A3D" w:rsidP="00C82D33">
      <w:pPr>
        <w:numPr>
          <w:ilvl w:val="0"/>
          <w:numId w:val="2"/>
        </w:numPr>
        <w:spacing w:before="80"/>
        <w:jc w:val="both"/>
        <w:rPr>
          <w:rFonts w:asciiTheme="minorHAnsi" w:hAnsiTheme="minorHAnsi" w:cstheme="minorHAnsi"/>
          <w:sz w:val="20"/>
          <w:szCs w:val="20"/>
        </w:rPr>
      </w:pPr>
      <w:r w:rsidRPr="007933B1">
        <w:rPr>
          <w:rFonts w:asciiTheme="minorHAnsi" w:hAnsiTheme="minorHAnsi" w:cstheme="minorHAnsi"/>
          <w:sz w:val="20"/>
          <w:szCs w:val="20"/>
        </w:rPr>
        <w:t>Bất kỳ trách nhiệm nào có tính chất trực tiếp hay gián tiếp gây ra hoặc quy cho là hoặc phát sinh từ sản xuất, cung cấp,  xử lý hay chế biến khoáng chất amiăng hoặc các sản phẩm có liên quan đến chất amiăng.</w:t>
      </w:r>
    </w:p>
    <w:p w:rsidR="00712A3D" w:rsidRPr="007933B1" w:rsidRDefault="00712A3D" w:rsidP="00C82D33">
      <w:pPr>
        <w:numPr>
          <w:ilvl w:val="0"/>
          <w:numId w:val="2"/>
        </w:numPr>
        <w:spacing w:before="80"/>
        <w:jc w:val="both"/>
        <w:rPr>
          <w:rFonts w:asciiTheme="minorHAnsi" w:hAnsiTheme="minorHAnsi" w:cstheme="minorHAnsi"/>
          <w:sz w:val="20"/>
          <w:szCs w:val="20"/>
        </w:rPr>
      </w:pPr>
      <w:r w:rsidRPr="007933B1">
        <w:rPr>
          <w:rFonts w:asciiTheme="minorHAnsi" w:hAnsiTheme="minorHAnsi" w:cstheme="minorHAnsi"/>
          <w:sz w:val="20"/>
          <w:szCs w:val="20"/>
        </w:rPr>
        <w:t>Thương tật của người lao động phát sinh từ đánh lộn trừ trường hợp do phải bảo vệ tính mạng của bản thân.</w:t>
      </w:r>
    </w:p>
    <w:p w:rsidR="00712A3D" w:rsidRPr="007933B1" w:rsidRDefault="00712A3D" w:rsidP="00C82D33">
      <w:pPr>
        <w:spacing w:before="80"/>
        <w:jc w:val="both"/>
        <w:rPr>
          <w:rFonts w:asciiTheme="minorHAnsi" w:hAnsiTheme="minorHAnsi" w:cstheme="minorHAnsi"/>
          <w:sz w:val="20"/>
          <w:szCs w:val="20"/>
        </w:rPr>
      </w:pPr>
    </w:p>
    <w:p w:rsidR="00712A3D" w:rsidRPr="007933B1" w:rsidRDefault="00A12274" w:rsidP="00C82D33">
      <w:pPr>
        <w:spacing w:before="80"/>
        <w:jc w:val="both"/>
        <w:rPr>
          <w:rFonts w:asciiTheme="minorHAnsi" w:hAnsiTheme="minorHAnsi" w:cstheme="minorHAnsi"/>
          <w:b/>
          <w:bCs/>
          <w:sz w:val="20"/>
          <w:szCs w:val="20"/>
        </w:rPr>
      </w:pPr>
      <w:r w:rsidRPr="007933B1">
        <w:rPr>
          <w:rFonts w:asciiTheme="minorHAnsi" w:hAnsiTheme="minorHAnsi" w:cstheme="minorHAnsi"/>
          <w:b/>
          <w:bCs/>
          <w:sz w:val="20"/>
          <w:szCs w:val="20"/>
        </w:rPr>
        <w:t>CÁC QUY ĐỊNH</w:t>
      </w:r>
    </w:p>
    <w:p w:rsidR="00712A3D" w:rsidRPr="007933B1" w:rsidRDefault="00A12274" w:rsidP="00C82D33">
      <w:pPr>
        <w:numPr>
          <w:ilvl w:val="0"/>
          <w:numId w:val="4"/>
        </w:numPr>
        <w:tabs>
          <w:tab w:val="clear" w:pos="360"/>
          <w:tab w:val="num" w:pos="600"/>
        </w:tabs>
        <w:spacing w:before="80"/>
        <w:ind w:left="600" w:hanging="600"/>
        <w:jc w:val="both"/>
        <w:rPr>
          <w:rFonts w:asciiTheme="minorHAnsi" w:hAnsiTheme="minorHAnsi" w:cstheme="minorHAnsi"/>
          <w:sz w:val="20"/>
          <w:szCs w:val="20"/>
        </w:rPr>
      </w:pPr>
      <w:r w:rsidRPr="007933B1">
        <w:rPr>
          <w:rFonts w:asciiTheme="minorHAnsi" w:hAnsiTheme="minorHAnsi" w:cstheme="minorHAnsi"/>
          <w:sz w:val="20"/>
          <w:szCs w:val="20"/>
        </w:rPr>
        <w:t>Giấy chứng nhận</w:t>
      </w:r>
      <w:r w:rsidR="00712A3D" w:rsidRPr="007933B1">
        <w:rPr>
          <w:rFonts w:asciiTheme="minorHAnsi" w:hAnsiTheme="minorHAnsi" w:cstheme="minorHAnsi"/>
          <w:sz w:val="20"/>
          <w:szCs w:val="20"/>
        </w:rPr>
        <w:t xml:space="preserve"> bảo hiểm</w:t>
      </w:r>
      <w:r w:rsidRPr="007933B1">
        <w:rPr>
          <w:rFonts w:asciiTheme="minorHAnsi" w:hAnsiTheme="minorHAnsi" w:cstheme="minorHAnsi"/>
          <w:sz w:val="20"/>
          <w:szCs w:val="20"/>
        </w:rPr>
        <w:t>, Quy tắc,</w:t>
      </w:r>
      <w:r w:rsidR="00712A3D" w:rsidRPr="007933B1">
        <w:rPr>
          <w:rFonts w:asciiTheme="minorHAnsi" w:hAnsiTheme="minorHAnsi" w:cstheme="minorHAnsi"/>
          <w:sz w:val="20"/>
          <w:szCs w:val="20"/>
        </w:rPr>
        <w:t xml:space="preserve"> và Phụ lục bảo hiểm này sẽ được xem là một bộ phân của Hợp đồng</w:t>
      </w:r>
      <w:r w:rsidRPr="007933B1">
        <w:rPr>
          <w:rFonts w:asciiTheme="minorHAnsi" w:hAnsiTheme="minorHAnsi" w:cstheme="minorHAnsi"/>
          <w:sz w:val="20"/>
          <w:szCs w:val="20"/>
        </w:rPr>
        <w:t xml:space="preserve"> bảo hiểm</w:t>
      </w:r>
      <w:r w:rsidR="00712A3D" w:rsidRPr="007933B1">
        <w:rPr>
          <w:rFonts w:asciiTheme="minorHAnsi" w:hAnsiTheme="minorHAnsi" w:cstheme="minorHAnsi"/>
          <w:sz w:val="20"/>
          <w:szCs w:val="20"/>
        </w:rPr>
        <w:t xml:space="preserve"> và bất kỳ từ ngữ hay thành ngữ có ý nghĩa cụ thể nào trong tất cả các phần của </w:t>
      </w:r>
      <w:r w:rsidRPr="007933B1">
        <w:rPr>
          <w:rFonts w:asciiTheme="minorHAnsi" w:hAnsiTheme="minorHAnsi" w:cstheme="minorHAnsi"/>
          <w:sz w:val="20"/>
          <w:szCs w:val="20"/>
        </w:rPr>
        <w:t>Hợp đồng</w:t>
      </w:r>
      <w:r w:rsidR="00712A3D" w:rsidRPr="007933B1">
        <w:rPr>
          <w:rFonts w:asciiTheme="minorHAnsi" w:hAnsiTheme="minorHAnsi" w:cstheme="minorHAnsi"/>
          <w:sz w:val="20"/>
          <w:szCs w:val="20"/>
        </w:rPr>
        <w:t xml:space="preserve"> bảo hiểm hoặc Phụ lục bảo hiểm này đều mang cùng nghĩa như vậy ở bất cứ phần nào trong </w:t>
      </w:r>
      <w:r w:rsidRPr="007933B1">
        <w:rPr>
          <w:rFonts w:asciiTheme="minorHAnsi" w:hAnsiTheme="minorHAnsi" w:cstheme="minorHAnsi"/>
          <w:sz w:val="20"/>
          <w:szCs w:val="20"/>
        </w:rPr>
        <w:t>Hợp đồng bảo hiểm</w:t>
      </w:r>
      <w:r w:rsidR="00712A3D" w:rsidRPr="007933B1">
        <w:rPr>
          <w:rFonts w:asciiTheme="minorHAnsi" w:hAnsiTheme="minorHAnsi" w:cstheme="minorHAnsi"/>
          <w:sz w:val="20"/>
          <w:szCs w:val="20"/>
        </w:rPr>
        <w:t>.</w:t>
      </w:r>
    </w:p>
    <w:p w:rsidR="00712A3D" w:rsidRPr="007933B1" w:rsidRDefault="00712A3D" w:rsidP="00C82D33">
      <w:pPr>
        <w:numPr>
          <w:ilvl w:val="0"/>
          <w:numId w:val="4"/>
        </w:numPr>
        <w:tabs>
          <w:tab w:val="clear" w:pos="360"/>
          <w:tab w:val="num" w:pos="600"/>
        </w:tabs>
        <w:spacing w:before="80"/>
        <w:ind w:left="600" w:hanging="600"/>
        <w:jc w:val="both"/>
        <w:rPr>
          <w:rFonts w:asciiTheme="minorHAnsi" w:hAnsiTheme="minorHAnsi" w:cstheme="minorHAnsi"/>
          <w:sz w:val="20"/>
          <w:szCs w:val="20"/>
        </w:rPr>
      </w:pPr>
      <w:r w:rsidRPr="007933B1">
        <w:rPr>
          <w:rFonts w:asciiTheme="minorHAnsi" w:hAnsiTheme="minorHAnsi" w:cstheme="minorHAnsi"/>
          <w:sz w:val="20"/>
          <w:szCs w:val="20"/>
        </w:rPr>
        <w:t>Trong trường hợp không bị ngăn cấm của Pháp luật, Người được bảo hiểm phải tôn trọng, tuân thủ, thực hiện các Điều quy định của đơn bảo hiểm này trong bất kỳ thời gian nào.</w:t>
      </w:r>
    </w:p>
    <w:p w:rsidR="00712A3D" w:rsidRPr="007933B1" w:rsidRDefault="00712A3D" w:rsidP="00C82D33">
      <w:pPr>
        <w:numPr>
          <w:ilvl w:val="0"/>
          <w:numId w:val="4"/>
        </w:numPr>
        <w:tabs>
          <w:tab w:val="clear" w:pos="360"/>
          <w:tab w:val="num" w:pos="600"/>
        </w:tabs>
        <w:spacing w:before="80"/>
        <w:ind w:left="600" w:hanging="600"/>
        <w:jc w:val="both"/>
        <w:rPr>
          <w:rFonts w:asciiTheme="minorHAnsi" w:hAnsiTheme="minorHAnsi" w:cstheme="minorHAnsi"/>
          <w:sz w:val="20"/>
          <w:szCs w:val="20"/>
        </w:rPr>
      </w:pPr>
      <w:r w:rsidRPr="007933B1">
        <w:rPr>
          <w:rFonts w:asciiTheme="minorHAnsi" w:hAnsiTheme="minorHAnsi" w:cstheme="minorHAnsi"/>
          <w:sz w:val="20"/>
          <w:szCs w:val="20"/>
        </w:rPr>
        <w:t xml:space="preserve">Tính trung thực của bản khai và các câu trả lời trong Giấy yêu cầu sẽ là điều kiện tiên quyết đối với trách nhiệm của </w:t>
      </w:r>
      <w:r w:rsidR="00A12274" w:rsidRPr="007933B1">
        <w:rPr>
          <w:rFonts w:asciiTheme="minorHAnsi" w:hAnsiTheme="minorHAnsi" w:cstheme="minorHAnsi"/>
          <w:sz w:val="20"/>
          <w:szCs w:val="20"/>
        </w:rPr>
        <w:t>Bảo hiểm AAA</w:t>
      </w:r>
      <w:r w:rsidRPr="007933B1">
        <w:rPr>
          <w:rFonts w:asciiTheme="minorHAnsi" w:hAnsiTheme="minorHAnsi" w:cstheme="minorHAnsi"/>
          <w:sz w:val="20"/>
          <w:szCs w:val="20"/>
        </w:rPr>
        <w:t xml:space="preserve"> để thực hiện thanh toán bồi thường trong đơn bảo hiểm này và sẽ là cơ sở của Hợp đồng bảo hiểm này.</w:t>
      </w:r>
    </w:p>
    <w:p w:rsidR="00712A3D" w:rsidRPr="007933B1" w:rsidRDefault="00712A3D" w:rsidP="00C82D33">
      <w:pPr>
        <w:numPr>
          <w:ilvl w:val="0"/>
          <w:numId w:val="4"/>
        </w:numPr>
        <w:tabs>
          <w:tab w:val="clear" w:pos="360"/>
          <w:tab w:val="num" w:pos="600"/>
        </w:tabs>
        <w:spacing w:before="80"/>
        <w:ind w:left="600" w:hanging="600"/>
        <w:jc w:val="both"/>
        <w:rPr>
          <w:rFonts w:asciiTheme="minorHAnsi" w:hAnsiTheme="minorHAnsi" w:cstheme="minorHAnsi"/>
          <w:sz w:val="20"/>
          <w:szCs w:val="20"/>
        </w:rPr>
      </w:pPr>
      <w:r w:rsidRPr="007933B1">
        <w:rPr>
          <w:rFonts w:asciiTheme="minorHAnsi" w:hAnsiTheme="minorHAnsi" w:cstheme="minorHAnsi"/>
          <w:sz w:val="20"/>
          <w:szCs w:val="20"/>
        </w:rPr>
        <w:t xml:space="preserve">Mọi khai báo hoặc thông tin được cung cấp hoặc thực hiện theo đơn bảo hiểm này sẽ được gửi đến </w:t>
      </w:r>
      <w:r w:rsidR="00A12274" w:rsidRPr="007933B1">
        <w:rPr>
          <w:rFonts w:asciiTheme="minorHAnsi" w:hAnsiTheme="minorHAnsi" w:cstheme="minorHAnsi"/>
          <w:sz w:val="20"/>
          <w:szCs w:val="20"/>
        </w:rPr>
        <w:t>Bảo hiểm AAA</w:t>
      </w:r>
      <w:r w:rsidRPr="007933B1">
        <w:rPr>
          <w:rFonts w:asciiTheme="minorHAnsi" w:hAnsiTheme="minorHAnsi" w:cstheme="minorHAnsi"/>
          <w:sz w:val="20"/>
          <w:szCs w:val="20"/>
        </w:rPr>
        <w:t xml:space="preserve"> bằng văn bản.</w:t>
      </w:r>
    </w:p>
    <w:p w:rsidR="00712A3D" w:rsidRPr="007933B1" w:rsidRDefault="00712A3D" w:rsidP="00C82D33">
      <w:pPr>
        <w:numPr>
          <w:ilvl w:val="0"/>
          <w:numId w:val="4"/>
        </w:numPr>
        <w:tabs>
          <w:tab w:val="clear" w:pos="360"/>
          <w:tab w:val="num" w:pos="600"/>
        </w:tabs>
        <w:spacing w:before="80"/>
        <w:ind w:left="600" w:hanging="600"/>
        <w:jc w:val="both"/>
        <w:rPr>
          <w:rFonts w:asciiTheme="minorHAnsi" w:hAnsiTheme="minorHAnsi" w:cstheme="minorHAnsi"/>
          <w:sz w:val="20"/>
          <w:szCs w:val="20"/>
        </w:rPr>
      </w:pPr>
      <w:r w:rsidRPr="007933B1">
        <w:rPr>
          <w:rFonts w:asciiTheme="minorHAnsi" w:hAnsiTheme="minorHAnsi" w:cstheme="minorHAnsi"/>
          <w:sz w:val="20"/>
          <w:szCs w:val="20"/>
        </w:rPr>
        <w:t>Người được bảo hiểm sẽ phải thực hiện tất cả những biện pháp đề phòng thích hợp để ngăn chặn tai nạn hoặc bệnh nghề nghiệp cho người lao động và phải tuân theo tất cả những nghĩa vụ và yêu cầu do Luật pháp quy định.</w:t>
      </w:r>
    </w:p>
    <w:p w:rsidR="00712A3D" w:rsidRPr="007933B1" w:rsidRDefault="00712A3D" w:rsidP="00C82D33">
      <w:pPr>
        <w:tabs>
          <w:tab w:val="left" w:pos="600"/>
        </w:tabs>
        <w:spacing w:before="80"/>
        <w:ind w:left="600" w:hanging="600"/>
        <w:jc w:val="both"/>
        <w:rPr>
          <w:rFonts w:asciiTheme="minorHAnsi" w:hAnsiTheme="minorHAnsi" w:cstheme="minorHAnsi"/>
          <w:sz w:val="20"/>
          <w:szCs w:val="20"/>
        </w:rPr>
      </w:pPr>
      <w:r w:rsidRPr="007933B1">
        <w:rPr>
          <w:rFonts w:asciiTheme="minorHAnsi" w:hAnsiTheme="minorHAnsi" w:cstheme="minorHAnsi"/>
          <w:sz w:val="20"/>
          <w:szCs w:val="20"/>
        </w:rPr>
        <w:t>6a.</w:t>
      </w:r>
      <w:r w:rsidR="00962050" w:rsidRPr="007933B1">
        <w:rPr>
          <w:rFonts w:asciiTheme="minorHAnsi" w:hAnsiTheme="minorHAnsi" w:cstheme="minorHAnsi"/>
          <w:sz w:val="20"/>
          <w:szCs w:val="20"/>
        </w:rPr>
        <w:tab/>
      </w:r>
      <w:r w:rsidRPr="007933B1">
        <w:rPr>
          <w:rFonts w:asciiTheme="minorHAnsi" w:hAnsiTheme="minorHAnsi" w:cstheme="minorHAnsi"/>
          <w:sz w:val="20"/>
          <w:szCs w:val="20"/>
        </w:rPr>
        <w:t xml:space="preserve">Trong trường hợp tai nạn lao động hoặc bệnh nghề nghiệp xảy ra phát sinh khiếu nại đòi bồi thường theo đơn bảo hiểm này, Người được bảo hiểm phải thông báo đầy đủ thông tin chi tiết cho </w:t>
      </w:r>
      <w:r w:rsidR="00A12274" w:rsidRPr="007933B1">
        <w:rPr>
          <w:rFonts w:asciiTheme="minorHAnsi" w:hAnsiTheme="minorHAnsi" w:cstheme="minorHAnsi"/>
          <w:sz w:val="20"/>
          <w:szCs w:val="20"/>
        </w:rPr>
        <w:t>Bảo hiểm AAA</w:t>
      </w:r>
      <w:r w:rsidRPr="007933B1">
        <w:rPr>
          <w:rFonts w:asciiTheme="minorHAnsi" w:hAnsiTheme="minorHAnsi" w:cstheme="minorHAnsi"/>
          <w:sz w:val="20"/>
          <w:szCs w:val="20"/>
        </w:rPr>
        <w:t xml:space="preserve"> trong vòng 72 tiếng đồng hồ từ khi phát hiện ra tai nạn.</w:t>
      </w:r>
    </w:p>
    <w:p w:rsidR="00712A3D" w:rsidRPr="007933B1" w:rsidRDefault="00712A3D" w:rsidP="00C82D33">
      <w:pPr>
        <w:tabs>
          <w:tab w:val="left" w:pos="600"/>
        </w:tabs>
        <w:spacing w:before="80"/>
        <w:ind w:left="600" w:hanging="600"/>
        <w:jc w:val="both"/>
        <w:rPr>
          <w:rFonts w:asciiTheme="minorHAnsi" w:hAnsiTheme="minorHAnsi" w:cstheme="minorHAnsi"/>
          <w:sz w:val="20"/>
          <w:szCs w:val="20"/>
        </w:rPr>
      </w:pPr>
      <w:r w:rsidRPr="007933B1">
        <w:rPr>
          <w:rFonts w:asciiTheme="minorHAnsi" w:hAnsiTheme="minorHAnsi" w:cstheme="minorHAnsi"/>
          <w:sz w:val="20"/>
          <w:szCs w:val="20"/>
        </w:rPr>
        <w:t>6b.</w:t>
      </w:r>
      <w:r w:rsidR="00962050" w:rsidRPr="007933B1">
        <w:rPr>
          <w:rFonts w:asciiTheme="minorHAnsi" w:hAnsiTheme="minorHAnsi" w:cstheme="minorHAnsi"/>
          <w:sz w:val="20"/>
          <w:szCs w:val="20"/>
        </w:rPr>
        <w:tab/>
      </w:r>
      <w:r w:rsidRPr="007933B1">
        <w:rPr>
          <w:rFonts w:asciiTheme="minorHAnsi" w:hAnsiTheme="minorHAnsi" w:cstheme="minorHAnsi"/>
          <w:sz w:val="20"/>
          <w:szCs w:val="20"/>
        </w:rPr>
        <w:t xml:space="preserve">Tất cả thư khiếu nại, lệnh, kiện cáo phải được thông báo hoặc chuyển đến </w:t>
      </w:r>
      <w:r w:rsidR="00A12274" w:rsidRPr="007933B1">
        <w:rPr>
          <w:rFonts w:asciiTheme="minorHAnsi" w:hAnsiTheme="minorHAnsi" w:cstheme="minorHAnsi"/>
          <w:sz w:val="20"/>
          <w:szCs w:val="20"/>
        </w:rPr>
        <w:t>Bảo hiểm AAA</w:t>
      </w:r>
      <w:r w:rsidRPr="007933B1">
        <w:rPr>
          <w:rFonts w:asciiTheme="minorHAnsi" w:hAnsiTheme="minorHAnsi" w:cstheme="minorHAnsi"/>
          <w:sz w:val="20"/>
          <w:szCs w:val="20"/>
        </w:rPr>
        <w:t xml:space="preserve"> ngay sau khi Người được bảo hiểm nhận được. Người được bảo hiểm cũng phải thông báo cho </w:t>
      </w:r>
      <w:r w:rsidR="00A12274" w:rsidRPr="007933B1">
        <w:rPr>
          <w:rFonts w:asciiTheme="minorHAnsi" w:hAnsiTheme="minorHAnsi" w:cstheme="minorHAnsi"/>
          <w:sz w:val="20"/>
          <w:szCs w:val="20"/>
        </w:rPr>
        <w:t>Bảo hiểm AAA</w:t>
      </w:r>
      <w:r w:rsidRPr="007933B1">
        <w:rPr>
          <w:rFonts w:asciiTheme="minorHAnsi" w:hAnsiTheme="minorHAnsi" w:cstheme="minorHAnsi"/>
          <w:sz w:val="20"/>
          <w:szCs w:val="20"/>
        </w:rPr>
        <w:t xml:space="preserve"> ngay khi nhận biết được bất kỳ cuộc khởi tố, điều tra sắp tới hoặc những câu hỏi thẩm tra về tính mạng cùng với bất kỳ phát hiện nào về tai nạn hoặc bệnh tật của người lao động.</w:t>
      </w:r>
    </w:p>
    <w:p w:rsidR="00712A3D" w:rsidRPr="007933B1" w:rsidRDefault="00712A3D" w:rsidP="00C82D33">
      <w:pPr>
        <w:numPr>
          <w:ilvl w:val="0"/>
          <w:numId w:val="5"/>
        </w:numPr>
        <w:tabs>
          <w:tab w:val="clear" w:pos="360"/>
          <w:tab w:val="num" w:pos="600"/>
        </w:tabs>
        <w:spacing w:before="80"/>
        <w:ind w:left="600" w:hanging="600"/>
        <w:jc w:val="both"/>
        <w:rPr>
          <w:rFonts w:asciiTheme="minorHAnsi" w:hAnsiTheme="minorHAnsi" w:cstheme="minorHAnsi"/>
          <w:sz w:val="20"/>
          <w:szCs w:val="20"/>
        </w:rPr>
      </w:pPr>
      <w:r w:rsidRPr="007933B1">
        <w:rPr>
          <w:rFonts w:asciiTheme="minorHAnsi" w:hAnsiTheme="minorHAnsi" w:cstheme="minorHAnsi"/>
          <w:sz w:val="20"/>
          <w:szCs w:val="20"/>
        </w:rPr>
        <w:t xml:space="preserve">Việc cam kết bồi thường hoặc thanh toán tiền bảo hiểm cho Người được bảo hiểm hoặc Đại diện Người được bảo hiểm chỉ khi có sự đồng ý bằng văn bản của </w:t>
      </w:r>
      <w:r w:rsidR="00A12274" w:rsidRPr="007933B1">
        <w:rPr>
          <w:rFonts w:asciiTheme="minorHAnsi" w:hAnsiTheme="minorHAnsi" w:cstheme="minorHAnsi"/>
          <w:sz w:val="20"/>
          <w:szCs w:val="20"/>
        </w:rPr>
        <w:t>Bảo hiểm AAA</w:t>
      </w:r>
      <w:r w:rsidRPr="007933B1">
        <w:rPr>
          <w:rFonts w:asciiTheme="minorHAnsi" w:hAnsiTheme="minorHAnsi" w:cstheme="minorHAnsi"/>
          <w:sz w:val="20"/>
          <w:szCs w:val="20"/>
        </w:rPr>
        <w:t xml:space="preserve">. </w:t>
      </w:r>
      <w:r w:rsidR="00A12274" w:rsidRPr="007933B1">
        <w:rPr>
          <w:rFonts w:asciiTheme="minorHAnsi" w:hAnsiTheme="minorHAnsi" w:cstheme="minorHAnsi"/>
          <w:sz w:val="20"/>
          <w:szCs w:val="20"/>
        </w:rPr>
        <w:t>Bảo hiểm AAA</w:t>
      </w:r>
      <w:r w:rsidRPr="007933B1">
        <w:rPr>
          <w:rFonts w:asciiTheme="minorHAnsi" w:hAnsiTheme="minorHAnsi" w:cstheme="minorHAnsi"/>
          <w:sz w:val="20"/>
          <w:szCs w:val="20"/>
        </w:rPr>
        <w:t xml:space="preserve"> được quyền, nếu có yêu cầu, tiếp quản và chỉ đạo thay Người được bảo hiểm nhằm bảo vệ và thanh toán bất kỳ khiếu nại đòi bồi thường hoặc tổn thất nào và có đầy đủ quyền quyết định của mình trong việc hướng dẫn quy trình và giải quyết khiếu nại xảy ra và Người được bảo hiểm phải cung cấp thông tin và hỗ trợ khi </w:t>
      </w:r>
      <w:r w:rsidR="00A12274" w:rsidRPr="007933B1">
        <w:rPr>
          <w:rFonts w:asciiTheme="minorHAnsi" w:hAnsiTheme="minorHAnsi" w:cstheme="minorHAnsi"/>
          <w:sz w:val="20"/>
          <w:szCs w:val="20"/>
        </w:rPr>
        <w:t>Bảo hiểm AAA</w:t>
      </w:r>
      <w:r w:rsidRPr="007933B1">
        <w:rPr>
          <w:rFonts w:asciiTheme="minorHAnsi" w:hAnsiTheme="minorHAnsi" w:cstheme="minorHAnsi"/>
          <w:sz w:val="20"/>
          <w:szCs w:val="20"/>
        </w:rPr>
        <w:t xml:space="preserve"> yêu cầu.</w:t>
      </w:r>
    </w:p>
    <w:p w:rsidR="00712A3D" w:rsidRPr="007933B1" w:rsidRDefault="00712A3D" w:rsidP="00C82D33">
      <w:pPr>
        <w:numPr>
          <w:ilvl w:val="0"/>
          <w:numId w:val="5"/>
        </w:numPr>
        <w:tabs>
          <w:tab w:val="clear" w:pos="360"/>
          <w:tab w:val="num" w:pos="600"/>
        </w:tabs>
        <w:spacing w:before="80"/>
        <w:ind w:left="600" w:hanging="600"/>
        <w:jc w:val="both"/>
        <w:rPr>
          <w:rFonts w:asciiTheme="minorHAnsi" w:hAnsiTheme="minorHAnsi" w:cstheme="minorHAnsi"/>
          <w:sz w:val="20"/>
          <w:szCs w:val="20"/>
        </w:rPr>
      </w:pPr>
      <w:r w:rsidRPr="007933B1">
        <w:rPr>
          <w:rFonts w:asciiTheme="minorHAnsi" w:hAnsiTheme="minorHAnsi" w:cstheme="minorHAnsi"/>
          <w:sz w:val="20"/>
          <w:szCs w:val="20"/>
        </w:rPr>
        <w:t xml:space="preserve">Nếu tính chất kinh doanh ghi trong Phụ lục bảo hiểm bị thay đổi dẫn đến </w:t>
      </w:r>
      <w:r w:rsidR="00F36091" w:rsidRPr="007933B1">
        <w:rPr>
          <w:rFonts w:asciiTheme="minorHAnsi" w:hAnsiTheme="minorHAnsi" w:cstheme="minorHAnsi"/>
          <w:sz w:val="20"/>
          <w:szCs w:val="20"/>
        </w:rPr>
        <w:t xml:space="preserve">việc gia tăng về </w:t>
      </w:r>
      <w:r w:rsidRPr="007933B1">
        <w:rPr>
          <w:rFonts w:asciiTheme="minorHAnsi" w:hAnsiTheme="minorHAnsi" w:cstheme="minorHAnsi"/>
          <w:sz w:val="20"/>
          <w:szCs w:val="20"/>
        </w:rPr>
        <w:t xml:space="preserve">mức độ rủi ro tai nạn hoặc bệnh nghề nghiệp </w:t>
      </w:r>
      <w:r w:rsidR="00F36091" w:rsidRPr="007933B1">
        <w:rPr>
          <w:rFonts w:asciiTheme="minorHAnsi" w:hAnsiTheme="minorHAnsi" w:cstheme="minorHAnsi"/>
          <w:sz w:val="20"/>
          <w:szCs w:val="20"/>
        </w:rPr>
        <w:t xml:space="preserve">đối với </w:t>
      </w:r>
      <w:r w:rsidRPr="007933B1">
        <w:rPr>
          <w:rFonts w:asciiTheme="minorHAnsi" w:hAnsiTheme="minorHAnsi" w:cstheme="minorHAnsi"/>
          <w:sz w:val="20"/>
          <w:szCs w:val="20"/>
        </w:rPr>
        <w:t xml:space="preserve">người lao động </w:t>
      </w:r>
      <w:r w:rsidR="00F36091" w:rsidRPr="007933B1">
        <w:rPr>
          <w:rFonts w:asciiTheme="minorHAnsi" w:hAnsiTheme="minorHAnsi" w:cstheme="minorHAnsi"/>
          <w:sz w:val="20"/>
          <w:szCs w:val="20"/>
        </w:rPr>
        <w:t>làm việc cho</w:t>
      </w:r>
      <w:r w:rsidRPr="007933B1">
        <w:rPr>
          <w:rFonts w:asciiTheme="minorHAnsi" w:hAnsiTheme="minorHAnsi" w:cstheme="minorHAnsi"/>
          <w:sz w:val="20"/>
          <w:szCs w:val="20"/>
        </w:rPr>
        <w:t xml:space="preserve"> Người được bảo hiểm thì hiệu lực của </w:t>
      </w:r>
      <w:r w:rsidR="00F36091" w:rsidRPr="007933B1">
        <w:rPr>
          <w:rFonts w:asciiTheme="minorHAnsi" w:hAnsiTheme="minorHAnsi" w:cstheme="minorHAnsi"/>
          <w:sz w:val="20"/>
          <w:szCs w:val="20"/>
        </w:rPr>
        <w:t>hợp đồng</w:t>
      </w:r>
      <w:r w:rsidRPr="007933B1">
        <w:rPr>
          <w:rFonts w:asciiTheme="minorHAnsi" w:hAnsiTheme="minorHAnsi" w:cstheme="minorHAnsi"/>
          <w:sz w:val="20"/>
          <w:szCs w:val="20"/>
        </w:rPr>
        <w:t xml:space="preserve"> bảo hiểm này sẽ </w:t>
      </w:r>
      <w:r w:rsidR="00F36091" w:rsidRPr="007933B1">
        <w:rPr>
          <w:rFonts w:asciiTheme="minorHAnsi" w:hAnsiTheme="minorHAnsi" w:cstheme="minorHAnsi"/>
          <w:sz w:val="20"/>
          <w:szCs w:val="20"/>
        </w:rPr>
        <w:t>chấm dứt</w:t>
      </w:r>
      <w:r w:rsidRPr="007933B1">
        <w:rPr>
          <w:rFonts w:asciiTheme="minorHAnsi" w:hAnsiTheme="minorHAnsi" w:cstheme="minorHAnsi"/>
          <w:sz w:val="20"/>
          <w:szCs w:val="20"/>
        </w:rPr>
        <w:t xml:space="preserve"> với người lao động bị ảnh hưởng đó trừ khi Người được bảo hiểm đã </w:t>
      </w:r>
      <w:r w:rsidR="00F36091" w:rsidRPr="007933B1">
        <w:rPr>
          <w:rFonts w:asciiTheme="minorHAnsi" w:hAnsiTheme="minorHAnsi" w:cstheme="minorHAnsi"/>
          <w:sz w:val="20"/>
          <w:szCs w:val="20"/>
        </w:rPr>
        <w:t xml:space="preserve">thông báo trước khi xảy ra tai nạn hoặc phát hiện ra bệnh nghề nghiệp của người lao động và </w:t>
      </w:r>
      <w:r w:rsidRPr="007933B1">
        <w:rPr>
          <w:rFonts w:asciiTheme="minorHAnsi" w:hAnsiTheme="minorHAnsi" w:cstheme="minorHAnsi"/>
          <w:sz w:val="20"/>
          <w:szCs w:val="20"/>
        </w:rPr>
        <w:t xml:space="preserve">được </w:t>
      </w:r>
      <w:r w:rsidR="00A12274" w:rsidRPr="007933B1">
        <w:rPr>
          <w:rFonts w:asciiTheme="minorHAnsi" w:hAnsiTheme="minorHAnsi" w:cstheme="minorHAnsi"/>
          <w:sz w:val="20"/>
          <w:szCs w:val="20"/>
        </w:rPr>
        <w:t>Bảo hiểm AAA</w:t>
      </w:r>
      <w:r w:rsidRPr="007933B1">
        <w:rPr>
          <w:rFonts w:asciiTheme="minorHAnsi" w:hAnsiTheme="minorHAnsi" w:cstheme="minorHAnsi"/>
          <w:sz w:val="20"/>
          <w:szCs w:val="20"/>
        </w:rPr>
        <w:t xml:space="preserve"> chấp thuận bằng văn bản.</w:t>
      </w:r>
    </w:p>
    <w:p w:rsidR="00712A3D" w:rsidRPr="007933B1" w:rsidRDefault="00A12274" w:rsidP="00C82D33">
      <w:pPr>
        <w:numPr>
          <w:ilvl w:val="0"/>
          <w:numId w:val="5"/>
        </w:numPr>
        <w:tabs>
          <w:tab w:val="clear" w:pos="360"/>
          <w:tab w:val="num" w:pos="600"/>
        </w:tabs>
        <w:spacing w:before="80"/>
        <w:ind w:left="600" w:hanging="600"/>
        <w:jc w:val="both"/>
        <w:rPr>
          <w:rFonts w:asciiTheme="minorHAnsi" w:hAnsiTheme="minorHAnsi" w:cstheme="minorHAnsi"/>
          <w:sz w:val="20"/>
          <w:szCs w:val="20"/>
        </w:rPr>
      </w:pPr>
      <w:r w:rsidRPr="007933B1">
        <w:rPr>
          <w:rFonts w:asciiTheme="minorHAnsi" w:hAnsiTheme="minorHAnsi" w:cstheme="minorHAnsi"/>
          <w:sz w:val="20"/>
          <w:szCs w:val="20"/>
        </w:rPr>
        <w:t>Bảo hiểm AAA</w:t>
      </w:r>
      <w:r w:rsidR="00712A3D" w:rsidRPr="007933B1">
        <w:rPr>
          <w:rFonts w:asciiTheme="minorHAnsi" w:hAnsiTheme="minorHAnsi" w:cstheme="minorHAnsi"/>
          <w:sz w:val="20"/>
          <w:szCs w:val="20"/>
        </w:rPr>
        <w:t xml:space="preserve"> có thể huỷ bỏ đơn bảo hiểm này bằng </w:t>
      </w:r>
      <w:r w:rsidR="00F36091" w:rsidRPr="007933B1">
        <w:rPr>
          <w:rFonts w:asciiTheme="minorHAnsi" w:hAnsiTheme="minorHAnsi" w:cstheme="minorHAnsi"/>
          <w:sz w:val="20"/>
          <w:szCs w:val="20"/>
        </w:rPr>
        <w:t>cách gửi t</w:t>
      </w:r>
      <w:r w:rsidR="00712A3D" w:rsidRPr="007933B1">
        <w:rPr>
          <w:rFonts w:asciiTheme="minorHAnsi" w:hAnsiTheme="minorHAnsi" w:cstheme="minorHAnsi"/>
          <w:sz w:val="20"/>
          <w:szCs w:val="20"/>
        </w:rPr>
        <w:t xml:space="preserve">hông báo </w:t>
      </w:r>
      <w:r w:rsidR="00F36091" w:rsidRPr="007933B1">
        <w:rPr>
          <w:rFonts w:asciiTheme="minorHAnsi" w:hAnsiTheme="minorHAnsi" w:cstheme="minorHAnsi"/>
          <w:sz w:val="20"/>
          <w:szCs w:val="20"/>
        </w:rPr>
        <w:t xml:space="preserve">cho Người được bảo hiểm bằng </w:t>
      </w:r>
      <w:r w:rsidR="00712A3D" w:rsidRPr="007933B1">
        <w:rPr>
          <w:rFonts w:asciiTheme="minorHAnsi" w:hAnsiTheme="minorHAnsi" w:cstheme="minorHAnsi"/>
          <w:sz w:val="20"/>
          <w:szCs w:val="20"/>
        </w:rPr>
        <w:t xml:space="preserve">thư đảm bảo trước 14 ngày </w:t>
      </w:r>
      <w:r w:rsidR="00F36091" w:rsidRPr="007933B1">
        <w:rPr>
          <w:rFonts w:asciiTheme="minorHAnsi" w:hAnsiTheme="minorHAnsi" w:cstheme="minorHAnsi"/>
          <w:sz w:val="20"/>
          <w:szCs w:val="20"/>
        </w:rPr>
        <w:t>tới</w:t>
      </w:r>
      <w:r w:rsidR="00712A3D" w:rsidRPr="007933B1">
        <w:rPr>
          <w:rFonts w:asciiTheme="minorHAnsi" w:hAnsiTheme="minorHAnsi" w:cstheme="minorHAnsi"/>
          <w:sz w:val="20"/>
          <w:szCs w:val="20"/>
        </w:rPr>
        <w:t xml:space="preserve"> địa chỉ được biết cuối cùng. Trong trường hợp như vậy, </w:t>
      </w:r>
      <w:r w:rsidRPr="007933B1">
        <w:rPr>
          <w:rFonts w:asciiTheme="minorHAnsi" w:hAnsiTheme="minorHAnsi" w:cstheme="minorHAnsi"/>
          <w:sz w:val="20"/>
          <w:szCs w:val="20"/>
        </w:rPr>
        <w:t>Bảo hiểm AAA</w:t>
      </w:r>
      <w:r w:rsidR="00712A3D" w:rsidRPr="007933B1">
        <w:rPr>
          <w:rFonts w:asciiTheme="minorHAnsi" w:hAnsiTheme="minorHAnsi" w:cstheme="minorHAnsi"/>
          <w:sz w:val="20"/>
          <w:szCs w:val="20"/>
        </w:rPr>
        <w:t xml:space="preserve"> sẽ hoàn trả cho Người được bảo hiểm khoản phí bảo hiểm sau khi trừ đi phí bảo hiểm thực tế cho thời gian Hợp đồng bảo hiểm đã có hiệu lực </w:t>
      </w:r>
      <w:r w:rsidR="00F36091" w:rsidRPr="007933B1">
        <w:rPr>
          <w:rFonts w:asciiTheme="minorHAnsi" w:hAnsiTheme="minorHAnsi" w:cstheme="minorHAnsi"/>
          <w:sz w:val="20"/>
          <w:szCs w:val="20"/>
        </w:rPr>
        <w:t xml:space="preserve">tuy nhiên phí </w:t>
      </w:r>
      <w:r w:rsidR="00712A3D" w:rsidRPr="007933B1">
        <w:rPr>
          <w:rFonts w:asciiTheme="minorHAnsi" w:hAnsiTheme="minorHAnsi" w:cstheme="minorHAnsi"/>
          <w:sz w:val="20"/>
          <w:szCs w:val="20"/>
        </w:rPr>
        <w:t xml:space="preserve">tối thiểu </w:t>
      </w:r>
      <w:r w:rsidR="00F36091" w:rsidRPr="007933B1">
        <w:rPr>
          <w:rFonts w:asciiTheme="minorHAnsi" w:hAnsiTheme="minorHAnsi" w:cstheme="minorHAnsi"/>
          <w:sz w:val="20"/>
          <w:szCs w:val="20"/>
        </w:rPr>
        <w:t>Người được bảo hiểm phải chịu là 500.000 VND</w:t>
      </w:r>
      <w:r w:rsidR="00712A3D" w:rsidRPr="007933B1">
        <w:rPr>
          <w:rFonts w:asciiTheme="minorHAnsi" w:hAnsiTheme="minorHAnsi" w:cstheme="minorHAnsi"/>
          <w:sz w:val="20"/>
          <w:szCs w:val="20"/>
        </w:rPr>
        <w:t>.</w:t>
      </w:r>
    </w:p>
    <w:p w:rsidR="00712A3D" w:rsidRPr="007933B1" w:rsidRDefault="00A12274" w:rsidP="00C82D33">
      <w:pPr>
        <w:spacing w:before="80"/>
        <w:ind w:left="600"/>
        <w:jc w:val="both"/>
        <w:rPr>
          <w:rFonts w:asciiTheme="minorHAnsi" w:hAnsiTheme="minorHAnsi" w:cstheme="minorHAnsi"/>
          <w:sz w:val="20"/>
          <w:szCs w:val="20"/>
        </w:rPr>
      </w:pPr>
      <w:r w:rsidRPr="007933B1">
        <w:rPr>
          <w:rFonts w:asciiTheme="minorHAnsi" w:hAnsiTheme="minorHAnsi" w:cstheme="minorHAnsi"/>
          <w:sz w:val="20"/>
          <w:szCs w:val="20"/>
        </w:rPr>
        <w:t>Hợp đồng</w:t>
      </w:r>
      <w:r w:rsidR="00712A3D" w:rsidRPr="007933B1">
        <w:rPr>
          <w:rFonts w:asciiTheme="minorHAnsi" w:hAnsiTheme="minorHAnsi" w:cstheme="minorHAnsi"/>
          <w:sz w:val="20"/>
          <w:szCs w:val="20"/>
        </w:rPr>
        <w:t xml:space="preserve"> bảo hiểm này có thể bị huỷ bỏ vào bất kỳ thời điểm nào nếu Người được bảo hiểm có thông báo bằng văn bản trước 7 ngày cho </w:t>
      </w:r>
      <w:r w:rsidRPr="007933B1">
        <w:rPr>
          <w:rFonts w:asciiTheme="minorHAnsi" w:hAnsiTheme="minorHAnsi" w:cstheme="minorHAnsi"/>
          <w:sz w:val="20"/>
          <w:szCs w:val="20"/>
        </w:rPr>
        <w:t>Bảo hiểm AAA</w:t>
      </w:r>
      <w:r w:rsidR="00712A3D" w:rsidRPr="007933B1">
        <w:rPr>
          <w:rFonts w:asciiTheme="minorHAnsi" w:hAnsiTheme="minorHAnsi" w:cstheme="minorHAnsi"/>
          <w:sz w:val="20"/>
          <w:szCs w:val="20"/>
        </w:rPr>
        <w:t xml:space="preserve"> và với điều kiện là không có khiếu nại nào xảy ra trong thời gian đơn bảo hiểm có hiệu lực</w:t>
      </w:r>
      <w:r w:rsidR="00F36091" w:rsidRPr="007933B1">
        <w:rPr>
          <w:rFonts w:asciiTheme="minorHAnsi" w:hAnsiTheme="minorHAnsi" w:cstheme="minorHAnsi"/>
          <w:sz w:val="20"/>
          <w:szCs w:val="20"/>
        </w:rPr>
        <w:t>. Bảo hiểm AAA sẽ hoàn lại số phí của thời gian còn lại tuy nhiên phí tối thiểu Người được bảo hiểm phải chịu là 500.000 VND</w:t>
      </w:r>
      <w:r w:rsidR="00712A3D" w:rsidRPr="007933B1">
        <w:rPr>
          <w:rFonts w:asciiTheme="minorHAnsi" w:hAnsiTheme="minorHAnsi" w:cstheme="minorHAnsi"/>
          <w:sz w:val="20"/>
          <w:szCs w:val="20"/>
        </w:rPr>
        <w:t xml:space="preserve">. </w:t>
      </w:r>
    </w:p>
    <w:p w:rsidR="00712A3D" w:rsidRPr="007933B1" w:rsidRDefault="00712A3D" w:rsidP="00C82D33">
      <w:pPr>
        <w:numPr>
          <w:ilvl w:val="0"/>
          <w:numId w:val="5"/>
        </w:numPr>
        <w:tabs>
          <w:tab w:val="clear" w:pos="360"/>
          <w:tab w:val="num" w:pos="600"/>
        </w:tabs>
        <w:spacing w:before="80"/>
        <w:ind w:left="600" w:hanging="600"/>
        <w:jc w:val="both"/>
        <w:rPr>
          <w:rFonts w:asciiTheme="minorHAnsi" w:hAnsiTheme="minorHAnsi" w:cstheme="minorHAnsi"/>
          <w:sz w:val="20"/>
          <w:szCs w:val="20"/>
        </w:rPr>
      </w:pPr>
      <w:r w:rsidRPr="007933B1">
        <w:rPr>
          <w:rFonts w:asciiTheme="minorHAnsi" w:hAnsiTheme="minorHAnsi" w:cstheme="minorHAnsi"/>
          <w:sz w:val="20"/>
          <w:szCs w:val="20"/>
        </w:rPr>
        <w:t xml:space="preserve">Nếu bất kỳ ốm đau hoặc thương tật nào xuất hiện từ trước khi tai nạn xảy ra hoặc xảy ra sau tai nạn nhưng không gây ra cùng hậu quả hoặc làm cho hậu quả trầm trọng thêm, </w:t>
      </w:r>
      <w:r w:rsidR="00A12274" w:rsidRPr="007933B1">
        <w:rPr>
          <w:rFonts w:asciiTheme="minorHAnsi" w:hAnsiTheme="minorHAnsi" w:cstheme="minorHAnsi"/>
          <w:sz w:val="20"/>
          <w:szCs w:val="20"/>
        </w:rPr>
        <w:t>Bảo hiểm AAA</w:t>
      </w:r>
      <w:r w:rsidRPr="007933B1">
        <w:rPr>
          <w:rFonts w:asciiTheme="minorHAnsi" w:hAnsiTheme="minorHAnsi" w:cstheme="minorHAnsi"/>
          <w:sz w:val="20"/>
          <w:szCs w:val="20"/>
        </w:rPr>
        <w:t xml:space="preserve"> chỉ có trách nhiệm đối với hậu quả của tai nạn không bị trầm trọng thêm do ốm đau hay thương tật trước đó gây ra.</w:t>
      </w:r>
    </w:p>
    <w:p w:rsidR="00712A3D" w:rsidRPr="007933B1" w:rsidRDefault="00712A3D" w:rsidP="00C82D33">
      <w:pPr>
        <w:numPr>
          <w:ilvl w:val="0"/>
          <w:numId w:val="5"/>
        </w:numPr>
        <w:tabs>
          <w:tab w:val="clear" w:pos="360"/>
          <w:tab w:val="num" w:pos="600"/>
        </w:tabs>
        <w:spacing w:before="80"/>
        <w:ind w:left="600" w:hanging="600"/>
        <w:jc w:val="both"/>
        <w:rPr>
          <w:rFonts w:asciiTheme="minorHAnsi" w:hAnsiTheme="minorHAnsi" w:cstheme="minorHAnsi"/>
          <w:sz w:val="20"/>
          <w:szCs w:val="20"/>
        </w:rPr>
      </w:pPr>
      <w:r w:rsidRPr="007933B1">
        <w:rPr>
          <w:rFonts w:asciiTheme="minorHAnsi" w:hAnsiTheme="minorHAnsi" w:cstheme="minorHAnsi"/>
          <w:sz w:val="20"/>
          <w:szCs w:val="20"/>
        </w:rPr>
        <w:lastRenderedPageBreak/>
        <w:t xml:space="preserve">Bất kỳ thời điểm nào sau khi xảy ra tai nạn hoặc bệnh nghề nghiệp dẫn đến 01 hoặc nhiều khiếu nại đòi bồi thường theo đơn bảo hiểm này, </w:t>
      </w:r>
      <w:r w:rsidR="00A12274" w:rsidRPr="007933B1">
        <w:rPr>
          <w:rFonts w:asciiTheme="minorHAnsi" w:hAnsiTheme="minorHAnsi" w:cstheme="minorHAnsi"/>
          <w:sz w:val="20"/>
          <w:szCs w:val="20"/>
        </w:rPr>
        <w:t>Bảo hiểm AAA</w:t>
      </w:r>
      <w:r w:rsidRPr="007933B1">
        <w:rPr>
          <w:rFonts w:asciiTheme="minorHAnsi" w:hAnsiTheme="minorHAnsi" w:cstheme="minorHAnsi"/>
          <w:sz w:val="20"/>
          <w:szCs w:val="20"/>
        </w:rPr>
        <w:t xml:space="preserve"> có thể thanh toán cho Người được bảo hiểm đầy đủ số tiền bảo hiểm quy định và dừng việc hướng dẫn bào chữa hay tố tụng và </w:t>
      </w:r>
      <w:r w:rsidR="00A12274" w:rsidRPr="007933B1">
        <w:rPr>
          <w:rFonts w:asciiTheme="minorHAnsi" w:hAnsiTheme="minorHAnsi" w:cstheme="minorHAnsi"/>
          <w:sz w:val="20"/>
          <w:szCs w:val="20"/>
        </w:rPr>
        <w:t>Bảo hiểm AAA</w:t>
      </w:r>
      <w:r w:rsidRPr="007933B1">
        <w:rPr>
          <w:rFonts w:asciiTheme="minorHAnsi" w:hAnsiTheme="minorHAnsi" w:cstheme="minorHAnsi"/>
          <w:sz w:val="20"/>
          <w:szCs w:val="20"/>
        </w:rPr>
        <w:t xml:space="preserve"> không có trách nhiệm đối với bất kỳ tổn thất nào gây ra cho Người được bảo hiểm vì viện lý do cho hành động hay thiếu tinh thần trách nhiệm của </w:t>
      </w:r>
      <w:r w:rsidR="00A12274" w:rsidRPr="007933B1">
        <w:rPr>
          <w:rFonts w:asciiTheme="minorHAnsi" w:hAnsiTheme="minorHAnsi" w:cstheme="minorHAnsi"/>
          <w:sz w:val="20"/>
          <w:szCs w:val="20"/>
        </w:rPr>
        <w:t>Bảo hiểm AAA</w:t>
      </w:r>
      <w:r w:rsidRPr="007933B1">
        <w:rPr>
          <w:rFonts w:asciiTheme="minorHAnsi" w:hAnsiTheme="minorHAnsi" w:cstheme="minorHAnsi"/>
          <w:sz w:val="20"/>
          <w:szCs w:val="20"/>
        </w:rPr>
        <w:t xml:space="preserve"> đối với việc tố tụng hay bào chữa về các khiếu nại đó và </w:t>
      </w:r>
      <w:r w:rsidR="00A12274" w:rsidRPr="007933B1">
        <w:rPr>
          <w:rFonts w:asciiTheme="minorHAnsi" w:hAnsiTheme="minorHAnsi" w:cstheme="minorHAnsi"/>
          <w:sz w:val="20"/>
          <w:szCs w:val="20"/>
        </w:rPr>
        <w:t>Bảo hiểm AAA</w:t>
      </w:r>
      <w:r w:rsidRPr="007933B1">
        <w:rPr>
          <w:rFonts w:asciiTheme="minorHAnsi" w:hAnsiTheme="minorHAnsi" w:cstheme="minorHAnsi"/>
          <w:sz w:val="20"/>
          <w:szCs w:val="20"/>
        </w:rPr>
        <w:t xml:space="preserve"> cũng không có trách nhiệm đối với những phí tổn hay chi phí phát sinh của Người được bảo hiểm hay bất kỳ người khiếu nại hoặc người thứ ba nào khác sau khi </w:t>
      </w:r>
      <w:r w:rsidR="00A12274" w:rsidRPr="007933B1">
        <w:rPr>
          <w:rFonts w:asciiTheme="minorHAnsi" w:hAnsiTheme="minorHAnsi" w:cstheme="minorHAnsi"/>
          <w:sz w:val="20"/>
          <w:szCs w:val="20"/>
        </w:rPr>
        <w:t>Bảo hiểm AAA</w:t>
      </w:r>
      <w:r w:rsidRPr="007933B1">
        <w:rPr>
          <w:rFonts w:asciiTheme="minorHAnsi" w:hAnsiTheme="minorHAnsi" w:cstheme="minorHAnsi"/>
          <w:sz w:val="20"/>
          <w:szCs w:val="20"/>
        </w:rPr>
        <w:t xml:space="preserve"> đã dừng việc hướng dẫn như vậy.</w:t>
      </w:r>
    </w:p>
    <w:p w:rsidR="00712A3D" w:rsidRPr="007933B1" w:rsidRDefault="00712A3D" w:rsidP="00C82D33">
      <w:pPr>
        <w:numPr>
          <w:ilvl w:val="0"/>
          <w:numId w:val="5"/>
        </w:numPr>
        <w:tabs>
          <w:tab w:val="clear" w:pos="360"/>
          <w:tab w:val="num" w:pos="600"/>
        </w:tabs>
        <w:spacing w:before="80"/>
        <w:ind w:left="600" w:hanging="600"/>
        <w:jc w:val="both"/>
        <w:rPr>
          <w:rFonts w:asciiTheme="minorHAnsi" w:hAnsiTheme="minorHAnsi" w:cstheme="minorHAnsi"/>
          <w:sz w:val="20"/>
          <w:szCs w:val="20"/>
        </w:rPr>
      </w:pPr>
      <w:r w:rsidRPr="007933B1">
        <w:rPr>
          <w:rFonts w:asciiTheme="minorHAnsi" w:hAnsiTheme="minorHAnsi" w:cstheme="minorHAnsi"/>
          <w:sz w:val="20"/>
          <w:szCs w:val="20"/>
        </w:rPr>
        <w:t xml:space="preserve">Bảo hiểm khác: Trường hợp phát sinh khiếu nại của đơn bảo hiểm này tại bất kỳ thời điểm nào đồng thời tồn tại loại bảo hiểm khác có cùng phạm vi bảo hiểm với đơn bảo hiểm này, </w:t>
      </w:r>
      <w:r w:rsidR="00A12274" w:rsidRPr="007933B1">
        <w:rPr>
          <w:rFonts w:asciiTheme="minorHAnsi" w:hAnsiTheme="minorHAnsi" w:cstheme="minorHAnsi"/>
          <w:sz w:val="20"/>
          <w:szCs w:val="20"/>
        </w:rPr>
        <w:t>Bảo hiểm AAA</w:t>
      </w:r>
      <w:r w:rsidRPr="007933B1">
        <w:rPr>
          <w:rFonts w:asciiTheme="minorHAnsi" w:hAnsiTheme="minorHAnsi" w:cstheme="minorHAnsi"/>
          <w:sz w:val="20"/>
          <w:szCs w:val="20"/>
        </w:rPr>
        <w:t xml:space="preserve"> sẽ không chịu trách nhiệm thanh toán bồi thường hoặc chi trả nhiều hơn tỷ lệ tương ứng đối với khiếu nại đó và các chi phí cũng như phí tổn phát sinh.</w:t>
      </w:r>
    </w:p>
    <w:p w:rsidR="00712A3D" w:rsidRPr="007933B1" w:rsidRDefault="00712A3D" w:rsidP="00C82D33">
      <w:pPr>
        <w:numPr>
          <w:ilvl w:val="0"/>
          <w:numId w:val="5"/>
        </w:numPr>
        <w:tabs>
          <w:tab w:val="clear" w:pos="360"/>
          <w:tab w:val="num" w:pos="600"/>
        </w:tabs>
        <w:spacing w:before="80"/>
        <w:ind w:left="600" w:hanging="600"/>
        <w:jc w:val="both"/>
        <w:rPr>
          <w:rFonts w:asciiTheme="minorHAnsi" w:hAnsiTheme="minorHAnsi" w:cstheme="minorHAnsi"/>
          <w:sz w:val="20"/>
          <w:szCs w:val="20"/>
        </w:rPr>
      </w:pPr>
      <w:r w:rsidRPr="007933B1">
        <w:rPr>
          <w:rFonts w:asciiTheme="minorHAnsi" w:hAnsiTheme="minorHAnsi" w:cstheme="minorHAnsi"/>
          <w:sz w:val="20"/>
          <w:szCs w:val="20"/>
        </w:rPr>
        <w:t>Điều chỉnh phí bảo hiểm và Khai báo liền lương</w:t>
      </w:r>
    </w:p>
    <w:p w:rsidR="00712A3D" w:rsidRPr="007933B1" w:rsidRDefault="00712A3D" w:rsidP="00C82D33">
      <w:pPr>
        <w:numPr>
          <w:ilvl w:val="0"/>
          <w:numId w:val="6"/>
        </w:numPr>
        <w:spacing w:before="80"/>
        <w:ind w:hanging="480"/>
        <w:jc w:val="both"/>
        <w:rPr>
          <w:rFonts w:asciiTheme="minorHAnsi" w:hAnsiTheme="minorHAnsi" w:cstheme="minorHAnsi"/>
          <w:sz w:val="20"/>
          <w:szCs w:val="20"/>
        </w:rPr>
      </w:pPr>
      <w:r w:rsidRPr="007933B1">
        <w:rPr>
          <w:rFonts w:asciiTheme="minorHAnsi" w:hAnsiTheme="minorHAnsi" w:cstheme="minorHAnsi"/>
          <w:sz w:val="20"/>
          <w:szCs w:val="20"/>
        </w:rPr>
        <w:t>Người được bảo hiểm có thể đóng phí bảo hiểm trên cơ sở tổng số lương thuần của tất cả những người làm công trong Hợp đồng sử dụng lao động trong thời hạn bảo hiểm.</w:t>
      </w:r>
    </w:p>
    <w:p w:rsidR="00712A3D" w:rsidRPr="007933B1" w:rsidRDefault="00712A3D" w:rsidP="00C82D33">
      <w:pPr>
        <w:numPr>
          <w:ilvl w:val="0"/>
          <w:numId w:val="6"/>
        </w:numPr>
        <w:spacing w:before="80"/>
        <w:ind w:hanging="480"/>
        <w:jc w:val="both"/>
        <w:rPr>
          <w:rFonts w:asciiTheme="minorHAnsi" w:hAnsiTheme="minorHAnsi" w:cstheme="minorHAnsi"/>
          <w:sz w:val="20"/>
          <w:szCs w:val="20"/>
        </w:rPr>
      </w:pPr>
      <w:r w:rsidRPr="007933B1">
        <w:rPr>
          <w:rFonts w:asciiTheme="minorHAnsi" w:hAnsiTheme="minorHAnsi" w:cstheme="minorHAnsi"/>
          <w:sz w:val="20"/>
          <w:szCs w:val="20"/>
        </w:rPr>
        <w:t xml:space="preserve">Nếu Phí bảo hiểm được tính tại thời điểm bắt đầu có hiệu lực của đơn bảo hiểm  chênh lệch với tổng số tiền lương thuần mà Người được bảo hiểm trả cho người lao động trong thời hạn bảo hiểm, khoản chênh lệch này Người được bảo hiểm sẽ phải thanh toán thêm hoặc hoàn trả cho Người được bảo hiểm, nhưng Người được bảo hiểm phải chịu ít nhất là là </w:t>
      </w:r>
      <w:r w:rsidR="001010E3" w:rsidRPr="007933B1">
        <w:rPr>
          <w:rFonts w:asciiTheme="minorHAnsi" w:hAnsiTheme="minorHAnsi" w:cstheme="minorHAnsi"/>
          <w:sz w:val="20"/>
          <w:szCs w:val="20"/>
        </w:rPr>
        <w:t>500.000 VND</w:t>
      </w:r>
      <w:r w:rsidRPr="007933B1">
        <w:rPr>
          <w:rFonts w:asciiTheme="minorHAnsi" w:hAnsiTheme="minorHAnsi" w:cstheme="minorHAnsi"/>
          <w:sz w:val="20"/>
          <w:szCs w:val="20"/>
        </w:rPr>
        <w:t>.</w:t>
      </w:r>
    </w:p>
    <w:p w:rsidR="00712A3D" w:rsidRPr="007933B1" w:rsidRDefault="00712A3D" w:rsidP="00C82D33">
      <w:pPr>
        <w:numPr>
          <w:ilvl w:val="0"/>
          <w:numId w:val="6"/>
        </w:numPr>
        <w:spacing w:before="80"/>
        <w:ind w:hanging="480"/>
        <w:jc w:val="both"/>
        <w:rPr>
          <w:rFonts w:asciiTheme="minorHAnsi" w:hAnsiTheme="minorHAnsi" w:cstheme="minorHAnsi"/>
          <w:sz w:val="20"/>
          <w:szCs w:val="20"/>
        </w:rPr>
      </w:pPr>
      <w:r w:rsidRPr="007933B1">
        <w:rPr>
          <w:rFonts w:asciiTheme="minorHAnsi" w:hAnsiTheme="minorHAnsi" w:cstheme="minorHAnsi"/>
          <w:sz w:val="20"/>
          <w:szCs w:val="20"/>
        </w:rPr>
        <w:t xml:space="preserve">Vì mục đích điều chỉnh phí bảo hiểm, Người được bảo hiểm phải giữ và bảo quản danh sách chính xác và đầy đủ chi tiết cá nhân của người lao động trong Hợp đồng sử dụng lao động  cùng với tổng số lương do Người được bảo hiểm trả cho người lao động trong thời gian bảo hiểm và </w:t>
      </w:r>
      <w:r w:rsidR="00A12274" w:rsidRPr="007933B1">
        <w:rPr>
          <w:rFonts w:asciiTheme="minorHAnsi" w:hAnsiTheme="minorHAnsi" w:cstheme="minorHAnsi"/>
          <w:sz w:val="20"/>
          <w:szCs w:val="20"/>
        </w:rPr>
        <w:t>Bảo hiểm AAA</w:t>
      </w:r>
      <w:r w:rsidRPr="007933B1">
        <w:rPr>
          <w:rFonts w:asciiTheme="minorHAnsi" w:hAnsiTheme="minorHAnsi" w:cstheme="minorHAnsi"/>
          <w:sz w:val="20"/>
          <w:szCs w:val="20"/>
        </w:rPr>
        <w:t xml:space="preserve"> được phép kiểm tra những hồ sơ này tại bất kỳ thời điểm nào.</w:t>
      </w:r>
    </w:p>
    <w:p w:rsidR="00712A3D" w:rsidRPr="007933B1" w:rsidRDefault="00712A3D" w:rsidP="00C82D33">
      <w:pPr>
        <w:numPr>
          <w:ilvl w:val="0"/>
          <w:numId w:val="6"/>
        </w:numPr>
        <w:spacing w:before="80"/>
        <w:ind w:hanging="480"/>
        <w:jc w:val="both"/>
        <w:rPr>
          <w:rFonts w:asciiTheme="minorHAnsi" w:hAnsiTheme="minorHAnsi" w:cstheme="minorHAnsi"/>
          <w:sz w:val="20"/>
          <w:szCs w:val="20"/>
        </w:rPr>
      </w:pPr>
      <w:r w:rsidRPr="007933B1">
        <w:rPr>
          <w:rFonts w:asciiTheme="minorHAnsi" w:hAnsiTheme="minorHAnsi" w:cstheme="minorHAnsi"/>
          <w:sz w:val="20"/>
          <w:szCs w:val="20"/>
        </w:rPr>
        <w:t xml:space="preserve">Trường hợp Người được bảo hiểm không yêu cầu và trong vòng thời hạn 01 tháng sau khi kết thúc hoặc chấm dứt đơn bảo hiểm này, Người được bảo hiểm phải cung cấp cho </w:t>
      </w:r>
      <w:r w:rsidR="00A12274" w:rsidRPr="007933B1">
        <w:rPr>
          <w:rFonts w:asciiTheme="minorHAnsi" w:hAnsiTheme="minorHAnsi" w:cstheme="minorHAnsi"/>
          <w:sz w:val="20"/>
          <w:szCs w:val="20"/>
        </w:rPr>
        <w:t>Bảo hiểm AAA</w:t>
      </w:r>
      <w:r w:rsidRPr="007933B1">
        <w:rPr>
          <w:rFonts w:asciiTheme="minorHAnsi" w:hAnsiTheme="minorHAnsi" w:cstheme="minorHAnsi"/>
          <w:sz w:val="20"/>
          <w:szCs w:val="20"/>
        </w:rPr>
        <w:t xml:space="preserve"> đầy đủ sổ lương trả cho người lao động trong thời hạn bảo hiểm và trong trường hợp liên doanh thì Người được bảo hiểm phải cung cấp Sổ lương có xác nhận kiểm tra của kế toán viên có thẩm quyền chung của các đối tác hoặc nếu trong trường hợp không liên doanh Người được bảo hiểm phải cung cấp Sổ lương được xác nhận kiểm tra của nhân viên cộng sự/ chính của Người được bảo hiểm. </w:t>
      </w:r>
    </w:p>
    <w:p w:rsidR="00712A3D" w:rsidRPr="007933B1" w:rsidRDefault="00712A3D" w:rsidP="00C82D33">
      <w:pPr>
        <w:numPr>
          <w:ilvl w:val="0"/>
          <w:numId w:val="5"/>
        </w:numPr>
        <w:tabs>
          <w:tab w:val="clear" w:pos="360"/>
          <w:tab w:val="num" w:pos="600"/>
        </w:tabs>
        <w:spacing w:before="80"/>
        <w:ind w:left="600" w:hanging="600"/>
        <w:jc w:val="both"/>
        <w:rPr>
          <w:rFonts w:asciiTheme="minorHAnsi" w:hAnsiTheme="minorHAnsi" w:cstheme="minorHAnsi"/>
          <w:sz w:val="20"/>
          <w:szCs w:val="20"/>
        </w:rPr>
      </w:pPr>
      <w:r w:rsidRPr="007933B1">
        <w:rPr>
          <w:rFonts w:asciiTheme="minorHAnsi" w:hAnsiTheme="minorHAnsi" w:cstheme="minorHAnsi"/>
          <w:sz w:val="20"/>
          <w:szCs w:val="20"/>
        </w:rPr>
        <w:t>Cam kết</w:t>
      </w:r>
    </w:p>
    <w:p w:rsidR="00712A3D" w:rsidRPr="007933B1" w:rsidRDefault="00712A3D" w:rsidP="00C82D33">
      <w:pPr>
        <w:spacing w:before="80"/>
        <w:ind w:left="600"/>
        <w:jc w:val="both"/>
        <w:rPr>
          <w:rFonts w:asciiTheme="minorHAnsi" w:hAnsiTheme="minorHAnsi" w:cstheme="minorHAnsi"/>
          <w:sz w:val="20"/>
          <w:szCs w:val="20"/>
        </w:rPr>
      </w:pPr>
      <w:r w:rsidRPr="007933B1">
        <w:rPr>
          <w:rFonts w:asciiTheme="minorHAnsi" w:hAnsiTheme="minorHAnsi" w:cstheme="minorHAnsi"/>
          <w:sz w:val="20"/>
          <w:szCs w:val="20"/>
        </w:rPr>
        <w:t xml:space="preserve">Người được bảo hiểm bảo đảm rằng trong trường hợp không tuân theo đúng với Điều kiện của Đơn bảo hiểm này, </w:t>
      </w:r>
      <w:r w:rsidR="00A12274" w:rsidRPr="007933B1">
        <w:rPr>
          <w:rFonts w:asciiTheme="minorHAnsi" w:hAnsiTheme="minorHAnsi" w:cstheme="minorHAnsi"/>
          <w:sz w:val="20"/>
          <w:szCs w:val="20"/>
        </w:rPr>
        <w:t>Bảo hiểm AAA</w:t>
      </w:r>
      <w:r w:rsidRPr="007933B1">
        <w:rPr>
          <w:rFonts w:asciiTheme="minorHAnsi" w:hAnsiTheme="minorHAnsi" w:cstheme="minorHAnsi"/>
          <w:sz w:val="20"/>
          <w:szCs w:val="20"/>
        </w:rPr>
        <w:t xml:space="preserve"> sẽ đòi lại toàn bộ số tiền bảo hiểm đã chi trả cho Người được bảo hiểm.</w:t>
      </w:r>
    </w:p>
    <w:p w:rsidR="00712A3D" w:rsidRPr="007933B1" w:rsidRDefault="00712A3D" w:rsidP="00C82D33">
      <w:pPr>
        <w:numPr>
          <w:ilvl w:val="0"/>
          <w:numId w:val="5"/>
        </w:numPr>
        <w:tabs>
          <w:tab w:val="clear" w:pos="360"/>
          <w:tab w:val="num" w:pos="600"/>
        </w:tabs>
        <w:spacing w:before="80"/>
        <w:ind w:left="600" w:hanging="600"/>
        <w:jc w:val="both"/>
        <w:rPr>
          <w:rFonts w:asciiTheme="minorHAnsi" w:hAnsiTheme="minorHAnsi" w:cstheme="minorHAnsi"/>
          <w:sz w:val="20"/>
          <w:szCs w:val="20"/>
        </w:rPr>
      </w:pPr>
      <w:r w:rsidRPr="007933B1">
        <w:rPr>
          <w:rFonts w:asciiTheme="minorHAnsi" w:hAnsiTheme="minorHAnsi" w:cstheme="minorHAnsi"/>
          <w:sz w:val="20"/>
          <w:szCs w:val="20"/>
        </w:rPr>
        <w:t>Nhận người lao động mới và thay đổi lương của người lao động</w:t>
      </w:r>
    </w:p>
    <w:p w:rsidR="00712A3D" w:rsidRPr="007933B1" w:rsidRDefault="00712A3D" w:rsidP="00C82D33">
      <w:pPr>
        <w:numPr>
          <w:ilvl w:val="0"/>
          <w:numId w:val="8"/>
        </w:numPr>
        <w:spacing w:before="80"/>
        <w:ind w:hanging="480"/>
        <w:jc w:val="both"/>
        <w:rPr>
          <w:rFonts w:asciiTheme="minorHAnsi" w:hAnsiTheme="minorHAnsi" w:cstheme="minorHAnsi"/>
          <w:sz w:val="20"/>
          <w:szCs w:val="20"/>
        </w:rPr>
      </w:pPr>
      <w:r w:rsidRPr="007933B1">
        <w:rPr>
          <w:rFonts w:asciiTheme="minorHAnsi" w:hAnsiTheme="minorHAnsi" w:cstheme="minorHAnsi"/>
          <w:sz w:val="20"/>
          <w:szCs w:val="20"/>
        </w:rPr>
        <w:t>Tất cả những người lao động nhận thêm của Người được bảo hiểm được tự động bảo hiểm từ khi Hợp đồng lao động có hiệu lực. Người được bảo hiểm phải thực hiện thông báo bất kỳ sự thay đổi nào về nhân sự trong vòng 60 ngày.</w:t>
      </w:r>
    </w:p>
    <w:p w:rsidR="00712A3D" w:rsidRPr="007933B1" w:rsidRDefault="00712A3D" w:rsidP="00C82D33">
      <w:pPr>
        <w:widowControl w:val="0"/>
        <w:numPr>
          <w:ilvl w:val="0"/>
          <w:numId w:val="32"/>
        </w:numPr>
        <w:tabs>
          <w:tab w:val="clear" w:pos="2520"/>
          <w:tab w:val="left" w:pos="1680"/>
        </w:tabs>
        <w:autoSpaceDE w:val="0"/>
        <w:autoSpaceDN w:val="0"/>
        <w:adjustRightInd w:val="0"/>
        <w:spacing w:before="80"/>
        <w:ind w:left="1680" w:right="109" w:hanging="600"/>
        <w:jc w:val="both"/>
        <w:rPr>
          <w:rFonts w:asciiTheme="minorHAnsi" w:hAnsiTheme="minorHAnsi" w:cstheme="minorHAnsi"/>
          <w:spacing w:val="-1"/>
          <w:sz w:val="20"/>
          <w:szCs w:val="20"/>
        </w:rPr>
      </w:pPr>
      <w:r w:rsidRPr="007933B1">
        <w:rPr>
          <w:rFonts w:asciiTheme="minorHAnsi" w:hAnsiTheme="minorHAnsi" w:cstheme="minorHAnsi"/>
          <w:sz w:val="20"/>
          <w:szCs w:val="20"/>
        </w:rPr>
        <w:t xml:space="preserve">Nếu </w:t>
      </w:r>
      <w:r w:rsidRPr="007933B1">
        <w:rPr>
          <w:rFonts w:asciiTheme="minorHAnsi" w:hAnsiTheme="minorHAnsi" w:cstheme="minorHAnsi"/>
          <w:spacing w:val="-1"/>
          <w:sz w:val="20"/>
          <w:szCs w:val="20"/>
        </w:rPr>
        <w:t>số lượng người lao động tăng thêm hơn 25% số lao động hiện có, Người được bảo hiểm phải đóng thêm phí/hoàn phí tại thời điểm này.</w:t>
      </w:r>
    </w:p>
    <w:p w:rsidR="00712A3D" w:rsidRPr="007933B1" w:rsidRDefault="00712A3D" w:rsidP="00C82D33">
      <w:pPr>
        <w:widowControl w:val="0"/>
        <w:numPr>
          <w:ilvl w:val="0"/>
          <w:numId w:val="32"/>
        </w:numPr>
        <w:tabs>
          <w:tab w:val="clear" w:pos="2520"/>
          <w:tab w:val="left" w:pos="1680"/>
        </w:tabs>
        <w:autoSpaceDE w:val="0"/>
        <w:autoSpaceDN w:val="0"/>
        <w:adjustRightInd w:val="0"/>
        <w:spacing w:before="80"/>
        <w:ind w:left="1680" w:right="109" w:hanging="600"/>
        <w:jc w:val="both"/>
        <w:rPr>
          <w:rFonts w:asciiTheme="minorHAnsi" w:hAnsiTheme="minorHAnsi" w:cstheme="minorHAnsi"/>
          <w:sz w:val="20"/>
          <w:szCs w:val="20"/>
        </w:rPr>
      </w:pPr>
      <w:r w:rsidRPr="007933B1">
        <w:rPr>
          <w:rFonts w:asciiTheme="minorHAnsi" w:hAnsiTheme="minorHAnsi" w:cstheme="minorHAnsi"/>
          <w:spacing w:val="-1"/>
          <w:sz w:val="20"/>
          <w:szCs w:val="20"/>
        </w:rPr>
        <w:t>Nếu số lượng người lao động giảm xuống ít hơn 25% số lao động hiện có, hai bên phải</w:t>
      </w:r>
      <w:r w:rsidRPr="007933B1">
        <w:rPr>
          <w:rFonts w:asciiTheme="minorHAnsi" w:hAnsiTheme="minorHAnsi" w:cstheme="minorHAnsi"/>
          <w:sz w:val="20"/>
          <w:szCs w:val="20"/>
        </w:rPr>
        <w:t xml:space="preserve"> điều chỉnh lại phí bảo hiểm vào cuối thời hạn bảo hiểm và Người được bảo hiểm phải đóng thêm phí/hoàn phí bảo hiểm tại thời điểm </w:t>
      </w:r>
      <w:r w:rsidR="0070017B" w:rsidRPr="007933B1">
        <w:rPr>
          <w:rFonts w:asciiTheme="minorHAnsi" w:hAnsiTheme="minorHAnsi" w:cstheme="minorHAnsi"/>
          <w:sz w:val="20"/>
          <w:szCs w:val="20"/>
        </w:rPr>
        <w:t>điều chỉnh</w:t>
      </w:r>
      <w:r w:rsidRPr="007933B1">
        <w:rPr>
          <w:rFonts w:asciiTheme="minorHAnsi" w:hAnsiTheme="minorHAnsi" w:cstheme="minorHAnsi"/>
          <w:sz w:val="20"/>
          <w:szCs w:val="20"/>
        </w:rPr>
        <w:t>.</w:t>
      </w:r>
    </w:p>
    <w:p w:rsidR="00712A3D" w:rsidRPr="007933B1" w:rsidRDefault="00712A3D" w:rsidP="00C82D33">
      <w:pPr>
        <w:numPr>
          <w:ilvl w:val="0"/>
          <w:numId w:val="8"/>
        </w:numPr>
        <w:spacing w:before="80"/>
        <w:ind w:hanging="480"/>
        <w:jc w:val="both"/>
        <w:rPr>
          <w:rFonts w:asciiTheme="minorHAnsi" w:hAnsiTheme="minorHAnsi" w:cstheme="minorHAnsi"/>
          <w:sz w:val="20"/>
          <w:szCs w:val="20"/>
        </w:rPr>
      </w:pPr>
      <w:r w:rsidRPr="007933B1">
        <w:rPr>
          <w:rFonts w:asciiTheme="minorHAnsi" w:hAnsiTheme="minorHAnsi" w:cstheme="minorHAnsi"/>
          <w:sz w:val="20"/>
          <w:szCs w:val="20"/>
        </w:rPr>
        <w:t>Tất cả thay đổi về lương của những người lao động hiện đang làm việc được tự động bảo hiểm ngay từ ngày thay đổi.</w:t>
      </w:r>
      <w:r w:rsidR="001010E3" w:rsidRPr="007933B1">
        <w:rPr>
          <w:rFonts w:asciiTheme="minorHAnsi" w:hAnsiTheme="minorHAnsi" w:cstheme="minorHAnsi"/>
          <w:sz w:val="20"/>
          <w:szCs w:val="20"/>
        </w:rPr>
        <w:t xml:space="preserve"> </w:t>
      </w:r>
      <w:r w:rsidRPr="007933B1">
        <w:rPr>
          <w:rFonts w:asciiTheme="minorHAnsi" w:hAnsiTheme="minorHAnsi" w:cstheme="minorHAnsi"/>
          <w:sz w:val="20"/>
          <w:szCs w:val="20"/>
        </w:rPr>
        <w:t>Tuy nhiên Người được bảo hiểm phải thực hiện thông báo việc thay đổi lương của người lao động trên trong vòng 60 ngày.</w:t>
      </w:r>
    </w:p>
    <w:p w:rsidR="00712A3D" w:rsidRPr="007933B1" w:rsidRDefault="00712A3D" w:rsidP="00C82D33">
      <w:pPr>
        <w:spacing w:before="80"/>
        <w:ind w:left="600"/>
        <w:jc w:val="both"/>
        <w:rPr>
          <w:rFonts w:asciiTheme="minorHAnsi" w:hAnsiTheme="minorHAnsi" w:cstheme="minorHAnsi"/>
          <w:sz w:val="20"/>
          <w:szCs w:val="20"/>
        </w:rPr>
      </w:pPr>
      <w:r w:rsidRPr="007933B1">
        <w:rPr>
          <w:rFonts w:asciiTheme="minorHAnsi" w:hAnsiTheme="minorHAnsi" w:cstheme="minorHAnsi"/>
          <w:sz w:val="20"/>
          <w:szCs w:val="20"/>
        </w:rPr>
        <w:t>Việc điều chỉnh phí được thực hiện vào cuối thời hạn bảo hiểm và phí bảo hiểm đóng thêm/hoàn trả sẽ được tính tại thời điểm này.</w:t>
      </w:r>
    </w:p>
    <w:p w:rsidR="00712A3D" w:rsidRPr="007933B1" w:rsidRDefault="00712A3D" w:rsidP="00C82D33">
      <w:pPr>
        <w:numPr>
          <w:ilvl w:val="0"/>
          <w:numId w:val="5"/>
        </w:numPr>
        <w:tabs>
          <w:tab w:val="clear" w:pos="360"/>
          <w:tab w:val="num" w:pos="600"/>
        </w:tabs>
        <w:spacing w:before="80"/>
        <w:ind w:left="600" w:hanging="600"/>
        <w:jc w:val="both"/>
        <w:rPr>
          <w:rFonts w:asciiTheme="minorHAnsi" w:hAnsiTheme="minorHAnsi" w:cstheme="minorHAnsi"/>
          <w:sz w:val="20"/>
          <w:szCs w:val="20"/>
        </w:rPr>
      </w:pPr>
      <w:r w:rsidRPr="007933B1">
        <w:rPr>
          <w:rFonts w:asciiTheme="minorHAnsi" w:hAnsiTheme="minorHAnsi" w:cstheme="minorHAnsi"/>
          <w:sz w:val="20"/>
          <w:szCs w:val="20"/>
        </w:rPr>
        <w:t>Thanh toán Quyền lợi bảo hiểm cho người lao động</w:t>
      </w:r>
    </w:p>
    <w:p w:rsidR="00712A3D" w:rsidRPr="007933B1" w:rsidRDefault="00712A3D" w:rsidP="00C82D33">
      <w:pPr>
        <w:spacing w:before="80"/>
        <w:ind w:left="600"/>
        <w:jc w:val="both"/>
        <w:rPr>
          <w:rFonts w:asciiTheme="minorHAnsi" w:hAnsiTheme="minorHAnsi" w:cstheme="minorHAnsi"/>
          <w:sz w:val="20"/>
          <w:szCs w:val="20"/>
        </w:rPr>
      </w:pPr>
      <w:r w:rsidRPr="007933B1">
        <w:rPr>
          <w:rFonts w:asciiTheme="minorHAnsi" w:hAnsiTheme="minorHAnsi" w:cstheme="minorHAnsi"/>
          <w:sz w:val="20"/>
          <w:szCs w:val="20"/>
        </w:rPr>
        <w:t>Tất cả Quyền lợi bảo hiểm được tính trên cơ sở tiền lương thuần hàng tháng của người lao động tại thời điểm bị tai nạn và tuân theo Điều khoản 13 và 15 của đơn bảo hiểm nếu có.</w:t>
      </w:r>
    </w:p>
    <w:p w:rsidR="00712A3D" w:rsidRPr="007933B1" w:rsidRDefault="00712A3D" w:rsidP="00C82D33">
      <w:pPr>
        <w:numPr>
          <w:ilvl w:val="0"/>
          <w:numId w:val="5"/>
        </w:numPr>
        <w:tabs>
          <w:tab w:val="clear" w:pos="360"/>
          <w:tab w:val="num" w:pos="600"/>
        </w:tabs>
        <w:spacing w:before="80"/>
        <w:ind w:left="600" w:hanging="600"/>
        <w:jc w:val="both"/>
        <w:rPr>
          <w:rFonts w:asciiTheme="minorHAnsi" w:hAnsiTheme="minorHAnsi" w:cstheme="minorHAnsi"/>
          <w:sz w:val="20"/>
          <w:szCs w:val="20"/>
        </w:rPr>
      </w:pPr>
      <w:r w:rsidRPr="007933B1">
        <w:rPr>
          <w:rFonts w:asciiTheme="minorHAnsi" w:hAnsiTheme="minorHAnsi" w:cstheme="minorHAnsi"/>
          <w:sz w:val="20"/>
          <w:szCs w:val="20"/>
        </w:rPr>
        <w:t>Thế quyền</w:t>
      </w:r>
    </w:p>
    <w:p w:rsidR="00712A3D" w:rsidRPr="007933B1" w:rsidRDefault="00712A3D" w:rsidP="00C82D33">
      <w:pPr>
        <w:spacing w:before="80"/>
        <w:ind w:left="600"/>
        <w:jc w:val="both"/>
        <w:rPr>
          <w:rFonts w:asciiTheme="minorHAnsi" w:hAnsiTheme="minorHAnsi" w:cstheme="minorHAnsi"/>
          <w:sz w:val="20"/>
          <w:szCs w:val="20"/>
        </w:rPr>
      </w:pPr>
      <w:r w:rsidRPr="007933B1">
        <w:rPr>
          <w:rFonts w:asciiTheme="minorHAnsi" w:hAnsiTheme="minorHAnsi" w:cstheme="minorHAnsi"/>
          <w:sz w:val="20"/>
          <w:szCs w:val="20"/>
        </w:rPr>
        <w:t xml:space="preserve">Người được bảo hiểm sẽ phải thực hiện và được phép thực hiện tất cả những hành động và công việc cần thiết, hợp lý do </w:t>
      </w:r>
      <w:r w:rsidR="00A12274" w:rsidRPr="007933B1">
        <w:rPr>
          <w:rFonts w:asciiTheme="minorHAnsi" w:hAnsiTheme="minorHAnsi" w:cstheme="minorHAnsi"/>
          <w:sz w:val="20"/>
          <w:szCs w:val="20"/>
        </w:rPr>
        <w:t>Bảo hiểm AAA</w:t>
      </w:r>
      <w:r w:rsidRPr="007933B1">
        <w:rPr>
          <w:rFonts w:asciiTheme="minorHAnsi" w:hAnsiTheme="minorHAnsi" w:cstheme="minorHAnsi"/>
          <w:sz w:val="20"/>
          <w:szCs w:val="20"/>
        </w:rPr>
        <w:t xml:space="preserve"> yêu cầu nhằm đòi Quyền lợi bảo hiểm và tiền đền bù hoặc lấy lại tiền bồi thường hay bồi dưỡng từ bên thứ ba mà </w:t>
      </w:r>
      <w:r w:rsidR="00A12274" w:rsidRPr="007933B1">
        <w:rPr>
          <w:rFonts w:asciiTheme="minorHAnsi" w:hAnsiTheme="minorHAnsi" w:cstheme="minorHAnsi"/>
          <w:sz w:val="20"/>
          <w:szCs w:val="20"/>
        </w:rPr>
        <w:t>Bảo hiểm AAA</w:t>
      </w:r>
      <w:r w:rsidRPr="007933B1">
        <w:rPr>
          <w:rFonts w:asciiTheme="minorHAnsi" w:hAnsiTheme="minorHAnsi" w:cstheme="minorHAnsi"/>
          <w:sz w:val="20"/>
          <w:szCs w:val="20"/>
        </w:rPr>
        <w:t xml:space="preserve"> phải có trách nhiệm và nghĩa vụ thanh toán cho họ trong trường hợp chết, thương tật, hoặc mắc bệnh nghề nghiệp bao gồm cả những chi phí liên </w:t>
      </w:r>
      <w:r w:rsidRPr="007933B1">
        <w:rPr>
          <w:rFonts w:asciiTheme="minorHAnsi" w:hAnsiTheme="minorHAnsi" w:cstheme="minorHAnsi"/>
          <w:sz w:val="20"/>
          <w:szCs w:val="20"/>
        </w:rPr>
        <w:lastRenderedPageBreak/>
        <w:t>quan như chi phí phục hồi sức khoẻ trong đơn bảo hiểm này cho dù  những hành động hoặc công việc như vậy cần thiết hoặc được yêu cầu trước hay sau khi thanh toán tiền bồi thường.</w:t>
      </w:r>
    </w:p>
    <w:p w:rsidR="00712A3D" w:rsidRPr="007933B1" w:rsidRDefault="00712A3D" w:rsidP="00C82D33">
      <w:pPr>
        <w:numPr>
          <w:ilvl w:val="0"/>
          <w:numId w:val="5"/>
        </w:numPr>
        <w:tabs>
          <w:tab w:val="clear" w:pos="360"/>
          <w:tab w:val="num" w:pos="600"/>
        </w:tabs>
        <w:spacing w:before="80"/>
        <w:ind w:left="600" w:hanging="600"/>
        <w:jc w:val="both"/>
        <w:rPr>
          <w:rFonts w:asciiTheme="minorHAnsi" w:hAnsiTheme="minorHAnsi" w:cstheme="minorHAnsi"/>
          <w:sz w:val="20"/>
          <w:szCs w:val="20"/>
        </w:rPr>
      </w:pPr>
      <w:r w:rsidRPr="007933B1">
        <w:rPr>
          <w:rFonts w:asciiTheme="minorHAnsi" w:hAnsiTheme="minorHAnsi" w:cstheme="minorHAnsi"/>
          <w:sz w:val="20"/>
          <w:szCs w:val="20"/>
        </w:rPr>
        <w:t xml:space="preserve">Trong trường hợp có sự bất đồng giữa </w:t>
      </w:r>
      <w:r w:rsidR="00A12274" w:rsidRPr="007933B1">
        <w:rPr>
          <w:rFonts w:asciiTheme="minorHAnsi" w:hAnsiTheme="minorHAnsi" w:cstheme="minorHAnsi"/>
          <w:sz w:val="20"/>
          <w:szCs w:val="20"/>
        </w:rPr>
        <w:t>Bảo hiểm AAA</w:t>
      </w:r>
      <w:r w:rsidRPr="007933B1">
        <w:rPr>
          <w:rFonts w:asciiTheme="minorHAnsi" w:hAnsiTheme="minorHAnsi" w:cstheme="minorHAnsi"/>
          <w:sz w:val="20"/>
          <w:szCs w:val="20"/>
        </w:rPr>
        <w:t xml:space="preserve"> và Người được bảo hiểm hay người thừa hưởng Quyền lợi bảo hiểm về hậu quả tai nạn cuối cùng, mỗi bên phải chịu chi phí của mình về việc thuê bác sỹ. Nếu việc này không thực hiện được, các bác sỹ thống nhất chỉ định bác sỹ thứ ba và quyết định của đa số sẽ quyết định việc này. Nếu 01 trong các bên không thực hiện hay khước từ lựa chọn bác sỹ, hoặc nếu 2 bên không đồng ý với bên kia, thì Toà án tại nơi xảy ra tai nạn hoặc nơi cư trú của người thừa hưởng Quyền lợi bảo hiểm là trọng tài cuối cùng  được chỉ định giải quyết bất đồng này.</w:t>
      </w:r>
    </w:p>
    <w:p w:rsidR="00712A3D" w:rsidRPr="007933B1" w:rsidRDefault="00712A3D" w:rsidP="00C82D33">
      <w:pPr>
        <w:numPr>
          <w:ilvl w:val="0"/>
          <w:numId w:val="5"/>
        </w:numPr>
        <w:tabs>
          <w:tab w:val="clear" w:pos="360"/>
          <w:tab w:val="num" w:pos="600"/>
        </w:tabs>
        <w:spacing w:before="80"/>
        <w:ind w:left="600" w:hanging="600"/>
        <w:jc w:val="both"/>
        <w:rPr>
          <w:rFonts w:asciiTheme="minorHAnsi" w:hAnsiTheme="minorHAnsi" w:cstheme="minorHAnsi"/>
          <w:sz w:val="20"/>
          <w:szCs w:val="20"/>
        </w:rPr>
      </w:pPr>
      <w:r w:rsidRPr="007933B1">
        <w:rPr>
          <w:rFonts w:asciiTheme="minorHAnsi" w:hAnsiTheme="minorHAnsi" w:cstheme="minorHAnsi"/>
          <w:sz w:val="20"/>
          <w:szCs w:val="20"/>
        </w:rPr>
        <w:t>Trách nhiệm khai báo</w:t>
      </w:r>
    </w:p>
    <w:p w:rsidR="00712A3D" w:rsidRPr="007933B1" w:rsidRDefault="00712A3D" w:rsidP="00C82D33">
      <w:pPr>
        <w:spacing w:before="80"/>
        <w:ind w:left="600"/>
        <w:jc w:val="both"/>
        <w:rPr>
          <w:rFonts w:asciiTheme="minorHAnsi" w:hAnsiTheme="minorHAnsi" w:cstheme="minorHAnsi"/>
          <w:sz w:val="20"/>
          <w:szCs w:val="20"/>
        </w:rPr>
      </w:pPr>
      <w:r w:rsidRPr="007933B1">
        <w:rPr>
          <w:rFonts w:asciiTheme="minorHAnsi" w:hAnsiTheme="minorHAnsi" w:cstheme="minorHAnsi"/>
          <w:sz w:val="20"/>
          <w:szCs w:val="20"/>
        </w:rPr>
        <w:t xml:space="preserve">Người được bảo hiểm phải khai báo cho </w:t>
      </w:r>
      <w:r w:rsidR="00A12274" w:rsidRPr="007933B1">
        <w:rPr>
          <w:rFonts w:asciiTheme="minorHAnsi" w:hAnsiTheme="minorHAnsi" w:cstheme="minorHAnsi"/>
          <w:sz w:val="20"/>
          <w:szCs w:val="20"/>
        </w:rPr>
        <w:t>Bảo hiểm AAA</w:t>
      </w:r>
      <w:r w:rsidRPr="007933B1">
        <w:rPr>
          <w:rFonts w:asciiTheme="minorHAnsi" w:hAnsiTheme="minorHAnsi" w:cstheme="minorHAnsi"/>
          <w:sz w:val="20"/>
          <w:szCs w:val="20"/>
        </w:rPr>
        <w:t xml:space="preserve"> đầy đủ và trung thực những thông tinmà Người được bảo hiểm biết hoặc nên biết, nếu không </w:t>
      </w:r>
      <w:r w:rsidR="00A12274" w:rsidRPr="007933B1">
        <w:rPr>
          <w:rFonts w:asciiTheme="minorHAnsi" w:hAnsiTheme="minorHAnsi" w:cstheme="minorHAnsi"/>
          <w:sz w:val="20"/>
          <w:szCs w:val="20"/>
        </w:rPr>
        <w:t>Bảo hiểm AAA</w:t>
      </w:r>
      <w:r w:rsidRPr="007933B1">
        <w:rPr>
          <w:rFonts w:asciiTheme="minorHAnsi" w:hAnsiTheme="minorHAnsi" w:cstheme="minorHAnsi"/>
          <w:sz w:val="20"/>
          <w:szCs w:val="20"/>
        </w:rPr>
        <w:t xml:space="preserve"> sẽ không bồi thường bất kỳ Quyền lợi bảo hiểm nào trong đơn bảo hiểm này.</w:t>
      </w:r>
    </w:p>
    <w:p w:rsidR="00A87C5D" w:rsidRPr="007933B1" w:rsidRDefault="00A87C5D" w:rsidP="00712A3D">
      <w:pPr>
        <w:spacing w:after="120"/>
        <w:ind w:left="360"/>
        <w:jc w:val="both"/>
        <w:rPr>
          <w:rFonts w:asciiTheme="minorHAnsi" w:hAnsiTheme="minorHAnsi" w:cstheme="minorHAnsi"/>
          <w:b/>
          <w:bCs/>
          <w:sz w:val="20"/>
          <w:szCs w:val="20"/>
        </w:rPr>
      </w:pPr>
      <w:r w:rsidRPr="007933B1">
        <w:rPr>
          <w:rFonts w:asciiTheme="minorHAnsi" w:hAnsiTheme="minorHAnsi" w:cstheme="minorHAnsi"/>
          <w:b/>
          <w:bCs/>
          <w:sz w:val="20"/>
          <w:szCs w:val="20"/>
        </w:rPr>
        <w:br/>
      </w:r>
    </w:p>
    <w:p w:rsidR="00BE1C9B" w:rsidRPr="007933B1" w:rsidRDefault="00A87C5D" w:rsidP="00BE1C9B">
      <w:pPr>
        <w:ind w:left="357"/>
        <w:jc w:val="center"/>
        <w:rPr>
          <w:rFonts w:asciiTheme="minorHAnsi" w:hAnsiTheme="minorHAnsi" w:cstheme="minorHAnsi"/>
          <w:b/>
          <w:bCs/>
          <w:sz w:val="20"/>
          <w:szCs w:val="20"/>
        </w:rPr>
      </w:pPr>
      <w:r w:rsidRPr="007933B1">
        <w:rPr>
          <w:rFonts w:asciiTheme="minorHAnsi" w:hAnsiTheme="minorHAnsi" w:cstheme="minorHAnsi"/>
          <w:b/>
          <w:bCs/>
          <w:sz w:val="20"/>
          <w:szCs w:val="20"/>
        </w:rPr>
        <w:br w:type="page"/>
      </w:r>
      <w:r w:rsidR="00BE1C9B" w:rsidRPr="007933B1">
        <w:rPr>
          <w:rFonts w:asciiTheme="minorHAnsi" w:hAnsiTheme="minorHAnsi" w:cstheme="minorHAnsi"/>
          <w:b/>
          <w:bCs/>
          <w:sz w:val="20"/>
          <w:szCs w:val="20"/>
        </w:rPr>
        <w:lastRenderedPageBreak/>
        <w:t xml:space="preserve">BẢNG PHỤ LỤC </w:t>
      </w:r>
    </w:p>
    <w:p w:rsidR="00712A3D" w:rsidRPr="007933B1" w:rsidRDefault="00BE1C9B" w:rsidP="00BE1C9B">
      <w:pPr>
        <w:spacing w:after="120"/>
        <w:ind w:left="360"/>
        <w:jc w:val="center"/>
        <w:rPr>
          <w:rFonts w:asciiTheme="minorHAnsi" w:hAnsiTheme="minorHAnsi" w:cstheme="minorHAnsi"/>
          <w:b/>
          <w:bCs/>
          <w:sz w:val="20"/>
          <w:szCs w:val="20"/>
        </w:rPr>
      </w:pPr>
      <w:r w:rsidRPr="007933B1">
        <w:rPr>
          <w:rFonts w:asciiTheme="minorHAnsi" w:hAnsiTheme="minorHAnsi" w:cstheme="minorHAnsi"/>
          <w:b/>
          <w:bCs/>
          <w:sz w:val="20"/>
          <w:szCs w:val="20"/>
        </w:rPr>
        <w:t>TRẢ TIỀN BỒI THƯỜNG CHO NGƯỜI LAO ĐỘNG</w:t>
      </w:r>
    </w:p>
    <w:p w:rsidR="00BE1C9B" w:rsidRPr="007933B1" w:rsidRDefault="00BE1C9B" w:rsidP="00BE1C9B">
      <w:pPr>
        <w:spacing w:after="120"/>
        <w:jc w:val="both"/>
        <w:rPr>
          <w:rFonts w:asciiTheme="minorHAnsi" w:hAnsiTheme="minorHAnsi" w:cstheme="minorHAnsi"/>
          <w:b/>
          <w:bCs/>
          <w:sz w:val="20"/>
          <w:szCs w:val="20"/>
        </w:rPr>
      </w:pPr>
    </w:p>
    <w:p w:rsidR="00712A3D" w:rsidRPr="007933B1" w:rsidRDefault="00712A3D" w:rsidP="00995FF6">
      <w:pPr>
        <w:keepNext/>
        <w:numPr>
          <w:ilvl w:val="0"/>
          <w:numId w:val="10"/>
        </w:numPr>
        <w:tabs>
          <w:tab w:val="clear" w:pos="720"/>
          <w:tab w:val="num" w:pos="480"/>
        </w:tabs>
        <w:spacing w:before="120"/>
        <w:ind w:left="480" w:hanging="480"/>
        <w:jc w:val="both"/>
        <w:outlineLvl w:val="4"/>
        <w:rPr>
          <w:rFonts w:asciiTheme="minorHAnsi" w:hAnsiTheme="minorHAnsi" w:cstheme="minorHAnsi"/>
          <w:i/>
          <w:iCs/>
          <w:sz w:val="20"/>
          <w:szCs w:val="20"/>
        </w:rPr>
      </w:pPr>
      <w:r w:rsidRPr="007933B1">
        <w:rPr>
          <w:rFonts w:asciiTheme="minorHAnsi" w:hAnsiTheme="minorHAnsi" w:cstheme="minorHAnsi"/>
          <w:b/>
          <w:bCs/>
          <w:sz w:val="20"/>
          <w:szCs w:val="20"/>
        </w:rPr>
        <w:t>Tỷ lệ thương tật vĩnh viễn</w:t>
      </w:r>
      <w:r w:rsidRPr="007933B1">
        <w:rPr>
          <w:rFonts w:asciiTheme="minorHAnsi" w:hAnsiTheme="minorHAnsi" w:cstheme="minorHAnsi"/>
          <w:sz w:val="20"/>
          <w:szCs w:val="20"/>
        </w:rPr>
        <w:t xml:space="preserve">    </w:t>
      </w:r>
      <w:r w:rsidRPr="007933B1">
        <w:rPr>
          <w:rFonts w:asciiTheme="minorHAnsi" w:hAnsiTheme="minorHAnsi" w:cstheme="minorHAnsi"/>
          <w:i/>
          <w:iCs/>
          <w:sz w:val="20"/>
          <w:szCs w:val="20"/>
        </w:rPr>
        <w:t xml:space="preserve">(phần trăm số tiền bảo hiểm) </w:t>
      </w:r>
    </w:p>
    <w:p w:rsidR="00BE1C9B" w:rsidRPr="007933B1" w:rsidRDefault="00BE1C9B" w:rsidP="00712A3D">
      <w:pPr>
        <w:spacing w:after="120"/>
        <w:jc w:val="both"/>
        <w:rPr>
          <w:rFonts w:asciiTheme="minorHAnsi" w:hAnsiTheme="minorHAnsi" w:cstheme="minorHAnsi"/>
          <w:b/>
          <w:bCs/>
          <w:sz w:val="20"/>
          <w:szCs w:val="20"/>
        </w:rPr>
      </w:pPr>
    </w:p>
    <w:p w:rsidR="00712A3D" w:rsidRPr="007933B1" w:rsidRDefault="00712A3D" w:rsidP="00995FF6">
      <w:pPr>
        <w:numPr>
          <w:ilvl w:val="0"/>
          <w:numId w:val="31"/>
        </w:numPr>
        <w:tabs>
          <w:tab w:val="clear" w:pos="720"/>
          <w:tab w:val="num" w:pos="600"/>
        </w:tabs>
        <w:spacing w:after="120"/>
        <w:ind w:left="600" w:hanging="600"/>
        <w:jc w:val="both"/>
        <w:rPr>
          <w:rFonts w:asciiTheme="minorHAnsi" w:hAnsiTheme="minorHAnsi" w:cstheme="minorHAnsi"/>
          <w:b/>
          <w:bCs/>
          <w:sz w:val="20"/>
          <w:szCs w:val="20"/>
        </w:rPr>
      </w:pPr>
      <w:r w:rsidRPr="007933B1">
        <w:rPr>
          <w:rFonts w:asciiTheme="minorHAnsi" w:hAnsiTheme="minorHAnsi" w:cstheme="minorHAnsi"/>
          <w:b/>
          <w:bCs/>
          <w:sz w:val="20"/>
          <w:szCs w:val="20"/>
        </w:rPr>
        <w:t>Chết</w:t>
      </w:r>
      <w:r w:rsidRPr="007933B1">
        <w:rPr>
          <w:rFonts w:asciiTheme="minorHAnsi" w:hAnsiTheme="minorHAnsi" w:cstheme="minorHAnsi"/>
          <w:b/>
          <w:bCs/>
          <w:sz w:val="20"/>
          <w:szCs w:val="20"/>
        </w:rPr>
        <w:tab/>
      </w:r>
      <w:r w:rsidRPr="007933B1">
        <w:rPr>
          <w:rFonts w:asciiTheme="minorHAnsi" w:hAnsiTheme="minorHAnsi" w:cstheme="minorHAnsi"/>
          <w:b/>
          <w:bCs/>
          <w:sz w:val="20"/>
          <w:szCs w:val="20"/>
        </w:rPr>
        <w:tab/>
      </w:r>
      <w:r w:rsidRPr="007933B1">
        <w:rPr>
          <w:rFonts w:asciiTheme="minorHAnsi" w:hAnsiTheme="minorHAnsi" w:cstheme="minorHAnsi"/>
          <w:b/>
          <w:bCs/>
          <w:sz w:val="20"/>
          <w:szCs w:val="20"/>
        </w:rPr>
        <w:tab/>
      </w:r>
      <w:r w:rsidRPr="007933B1">
        <w:rPr>
          <w:rFonts w:asciiTheme="minorHAnsi" w:hAnsiTheme="minorHAnsi" w:cstheme="minorHAnsi"/>
          <w:b/>
          <w:bCs/>
          <w:sz w:val="20"/>
          <w:szCs w:val="20"/>
        </w:rPr>
        <w:tab/>
      </w:r>
      <w:r w:rsidRPr="007933B1">
        <w:rPr>
          <w:rFonts w:asciiTheme="minorHAnsi" w:hAnsiTheme="minorHAnsi" w:cstheme="minorHAnsi"/>
          <w:b/>
          <w:bCs/>
          <w:sz w:val="20"/>
          <w:szCs w:val="20"/>
        </w:rPr>
        <w:tab/>
      </w:r>
      <w:r w:rsidRPr="007933B1">
        <w:rPr>
          <w:rFonts w:asciiTheme="minorHAnsi" w:hAnsiTheme="minorHAnsi" w:cstheme="minorHAnsi"/>
          <w:b/>
          <w:bCs/>
          <w:sz w:val="20"/>
          <w:szCs w:val="20"/>
        </w:rPr>
        <w:tab/>
      </w:r>
      <w:r w:rsidRPr="007933B1">
        <w:rPr>
          <w:rFonts w:asciiTheme="minorHAnsi" w:hAnsiTheme="minorHAnsi" w:cstheme="minorHAnsi"/>
          <w:b/>
          <w:bCs/>
          <w:sz w:val="20"/>
          <w:szCs w:val="20"/>
        </w:rPr>
        <w:tab/>
      </w:r>
      <w:r w:rsidRPr="007933B1">
        <w:rPr>
          <w:rFonts w:asciiTheme="minorHAnsi" w:hAnsiTheme="minorHAnsi" w:cstheme="minorHAnsi"/>
          <w:b/>
          <w:bCs/>
          <w:sz w:val="20"/>
          <w:szCs w:val="20"/>
        </w:rPr>
        <w:tab/>
      </w:r>
      <w:r w:rsidRPr="007933B1">
        <w:rPr>
          <w:rFonts w:asciiTheme="minorHAnsi" w:hAnsiTheme="minorHAnsi" w:cstheme="minorHAnsi"/>
          <w:b/>
          <w:bCs/>
          <w:sz w:val="20"/>
          <w:szCs w:val="20"/>
        </w:rPr>
        <w:tab/>
      </w:r>
      <w:r w:rsidRPr="007933B1">
        <w:rPr>
          <w:rFonts w:asciiTheme="minorHAnsi" w:hAnsiTheme="minorHAnsi" w:cstheme="minorHAnsi"/>
          <w:b/>
          <w:bCs/>
          <w:sz w:val="20"/>
          <w:szCs w:val="20"/>
        </w:rPr>
        <w:tab/>
        <w:t>100%</w:t>
      </w:r>
    </w:p>
    <w:p w:rsidR="00712A3D" w:rsidRPr="007933B1" w:rsidRDefault="00712A3D" w:rsidP="00712A3D">
      <w:pPr>
        <w:ind w:firstLine="216"/>
        <w:jc w:val="both"/>
        <w:rPr>
          <w:rFonts w:asciiTheme="minorHAnsi" w:hAnsiTheme="minorHAnsi" w:cstheme="minorHAnsi"/>
          <w:b/>
          <w:bCs/>
          <w:sz w:val="20"/>
          <w:szCs w:val="20"/>
        </w:rPr>
      </w:pPr>
    </w:p>
    <w:p w:rsidR="00712A3D" w:rsidRPr="007933B1" w:rsidRDefault="00712A3D" w:rsidP="00995FF6">
      <w:pPr>
        <w:numPr>
          <w:ilvl w:val="0"/>
          <w:numId w:val="31"/>
        </w:numPr>
        <w:tabs>
          <w:tab w:val="clear" w:pos="720"/>
          <w:tab w:val="num" w:pos="600"/>
        </w:tabs>
        <w:spacing w:after="120"/>
        <w:ind w:left="600" w:hanging="600"/>
        <w:jc w:val="both"/>
        <w:rPr>
          <w:rFonts w:asciiTheme="minorHAnsi" w:hAnsiTheme="minorHAnsi" w:cstheme="minorHAnsi"/>
          <w:b/>
          <w:bCs/>
          <w:sz w:val="20"/>
          <w:szCs w:val="20"/>
        </w:rPr>
      </w:pPr>
      <w:r w:rsidRPr="007933B1">
        <w:rPr>
          <w:rFonts w:asciiTheme="minorHAnsi" w:hAnsiTheme="minorHAnsi" w:cstheme="minorHAnsi"/>
          <w:b/>
          <w:bCs/>
          <w:sz w:val="20"/>
          <w:szCs w:val="20"/>
        </w:rPr>
        <w:t>Thương tật toàn bộ</w:t>
      </w:r>
    </w:p>
    <w:p w:rsidR="00712A3D" w:rsidRPr="007933B1" w:rsidRDefault="00712A3D" w:rsidP="00712A3D">
      <w:pPr>
        <w:jc w:val="both"/>
        <w:rPr>
          <w:rFonts w:asciiTheme="minorHAnsi" w:hAnsiTheme="minorHAnsi" w:cstheme="minorHAnsi"/>
          <w:b/>
          <w:bCs/>
          <w:sz w:val="20"/>
          <w:szCs w:val="20"/>
        </w:rPr>
      </w:pPr>
    </w:p>
    <w:p w:rsidR="00712A3D" w:rsidRPr="007933B1" w:rsidRDefault="00712A3D" w:rsidP="00712A3D">
      <w:pPr>
        <w:numPr>
          <w:ilvl w:val="0"/>
          <w:numId w:val="11"/>
        </w:numPr>
        <w:spacing w:after="120"/>
        <w:jc w:val="both"/>
        <w:rPr>
          <w:rFonts w:asciiTheme="minorHAnsi" w:hAnsiTheme="minorHAnsi" w:cstheme="minorHAnsi"/>
          <w:sz w:val="20"/>
          <w:szCs w:val="20"/>
        </w:rPr>
      </w:pPr>
      <w:r w:rsidRPr="007933B1">
        <w:rPr>
          <w:rFonts w:asciiTheme="minorHAnsi" w:hAnsiTheme="minorHAnsi" w:cstheme="minorHAnsi"/>
          <w:sz w:val="20"/>
          <w:szCs w:val="20"/>
        </w:rPr>
        <w:t xml:space="preserve">Mù hoàn toàn và không thể phục hồi cả hai mắt </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t>100%</w:t>
      </w:r>
    </w:p>
    <w:p w:rsidR="00712A3D" w:rsidRPr="007933B1" w:rsidRDefault="00712A3D" w:rsidP="00712A3D">
      <w:pPr>
        <w:numPr>
          <w:ilvl w:val="0"/>
          <w:numId w:val="11"/>
        </w:numPr>
        <w:spacing w:after="120"/>
        <w:jc w:val="both"/>
        <w:rPr>
          <w:rFonts w:asciiTheme="minorHAnsi" w:hAnsiTheme="minorHAnsi" w:cstheme="minorHAnsi"/>
          <w:sz w:val="20"/>
          <w:szCs w:val="20"/>
        </w:rPr>
      </w:pPr>
      <w:r w:rsidRPr="007933B1">
        <w:rPr>
          <w:rFonts w:asciiTheme="minorHAnsi" w:hAnsiTheme="minorHAnsi" w:cstheme="minorHAnsi"/>
          <w:sz w:val="20"/>
          <w:szCs w:val="20"/>
        </w:rPr>
        <w:t>Rối loạn tâm thần hoàn toàn và không thể chữa được</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t>100%</w:t>
      </w:r>
    </w:p>
    <w:p w:rsidR="00712A3D" w:rsidRPr="007933B1" w:rsidRDefault="00712A3D" w:rsidP="00712A3D">
      <w:pPr>
        <w:numPr>
          <w:ilvl w:val="0"/>
          <w:numId w:val="11"/>
        </w:numPr>
        <w:spacing w:after="120"/>
        <w:jc w:val="both"/>
        <w:rPr>
          <w:rFonts w:asciiTheme="minorHAnsi" w:hAnsiTheme="minorHAnsi" w:cstheme="minorHAnsi"/>
          <w:sz w:val="20"/>
          <w:szCs w:val="20"/>
        </w:rPr>
      </w:pPr>
      <w:r w:rsidRPr="007933B1">
        <w:rPr>
          <w:rFonts w:asciiTheme="minorHAnsi" w:hAnsiTheme="minorHAnsi" w:cstheme="minorHAnsi"/>
          <w:sz w:val="20"/>
          <w:szCs w:val="20"/>
        </w:rPr>
        <w:t>Mất hai cánh tay hoặc hai bàn tay</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t>100%</w:t>
      </w:r>
    </w:p>
    <w:p w:rsidR="00712A3D" w:rsidRPr="007933B1" w:rsidRDefault="00712A3D" w:rsidP="00712A3D">
      <w:pPr>
        <w:numPr>
          <w:ilvl w:val="0"/>
          <w:numId w:val="11"/>
        </w:numPr>
        <w:spacing w:after="120"/>
        <w:jc w:val="both"/>
        <w:rPr>
          <w:rFonts w:asciiTheme="minorHAnsi" w:hAnsiTheme="minorHAnsi" w:cstheme="minorHAnsi"/>
          <w:sz w:val="20"/>
          <w:szCs w:val="20"/>
        </w:rPr>
      </w:pPr>
      <w:r w:rsidRPr="007933B1">
        <w:rPr>
          <w:rFonts w:asciiTheme="minorHAnsi" w:hAnsiTheme="minorHAnsi" w:cstheme="minorHAnsi"/>
          <w:sz w:val="20"/>
          <w:szCs w:val="20"/>
        </w:rPr>
        <w:t>Điếc hoàn toàn cả hai tai</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t>100%</w:t>
      </w:r>
    </w:p>
    <w:p w:rsidR="00712A3D" w:rsidRPr="007933B1" w:rsidRDefault="00712A3D" w:rsidP="00712A3D">
      <w:pPr>
        <w:numPr>
          <w:ilvl w:val="0"/>
          <w:numId w:val="11"/>
        </w:numPr>
        <w:spacing w:after="120"/>
        <w:jc w:val="both"/>
        <w:rPr>
          <w:rFonts w:asciiTheme="minorHAnsi" w:hAnsiTheme="minorHAnsi" w:cstheme="minorHAnsi"/>
          <w:sz w:val="20"/>
          <w:szCs w:val="20"/>
        </w:rPr>
      </w:pPr>
      <w:r w:rsidRPr="007933B1">
        <w:rPr>
          <w:rFonts w:asciiTheme="minorHAnsi" w:hAnsiTheme="minorHAnsi" w:cstheme="minorHAnsi"/>
          <w:sz w:val="20"/>
          <w:szCs w:val="20"/>
        </w:rPr>
        <w:t xml:space="preserve">Cắt bỏ hàm dưới </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t>100%</w:t>
      </w:r>
    </w:p>
    <w:p w:rsidR="00712A3D" w:rsidRPr="007933B1" w:rsidRDefault="00712A3D" w:rsidP="00712A3D">
      <w:pPr>
        <w:numPr>
          <w:ilvl w:val="0"/>
          <w:numId w:val="11"/>
        </w:numPr>
        <w:spacing w:after="120"/>
        <w:jc w:val="both"/>
        <w:rPr>
          <w:rFonts w:asciiTheme="minorHAnsi" w:hAnsiTheme="minorHAnsi" w:cstheme="minorHAnsi"/>
          <w:sz w:val="20"/>
          <w:szCs w:val="20"/>
        </w:rPr>
      </w:pPr>
      <w:r w:rsidRPr="007933B1">
        <w:rPr>
          <w:rFonts w:asciiTheme="minorHAnsi" w:hAnsiTheme="minorHAnsi" w:cstheme="minorHAnsi"/>
          <w:sz w:val="20"/>
          <w:szCs w:val="20"/>
        </w:rPr>
        <w:t>Câm</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t>100%</w:t>
      </w:r>
    </w:p>
    <w:p w:rsidR="00712A3D" w:rsidRPr="007933B1" w:rsidRDefault="00712A3D" w:rsidP="00712A3D">
      <w:pPr>
        <w:numPr>
          <w:ilvl w:val="0"/>
          <w:numId w:val="11"/>
        </w:numPr>
        <w:tabs>
          <w:tab w:val="clear" w:pos="576"/>
          <w:tab w:val="num" w:pos="540"/>
        </w:tabs>
        <w:ind w:left="540" w:hanging="324"/>
        <w:jc w:val="both"/>
        <w:rPr>
          <w:rFonts w:asciiTheme="minorHAnsi" w:hAnsiTheme="minorHAnsi" w:cstheme="minorHAnsi"/>
          <w:sz w:val="20"/>
          <w:szCs w:val="20"/>
        </w:rPr>
      </w:pPr>
      <w:r w:rsidRPr="007933B1">
        <w:rPr>
          <w:rFonts w:asciiTheme="minorHAnsi" w:hAnsiTheme="minorHAnsi" w:cstheme="minorHAnsi"/>
          <w:sz w:val="20"/>
          <w:szCs w:val="20"/>
        </w:rPr>
        <w:t>Mất một cánh tay và một bàn chân hoặc một cánh tay và</w:t>
      </w:r>
    </w:p>
    <w:p w:rsidR="00712A3D" w:rsidRPr="007933B1" w:rsidRDefault="00712A3D" w:rsidP="00712A3D">
      <w:pPr>
        <w:ind w:left="216"/>
        <w:jc w:val="both"/>
        <w:rPr>
          <w:rFonts w:asciiTheme="minorHAnsi" w:hAnsiTheme="minorHAnsi" w:cstheme="minorHAnsi"/>
          <w:sz w:val="20"/>
          <w:szCs w:val="20"/>
        </w:rPr>
      </w:pPr>
      <w:r w:rsidRPr="007933B1">
        <w:rPr>
          <w:rFonts w:asciiTheme="minorHAnsi" w:hAnsiTheme="minorHAnsi" w:cstheme="minorHAnsi"/>
          <w:sz w:val="20"/>
          <w:szCs w:val="20"/>
        </w:rPr>
        <w:t xml:space="preserve">    một cẳng chân  hoặc một bàn tay và một cẳng chân hoặc</w:t>
      </w:r>
    </w:p>
    <w:p w:rsidR="00712A3D" w:rsidRPr="007933B1" w:rsidRDefault="00712A3D" w:rsidP="00712A3D">
      <w:pPr>
        <w:spacing w:after="120"/>
        <w:ind w:left="216"/>
        <w:jc w:val="both"/>
        <w:rPr>
          <w:rFonts w:asciiTheme="minorHAnsi" w:hAnsiTheme="minorHAnsi" w:cstheme="minorHAnsi"/>
          <w:sz w:val="20"/>
          <w:szCs w:val="20"/>
        </w:rPr>
      </w:pPr>
      <w:r w:rsidRPr="007933B1">
        <w:rPr>
          <w:rFonts w:asciiTheme="minorHAnsi" w:hAnsiTheme="minorHAnsi" w:cstheme="minorHAnsi"/>
          <w:sz w:val="20"/>
          <w:szCs w:val="20"/>
        </w:rPr>
        <w:t xml:space="preserve">    một bàn tay và một bàn chân. </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00BE1C9B" w:rsidRPr="007933B1">
        <w:rPr>
          <w:rFonts w:asciiTheme="minorHAnsi" w:hAnsiTheme="minorHAnsi" w:cstheme="minorHAnsi"/>
          <w:sz w:val="20"/>
          <w:szCs w:val="20"/>
        </w:rPr>
        <w:tab/>
      </w:r>
      <w:r w:rsidRPr="007933B1">
        <w:rPr>
          <w:rFonts w:asciiTheme="minorHAnsi" w:hAnsiTheme="minorHAnsi" w:cstheme="minorHAnsi"/>
          <w:sz w:val="20"/>
          <w:szCs w:val="20"/>
        </w:rPr>
        <w:t>100%</w:t>
      </w:r>
    </w:p>
    <w:p w:rsidR="00712A3D" w:rsidRPr="007933B1" w:rsidRDefault="00712A3D" w:rsidP="00712A3D">
      <w:pPr>
        <w:numPr>
          <w:ilvl w:val="0"/>
          <w:numId w:val="23"/>
        </w:numPr>
        <w:spacing w:after="120"/>
        <w:jc w:val="both"/>
        <w:rPr>
          <w:rFonts w:asciiTheme="minorHAnsi" w:hAnsiTheme="minorHAnsi" w:cstheme="minorHAnsi"/>
          <w:i/>
          <w:iCs/>
          <w:sz w:val="20"/>
          <w:szCs w:val="20"/>
        </w:rPr>
      </w:pPr>
      <w:r w:rsidRPr="007933B1">
        <w:rPr>
          <w:rFonts w:asciiTheme="minorHAnsi" w:hAnsiTheme="minorHAnsi" w:cstheme="minorHAnsi"/>
          <w:sz w:val="20"/>
          <w:szCs w:val="20"/>
        </w:rPr>
        <w:t>Mất hai cẳng chân hoặc hai bàn chân.</w:t>
      </w:r>
      <w:r w:rsidRPr="007933B1">
        <w:rPr>
          <w:rFonts w:asciiTheme="minorHAnsi" w:hAnsiTheme="minorHAnsi" w:cstheme="minorHAnsi"/>
          <w:b/>
          <w:bCs/>
          <w:sz w:val="20"/>
          <w:szCs w:val="20"/>
        </w:rPr>
        <w:t xml:space="preserve"> </w:t>
      </w:r>
      <w:r w:rsidRPr="007933B1">
        <w:rPr>
          <w:rFonts w:asciiTheme="minorHAnsi" w:hAnsiTheme="minorHAnsi" w:cstheme="minorHAnsi"/>
          <w:b/>
          <w:bCs/>
          <w:sz w:val="20"/>
          <w:szCs w:val="20"/>
        </w:rPr>
        <w:tab/>
      </w:r>
      <w:r w:rsidRPr="007933B1">
        <w:rPr>
          <w:rFonts w:asciiTheme="minorHAnsi" w:hAnsiTheme="minorHAnsi" w:cstheme="minorHAnsi"/>
          <w:b/>
          <w:bCs/>
          <w:sz w:val="20"/>
          <w:szCs w:val="20"/>
        </w:rPr>
        <w:tab/>
      </w:r>
      <w:r w:rsidRPr="007933B1">
        <w:rPr>
          <w:rFonts w:asciiTheme="minorHAnsi" w:hAnsiTheme="minorHAnsi" w:cstheme="minorHAnsi"/>
          <w:b/>
          <w:bCs/>
          <w:sz w:val="20"/>
          <w:szCs w:val="20"/>
        </w:rPr>
        <w:tab/>
      </w:r>
      <w:r w:rsidRPr="007933B1">
        <w:rPr>
          <w:rFonts w:asciiTheme="minorHAnsi" w:hAnsiTheme="minorHAnsi" w:cstheme="minorHAnsi"/>
          <w:b/>
          <w:bCs/>
          <w:sz w:val="20"/>
          <w:szCs w:val="20"/>
        </w:rPr>
        <w:tab/>
      </w:r>
      <w:r w:rsidRPr="007933B1">
        <w:rPr>
          <w:rFonts w:asciiTheme="minorHAnsi" w:hAnsiTheme="minorHAnsi" w:cstheme="minorHAnsi"/>
          <w:b/>
          <w:bCs/>
          <w:sz w:val="20"/>
          <w:szCs w:val="20"/>
        </w:rPr>
        <w:tab/>
      </w:r>
      <w:r w:rsidRPr="007933B1">
        <w:rPr>
          <w:rFonts w:asciiTheme="minorHAnsi" w:hAnsiTheme="minorHAnsi" w:cstheme="minorHAnsi"/>
          <w:sz w:val="20"/>
          <w:szCs w:val="20"/>
        </w:rPr>
        <w:t>100%</w:t>
      </w:r>
    </w:p>
    <w:p w:rsidR="00712A3D" w:rsidRPr="007933B1" w:rsidRDefault="00712A3D" w:rsidP="00712A3D">
      <w:pPr>
        <w:spacing w:after="120"/>
        <w:jc w:val="both"/>
        <w:rPr>
          <w:rFonts w:asciiTheme="minorHAnsi" w:hAnsiTheme="minorHAnsi" w:cstheme="minorHAnsi"/>
          <w:sz w:val="20"/>
          <w:szCs w:val="20"/>
        </w:rPr>
      </w:pPr>
    </w:p>
    <w:p w:rsidR="00712A3D" w:rsidRPr="007933B1" w:rsidRDefault="00712A3D" w:rsidP="00D70D98">
      <w:pPr>
        <w:numPr>
          <w:ilvl w:val="0"/>
          <w:numId w:val="31"/>
        </w:numPr>
        <w:tabs>
          <w:tab w:val="clear" w:pos="720"/>
          <w:tab w:val="num" w:pos="600"/>
        </w:tabs>
        <w:spacing w:after="120"/>
        <w:ind w:left="600" w:hanging="600"/>
        <w:jc w:val="both"/>
        <w:rPr>
          <w:rFonts w:asciiTheme="minorHAnsi" w:hAnsiTheme="minorHAnsi" w:cstheme="minorHAnsi"/>
          <w:b/>
          <w:bCs/>
          <w:sz w:val="20"/>
          <w:szCs w:val="20"/>
        </w:rPr>
      </w:pPr>
      <w:r w:rsidRPr="007933B1">
        <w:rPr>
          <w:rFonts w:asciiTheme="minorHAnsi" w:hAnsiTheme="minorHAnsi" w:cstheme="minorHAnsi"/>
          <w:b/>
          <w:bCs/>
          <w:sz w:val="20"/>
          <w:szCs w:val="20"/>
        </w:rPr>
        <w:t>Thương tật bộ phận</w:t>
      </w:r>
    </w:p>
    <w:p w:rsidR="00712A3D" w:rsidRPr="007933B1" w:rsidRDefault="00712A3D" w:rsidP="00995FF6">
      <w:pPr>
        <w:numPr>
          <w:ilvl w:val="0"/>
          <w:numId w:val="27"/>
        </w:numPr>
        <w:spacing w:before="80"/>
        <w:ind w:hanging="480"/>
        <w:jc w:val="both"/>
        <w:rPr>
          <w:rFonts w:asciiTheme="minorHAnsi" w:hAnsiTheme="minorHAnsi" w:cstheme="minorHAnsi"/>
          <w:b/>
          <w:bCs/>
          <w:sz w:val="20"/>
          <w:szCs w:val="20"/>
        </w:rPr>
      </w:pPr>
      <w:r w:rsidRPr="007933B1">
        <w:rPr>
          <w:rFonts w:asciiTheme="minorHAnsi" w:hAnsiTheme="minorHAnsi" w:cstheme="minorHAnsi"/>
          <w:b/>
          <w:bCs/>
          <w:sz w:val="20"/>
          <w:szCs w:val="20"/>
        </w:rPr>
        <w:t>Đầu</w:t>
      </w:r>
    </w:p>
    <w:p w:rsidR="00712A3D" w:rsidRPr="007933B1" w:rsidRDefault="00712A3D" w:rsidP="00995FF6">
      <w:pPr>
        <w:numPr>
          <w:ilvl w:val="0"/>
          <w:numId w:val="13"/>
        </w:numPr>
        <w:spacing w:before="80"/>
        <w:jc w:val="both"/>
        <w:rPr>
          <w:rFonts w:asciiTheme="minorHAnsi" w:hAnsiTheme="minorHAnsi" w:cstheme="minorHAnsi"/>
          <w:sz w:val="20"/>
          <w:szCs w:val="20"/>
        </w:rPr>
      </w:pPr>
      <w:r w:rsidRPr="007933B1">
        <w:rPr>
          <w:rFonts w:asciiTheme="minorHAnsi" w:hAnsiTheme="minorHAnsi" w:cstheme="minorHAnsi"/>
          <w:sz w:val="20"/>
          <w:szCs w:val="20"/>
        </w:rPr>
        <w:t>Mất một phần xương sọ với toàn bộ bề dày của xương</w:t>
      </w:r>
    </w:p>
    <w:p w:rsidR="00712A3D" w:rsidRPr="007933B1" w:rsidRDefault="00712A3D" w:rsidP="00995FF6">
      <w:pPr>
        <w:spacing w:before="80"/>
        <w:ind w:left="677"/>
        <w:jc w:val="both"/>
        <w:rPr>
          <w:rFonts w:asciiTheme="minorHAnsi" w:hAnsiTheme="minorHAnsi" w:cstheme="minorHAnsi"/>
          <w:sz w:val="20"/>
          <w:szCs w:val="20"/>
        </w:rPr>
      </w:pPr>
      <w:r w:rsidRPr="007933B1">
        <w:rPr>
          <w:rFonts w:asciiTheme="minorHAnsi" w:hAnsiTheme="minorHAnsi" w:cstheme="minorHAnsi"/>
          <w:sz w:val="20"/>
          <w:szCs w:val="20"/>
        </w:rPr>
        <w:t xml:space="preserve">+ Mất với diện tích trên 6 cm2 </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t>40%</w:t>
      </w:r>
    </w:p>
    <w:p w:rsidR="00712A3D" w:rsidRPr="007933B1" w:rsidRDefault="00712A3D" w:rsidP="00995FF6">
      <w:pPr>
        <w:spacing w:before="80"/>
        <w:ind w:left="677"/>
        <w:jc w:val="both"/>
        <w:rPr>
          <w:rFonts w:asciiTheme="minorHAnsi" w:hAnsiTheme="minorHAnsi" w:cstheme="minorHAnsi"/>
          <w:sz w:val="20"/>
          <w:szCs w:val="20"/>
        </w:rPr>
      </w:pPr>
      <w:r w:rsidRPr="007933B1">
        <w:rPr>
          <w:rFonts w:asciiTheme="minorHAnsi" w:hAnsiTheme="minorHAnsi" w:cstheme="minorHAnsi"/>
          <w:sz w:val="20"/>
          <w:szCs w:val="20"/>
        </w:rPr>
        <w:t>+ Mất với diện tích từ 3 đến 6 cm2</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t>20%</w:t>
      </w:r>
    </w:p>
    <w:p w:rsidR="00712A3D" w:rsidRPr="007933B1" w:rsidRDefault="00712A3D" w:rsidP="00995FF6">
      <w:pPr>
        <w:numPr>
          <w:ilvl w:val="0"/>
          <w:numId w:val="13"/>
        </w:numPr>
        <w:spacing w:before="80"/>
        <w:jc w:val="both"/>
        <w:rPr>
          <w:rFonts w:asciiTheme="minorHAnsi" w:hAnsiTheme="minorHAnsi" w:cstheme="minorHAnsi"/>
          <w:sz w:val="20"/>
          <w:szCs w:val="20"/>
        </w:rPr>
      </w:pPr>
      <w:r w:rsidRPr="007933B1">
        <w:rPr>
          <w:rFonts w:asciiTheme="minorHAnsi" w:hAnsiTheme="minorHAnsi" w:cstheme="minorHAnsi"/>
          <w:sz w:val="20"/>
          <w:szCs w:val="20"/>
        </w:rPr>
        <w:t xml:space="preserve">Cắt bỏ phần hàm dưới, cắt bỏ toàn bộ hoặc một </w:t>
      </w:r>
    </w:p>
    <w:p w:rsidR="00712A3D" w:rsidRPr="007933B1" w:rsidRDefault="00712A3D" w:rsidP="00995FF6">
      <w:pPr>
        <w:spacing w:before="80"/>
        <w:ind w:left="216"/>
        <w:jc w:val="both"/>
        <w:rPr>
          <w:rFonts w:asciiTheme="minorHAnsi" w:hAnsiTheme="minorHAnsi" w:cstheme="minorHAnsi"/>
          <w:sz w:val="20"/>
          <w:szCs w:val="20"/>
        </w:rPr>
      </w:pPr>
      <w:r w:rsidRPr="007933B1">
        <w:rPr>
          <w:rFonts w:asciiTheme="minorHAnsi" w:hAnsiTheme="minorHAnsi" w:cstheme="minorHAnsi"/>
          <w:sz w:val="20"/>
          <w:szCs w:val="20"/>
        </w:rPr>
        <w:t xml:space="preserve">      nửa nhánh trồi thân hàm trên</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00BE1C9B" w:rsidRPr="007933B1">
        <w:rPr>
          <w:rFonts w:asciiTheme="minorHAnsi" w:hAnsiTheme="minorHAnsi" w:cstheme="minorHAnsi"/>
          <w:sz w:val="20"/>
          <w:szCs w:val="20"/>
        </w:rPr>
        <w:tab/>
      </w:r>
      <w:r w:rsidRPr="007933B1">
        <w:rPr>
          <w:rFonts w:asciiTheme="minorHAnsi" w:hAnsiTheme="minorHAnsi" w:cstheme="minorHAnsi"/>
          <w:sz w:val="20"/>
          <w:szCs w:val="20"/>
        </w:rPr>
        <w:t>40%</w:t>
      </w:r>
    </w:p>
    <w:p w:rsidR="00712A3D" w:rsidRPr="007933B1" w:rsidRDefault="00712A3D" w:rsidP="00995FF6">
      <w:pPr>
        <w:numPr>
          <w:ilvl w:val="0"/>
          <w:numId w:val="13"/>
        </w:numPr>
        <w:spacing w:before="80"/>
        <w:jc w:val="both"/>
        <w:rPr>
          <w:rFonts w:asciiTheme="minorHAnsi" w:hAnsiTheme="minorHAnsi" w:cstheme="minorHAnsi"/>
          <w:sz w:val="20"/>
          <w:szCs w:val="20"/>
        </w:rPr>
      </w:pPr>
      <w:r w:rsidRPr="007933B1">
        <w:rPr>
          <w:rFonts w:asciiTheme="minorHAnsi" w:hAnsiTheme="minorHAnsi" w:cstheme="minorHAnsi"/>
          <w:sz w:val="20"/>
          <w:szCs w:val="20"/>
        </w:rPr>
        <w:t>Mất một mắt</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t>40%</w:t>
      </w:r>
    </w:p>
    <w:p w:rsidR="00712A3D" w:rsidRPr="007933B1" w:rsidRDefault="00712A3D" w:rsidP="00995FF6">
      <w:pPr>
        <w:numPr>
          <w:ilvl w:val="0"/>
          <w:numId w:val="13"/>
        </w:numPr>
        <w:spacing w:before="80"/>
        <w:jc w:val="both"/>
        <w:rPr>
          <w:rFonts w:asciiTheme="minorHAnsi" w:hAnsiTheme="minorHAnsi" w:cstheme="minorHAnsi"/>
          <w:sz w:val="20"/>
          <w:szCs w:val="20"/>
        </w:rPr>
      </w:pPr>
      <w:r w:rsidRPr="007933B1">
        <w:rPr>
          <w:rFonts w:asciiTheme="minorHAnsi" w:hAnsiTheme="minorHAnsi" w:cstheme="minorHAnsi"/>
          <w:sz w:val="20"/>
          <w:szCs w:val="20"/>
        </w:rPr>
        <w:t xml:space="preserve">Điếc hoàn toàn một tai </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00BE1C9B" w:rsidRPr="007933B1">
        <w:rPr>
          <w:rFonts w:asciiTheme="minorHAnsi" w:hAnsiTheme="minorHAnsi" w:cstheme="minorHAnsi"/>
          <w:sz w:val="20"/>
          <w:szCs w:val="20"/>
        </w:rPr>
        <w:tab/>
      </w:r>
      <w:r w:rsidRPr="007933B1">
        <w:rPr>
          <w:rFonts w:asciiTheme="minorHAnsi" w:hAnsiTheme="minorHAnsi" w:cstheme="minorHAnsi"/>
          <w:sz w:val="20"/>
          <w:szCs w:val="20"/>
        </w:rPr>
        <w:t>30%</w:t>
      </w:r>
    </w:p>
    <w:p w:rsidR="00BE1C9B" w:rsidRPr="007933B1" w:rsidRDefault="00BE1C9B" w:rsidP="00D70D98">
      <w:pPr>
        <w:numPr>
          <w:ilvl w:val="0"/>
          <w:numId w:val="27"/>
        </w:numPr>
        <w:tabs>
          <w:tab w:val="left" w:pos="7200"/>
          <w:tab w:val="left" w:pos="8280"/>
        </w:tabs>
        <w:spacing w:before="80"/>
        <w:ind w:hanging="480"/>
        <w:jc w:val="both"/>
        <w:rPr>
          <w:rFonts w:asciiTheme="minorHAnsi" w:hAnsiTheme="minorHAnsi" w:cstheme="minorHAnsi"/>
          <w:b/>
          <w:bCs/>
          <w:i/>
          <w:iCs/>
          <w:sz w:val="20"/>
          <w:szCs w:val="20"/>
        </w:rPr>
      </w:pPr>
      <w:r w:rsidRPr="007933B1">
        <w:rPr>
          <w:rFonts w:asciiTheme="minorHAnsi" w:hAnsiTheme="minorHAnsi" w:cstheme="minorHAnsi"/>
          <w:b/>
          <w:bCs/>
          <w:sz w:val="20"/>
          <w:szCs w:val="20"/>
        </w:rPr>
        <w:t>Chi Trên</w:t>
      </w:r>
      <w:r w:rsidRPr="007933B1">
        <w:rPr>
          <w:rFonts w:asciiTheme="minorHAnsi" w:hAnsiTheme="minorHAnsi" w:cstheme="minorHAnsi"/>
          <w:b/>
          <w:bCs/>
          <w:i/>
          <w:iCs/>
          <w:sz w:val="20"/>
          <w:szCs w:val="20"/>
        </w:rPr>
        <w:t xml:space="preserve"> </w:t>
      </w:r>
      <w:r w:rsidRPr="007933B1">
        <w:rPr>
          <w:rFonts w:asciiTheme="minorHAnsi" w:hAnsiTheme="minorHAnsi" w:cstheme="minorHAnsi"/>
          <w:b/>
          <w:bCs/>
          <w:i/>
          <w:iCs/>
          <w:sz w:val="20"/>
          <w:szCs w:val="20"/>
        </w:rPr>
        <w:tab/>
        <w:t xml:space="preserve">Phải </w:t>
      </w:r>
      <w:r w:rsidRPr="007933B1">
        <w:rPr>
          <w:rFonts w:asciiTheme="minorHAnsi" w:hAnsiTheme="minorHAnsi" w:cstheme="minorHAnsi"/>
          <w:b/>
          <w:bCs/>
          <w:i/>
          <w:iCs/>
          <w:sz w:val="20"/>
          <w:szCs w:val="20"/>
        </w:rPr>
        <w:tab/>
        <w:t>Trái</w:t>
      </w:r>
    </w:p>
    <w:p w:rsidR="00BE1C9B" w:rsidRPr="007933B1" w:rsidRDefault="00BE1C9B" w:rsidP="00995FF6">
      <w:pPr>
        <w:numPr>
          <w:ilvl w:val="0"/>
          <w:numId w:val="12"/>
        </w:numPr>
        <w:tabs>
          <w:tab w:val="left" w:pos="7200"/>
          <w:tab w:val="left" w:pos="8280"/>
        </w:tabs>
        <w:spacing w:before="80"/>
        <w:jc w:val="both"/>
        <w:rPr>
          <w:rFonts w:asciiTheme="minorHAnsi" w:hAnsiTheme="minorHAnsi" w:cstheme="minorHAnsi"/>
          <w:sz w:val="20"/>
          <w:szCs w:val="20"/>
        </w:rPr>
      </w:pPr>
      <w:r w:rsidRPr="007933B1">
        <w:rPr>
          <w:rFonts w:asciiTheme="minorHAnsi" w:hAnsiTheme="minorHAnsi" w:cstheme="minorHAnsi"/>
          <w:sz w:val="20"/>
          <w:szCs w:val="20"/>
        </w:rPr>
        <w:t xml:space="preserve">Mất một cánh tay hay một bàn tay </w:t>
      </w:r>
      <w:r w:rsidRPr="007933B1">
        <w:rPr>
          <w:rFonts w:asciiTheme="minorHAnsi" w:hAnsiTheme="minorHAnsi" w:cstheme="minorHAnsi"/>
          <w:sz w:val="20"/>
          <w:szCs w:val="20"/>
        </w:rPr>
        <w:tab/>
        <w:t>60%</w:t>
      </w:r>
      <w:r w:rsidRPr="007933B1">
        <w:rPr>
          <w:rFonts w:asciiTheme="minorHAnsi" w:hAnsiTheme="minorHAnsi" w:cstheme="minorHAnsi"/>
          <w:sz w:val="20"/>
          <w:szCs w:val="20"/>
        </w:rPr>
        <w:tab/>
        <w:t>50%</w:t>
      </w:r>
    </w:p>
    <w:p w:rsidR="00BE1C9B" w:rsidRPr="007933B1" w:rsidRDefault="00BE1C9B" w:rsidP="00995FF6">
      <w:pPr>
        <w:numPr>
          <w:ilvl w:val="0"/>
          <w:numId w:val="14"/>
        </w:numPr>
        <w:spacing w:before="80"/>
        <w:jc w:val="both"/>
        <w:rPr>
          <w:rFonts w:asciiTheme="minorHAnsi" w:hAnsiTheme="minorHAnsi" w:cstheme="minorHAnsi"/>
          <w:sz w:val="20"/>
          <w:szCs w:val="20"/>
        </w:rPr>
      </w:pPr>
      <w:r w:rsidRPr="007933B1">
        <w:rPr>
          <w:rFonts w:asciiTheme="minorHAnsi" w:hAnsiTheme="minorHAnsi" w:cstheme="minorHAnsi"/>
          <w:sz w:val="20"/>
          <w:szCs w:val="20"/>
        </w:rPr>
        <w:t xml:space="preserve"> Mất phần xương chủ yếu của phần trên cánh tay</w:t>
      </w:r>
    </w:p>
    <w:p w:rsidR="00BE1C9B" w:rsidRPr="007933B1" w:rsidRDefault="00BE1C9B" w:rsidP="00995FF6">
      <w:pPr>
        <w:tabs>
          <w:tab w:val="left" w:pos="7200"/>
          <w:tab w:val="left" w:pos="8280"/>
        </w:tabs>
        <w:spacing w:before="80"/>
        <w:ind w:left="216" w:firstLine="384"/>
        <w:jc w:val="both"/>
        <w:rPr>
          <w:rFonts w:asciiTheme="minorHAnsi" w:hAnsiTheme="minorHAnsi" w:cstheme="minorHAnsi"/>
          <w:sz w:val="20"/>
          <w:szCs w:val="20"/>
        </w:rPr>
      </w:pPr>
      <w:r w:rsidRPr="007933B1">
        <w:rPr>
          <w:rFonts w:asciiTheme="minorHAnsi" w:hAnsiTheme="minorHAnsi" w:cstheme="minorHAnsi"/>
          <w:sz w:val="20"/>
          <w:szCs w:val="20"/>
        </w:rPr>
        <w:t>(thương tật vĩnh viễn và không có khả năng chữa khỏi)</w:t>
      </w:r>
      <w:r w:rsidRPr="007933B1">
        <w:rPr>
          <w:rFonts w:asciiTheme="minorHAnsi" w:hAnsiTheme="minorHAnsi" w:cstheme="minorHAnsi"/>
          <w:sz w:val="20"/>
          <w:szCs w:val="20"/>
        </w:rPr>
        <w:tab/>
        <w:t>50%</w:t>
      </w:r>
      <w:r w:rsidRPr="007933B1">
        <w:rPr>
          <w:rFonts w:asciiTheme="minorHAnsi" w:hAnsiTheme="minorHAnsi" w:cstheme="minorHAnsi"/>
          <w:sz w:val="20"/>
          <w:szCs w:val="20"/>
        </w:rPr>
        <w:tab/>
        <w:t>40%</w:t>
      </w:r>
    </w:p>
    <w:p w:rsidR="00BE1C9B" w:rsidRPr="007933B1" w:rsidRDefault="00BE1C9B" w:rsidP="00995FF6">
      <w:pPr>
        <w:numPr>
          <w:ilvl w:val="0"/>
          <w:numId w:val="14"/>
        </w:numPr>
        <w:spacing w:before="80"/>
        <w:jc w:val="both"/>
        <w:rPr>
          <w:rFonts w:asciiTheme="minorHAnsi" w:hAnsiTheme="minorHAnsi" w:cstheme="minorHAnsi"/>
          <w:sz w:val="20"/>
          <w:szCs w:val="20"/>
        </w:rPr>
      </w:pPr>
      <w:r w:rsidRPr="007933B1">
        <w:rPr>
          <w:rFonts w:asciiTheme="minorHAnsi" w:hAnsiTheme="minorHAnsi" w:cstheme="minorHAnsi"/>
          <w:sz w:val="20"/>
          <w:szCs w:val="20"/>
        </w:rPr>
        <w:t>Mất phần xương chủ yếu của phần trên cánh tay</w:t>
      </w:r>
    </w:p>
    <w:p w:rsidR="00BE1C9B" w:rsidRPr="007933B1" w:rsidRDefault="00BE1C9B" w:rsidP="00995FF6">
      <w:pPr>
        <w:tabs>
          <w:tab w:val="left" w:pos="7200"/>
          <w:tab w:val="left" w:pos="8280"/>
        </w:tabs>
        <w:spacing w:before="80"/>
        <w:ind w:left="216" w:firstLine="384"/>
        <w:jc w:val="both"/>
        <w:rPr>
          <w:rFonts w:asciiTheme="minorHAnsi" w:hAnsiTheme="minorHAnsi" w:cstheme="minorHAnsi"/>
          <w:sz w:val="20"/>
          <w:szCs w:val="20"/>
        </w:rPr>
      </w:pPr>
      <w:r w:rsidRPr="007933B1">
        <w:rPr>
          <w:rFonts w:asciiTheme="minorHAnsi" w:hAnsiTheme="minorHAnsi" w:cstheme="minorHAnsi"/>
          <w:sz w:val="20"/>
          <w:szCs w:val="20"/>
        </w:rPr>
        <w:t>(thương tật vĩnh viễn và không có khả năng chữa khỏi)</w:t>
      </w:r>
      <w:r w:rsidRPr="007933B1">
        <w:rPr>
          <w:rFonts w:asciiTheme="minorHAnsi" w:hAnsiTheme="minorHAnsi" w:cstheme="minorHAnsi"/>
          <w:sz w:val="20"/>
          <w:szCs w:val="20"/>
        </w:rPr>
        <w:tab/>
      </w:r>
      <w:r w:rsidR="00D07216" w:rsidRPr="007933B1">
        <w:rPr>
          <w:rFonts w:asciiTheme="minorHAnsi" w:hAnsiTheme="minorHAnsi" w:cstheme="minorHAnsi"/>
          <w:sz w:val="20"/>
          <w:szCs w:val="20"/>
        </w:rPr>
        <w:t>65%</w:t>
      </w:r>
      <w:r w:rsidR="00D07216" w:rsidRPr="007933B1">
        <w:rPr>
          <w:rFonts w:asciiTheme="minorHAnsi" w:hAnsiTheme="minorHAnsi" w:cstheme="minorHAnsi"/>
          <w:sz w:val="20"/>
          <w:szCs w:val="20"/>
        </w:rPr>
        <w:tab/>
        <w:t>55</w:t>
      </w:r>
      <w:r w:rsidRPr="007933B1">
        <w:rPr>
          <w:rFonts w:asciiTheme="minorHAnsi" w:hAnsiTheme="minorHAnsi" w:cstheme="minorHAnsi"/>
          <w:sz w:val="20"/>
          <w:szCs w:val="20"/>
        </w:rPr>
        <w:t>%</w:t>
      </w:r>
    </w:p>
    <w:p w:rsidR="00D07216" w:rsidRPr="007933B1" w:rsidRDefault="00D07216" w:rsidP="00995FF6">
      <w:pPr>
        <w:numPr>
          <w:ilvl w:val="0"/>
          <w:numId w:val="14"/>
        </w:numPr>
        <w:tabs>
          <w:tab w:val="left" w:pos="7200"/>
          <w:tab w:val="left" w:pos="8280"/>
        </w:tabs>
        <w:spacing w:before="80"/>
        <w:jc w:val="both"/>
        <w:rPr>
          <w:rFonts w:asciiTheme="minorHAnsi" w:hAnsiTheme="minorHAnsi" w:cstheme="minorHAnsi"/>
          <w:sz w:val="20"/>
          <w:szCs w:val="20"/>
        </w:rPr>
      </w:pPr>
      <w:r w:rsidRPr="007933B1">
        <w:rPr>
          <w:rFonts w:asciiTheme="minorHAnsi" w:hAnsiTheme="minorHAnsi" w:cstheme="minorHAnsi"/>
          <w:sz w:val="20"/>
          <w:szCs w:val="20"/>
        </w:rPr>
        <w:t xml:space="preserve">Liệt hoàn toàn dây thần kinh mũ           </w:t>
      </w:r>
      <w:r w:rsidRPr="007933B1">
        <w:rPr>
          <w:rFonts w:asciiTheme="minorHAnsi" w:hAnsiTheme="minorHAnsi" w:cstheme="minorHAnsi"/>
          <w:sz w:val="20"/>
          <w:szCs w:val="20"/>
        </w:rPr>
        <w:tab/>
        <w:t>20%</w:t>
      </w:r>
      <w:r w:rsidRPr="007933B1">
        <w:rPr>
          <w:rFonts w:asciiTheme="minorHAnsi" w:hAnsiTheme="minorHAnsi" w:cstheme="minorHAnsi"/>
          <w:sz w:val="20"/>
          <w:szCs w:val="20"/>
        </w:rPr>
        <w:tab/>
        <w:t>15%</w:t>
      </w:r>
    </w:p>
    <w:p w:rsidR="00D07216" w:rsidRPr="007933B1" w:rsidRDefault="00D07216" w:rsidP="00995FF6">
      <w:pPr>
        <w:numPr>
          <w:ilvl w:val="0"/>
          <w:numId w:val="14"/>
        </w:numPr>
        <w:tabs>
          <w:tab w:val="left" w:pos="7200"/>
          <w:tab w:val="left" w:pos="8280"/>
        </w:tabs>
        <w:spacing w:before="80"/>
        <w:jc w:val="both"/>
        <w:rPr>
          <w:rFonts w:asciiTheme="minorHAnsi" w:hAnsiTheme="minorHAnsi" w:cstheme="minorHAnsi"/>
          <w:sz w:val="20"/>
          <w:szCs w:val="20"/>
        </w:rPr>
      </w:pPr>
      <w:r w:rsidRPr="007933B1">
        <w:rPr>
          <w:rFonts w:asciiTheme="minorHAnsi" w:hAnsiTheme="minorHAnsi" w:cstheme="minorHAnsi"/>
          <w:sz w:val="20"/>
          <w:szCs w:val="20"/>
        </w:rPr>
        <w:t>Dính khớp bả vai</w:t>
      </w:r>
      <w:r w:rsidRPr="007933B1">
        <w:rPr>
          <w:rFonts w:asciiTheme="minorHAnsi" w:hAnsiTheme="minorHAnsi" w:cstheme="minorHAnsi"/>
          <w:sz w:val="20"/>
          <w:szCs w:val="20"/>
        </w:rPr>
        <w:tab/>
        <w:t>40%</w:t>
      </w:r>
      <w:r w:rsidRPr="007933B1">
        <w:rPr>
          <w:rFonts w:asciiTheme="minorHAnsi" w:hAnsiTheme="minorHAnsi" w:cstheme="minorHAnsi"/>
          <w:sz w:val="20"/>
          <w:szCs w:val="20"/>
        </w:rPr>
        <w:tab/>
        <w:t>30%</w:t>
      </w:r>
    </w:p>
    <w:p w:rsidR="00D07216" w:rsidRPr="007933B1" w:rsidRDefault="00D07216" w:rsidP="00995FF6">
      <w:pPr>
        <w:numPr>
          <w:ilvl w:val="0"/>
          <w:numId w:val="14"/>
        </w:numPr>
        <w:tabs>
          <w:tab w:val="left" w:pos="7200"/>
          <w:tab w:val="left" w:pos="8280"/>
        </w:tabs>
        <w:spacing w:before="80"/>
        <w:jc w:val="both"/>
        <w:rPr>
          <w:rFonts w:asciiTheme="minorHAnsi" w:hAnsiTheme="minorHAnsi" w:cstheme="minorHAnsi"/>
          <w:sz w:val="20"/>
          <w:szCs w:val="20"/>
        </w:rPr>
      </w:pPr>
      <w:r w:rsidRPr="007933B1">
        <w:rPr>
          <w:rFonts w:asciiTheme="minorHAnsi" w:hAnsiTheme="minorHAnsi" w:cstheme="minorHAnsi"/>
          <w:sz w:val="20"/>
          <w:szCs w:val="20"/>
        </w:rPr>
        <w:t>Dính  khớp khuỷu tay</w:t>
      </w:r>
    </w:p>
    <w:p w:rsidR="00D07216" w:rsidRPr="007933B1" w:rsidRDefault="00D07216" w:rsidP="00995FF6">
      <w:pPr>
        <w:numPr>
          <w:ilvl w:val="0"/>
          <w:numId w:val="28"/>
        </w:numPr>
        <w:tabs>
          <w:tab w:val="clear" w:pos="1080"/>
          <w:tab w:val="num" w:pos="960"/>
          <w:tab w:val="left" w:pos="7200"/>
          <w:tab w:val="left" w:pos="8280"/>
        </w:tabs>
        <w:spacing w:before="80"/>
        <w:ind w:left="960"/>
        <w:jc w:val="both"/>
        <w:rPr>
          <w:rFonts w:asciiTheme="minorHAnsi" w:hAnsiTheme="minorHAnsi" w:cstheme="minorHAnsi"/>
          <w:sz w:val="20"/>
          <w:szCs w:val="20"/>
        </w:rPr>
      </w:pPr>
      <w:r w:rsidRPr="007933B1">
        <w:rPr>
          <w:rFonts w:asciiTheme="minorHAnsi" w:hAnsiTheme="minorHAnsi" w:cstheme="minorHAnsi"/>
          <w:sz w:val="20"/>
          <w:szCs w:val="20"/>
        </w:rPr>
        <w:t>Ơ vị trí thuận lợi, 15  xung quanh góc vuông</w:t>
      </w:r>
      <w:r w:rsidRPr="007933B1">
        <w:rPr>
          <w:rFonts w:asciiTheme="minorHAnsi" w:hAnsiTheme="minorHAnsi" w:cstheme="minorHAnsi"/>
          <w:sz w:val="20"/>
          <w:szCs w:val="20"/>
        </w:rPr>
        <w:tab/>
        <w:t>25%</w:t>
      </w:r>
      <w:r w:rsidRPr="007933B1">
        <w:rPr>
          <w:rFonts w:asciiTheme="minorHAnsi" w:hAnsiTheme="minorHAnsi" w:cstheme="minorHAnsi"/>
          <w:sz w:val="20"/>
          <w:szCs w:val="20"/>
        </w:rPr>
        <w:tab/>
        <w:t>20%</w:t>
      </w:r>
    </w:p>
    <w:p w:rsidR="00D07216" w:rsidRPr="007933B1" w:rsidRDefault="00D07216" w:rsidP="00995FF6">
      <w:pPr>
        <w:numPr>
          <w:ilvl w:val="0"/>
          <w:numId w:val="28"/>
        </w:numPr>
        <w:tabs>
          <w:tab w:val="clear" w:pos="1080"/>
          <w:tab w:val="num" w:pos="960"/>
          <w:tab w:val="left" w:pos="7200"/>
          <w:tab w:val="left" w:pos="8280"/>
        </w:tabs>
        <w:spacing w:before="80"/>
        <w:ind w:left="960"/>
        <w:jc w:val="both"/>
        <w:rPr>
          <w:rFonts w:asciiTheme="minorHAnsi" w:hAnsiTheme="minorHAnsi" w:cstheme="minorHAnsi"/>
          <w:sz w:val="20"/>
          <w:szCs w:val="20"/>
        </w:rPr>
      </w:pPr>
      <w:r w:rsidRPr="007933B1">
        <w:rPr>
          <w:rFonts w:asciiTheme="minorHAnsi" w:hAnsiTheme="minorHAnsi" w:cstheme="minorHAnsi"/>
          <w:sz w:val="20"/>
          <w:szCs w:val="20"/>
        </w:rPr>
        <w:t>Ơ vị trí không thuận lợi</w:t>
      </w:r>
      <w:r w:rsidRPr="007933B1">
        <w:rPr>
          <w:rFonts w:asciiTheme="minorHAnsi" w:hAnsiTheme="minorHAnsi" w:cstheme="minorHAnsi"/>
          <w:sz w:val="20"/>
          <w:szCs w:val="20"/>
        </w:rPr>
        <w:tab/>
        <w:t>40%</w:t>
      </w:r>
      <w:r w:rsidRPr="007933B1">
        <w:rPr>
          <w:rFonts w:asciiTheme="minorHAnsi" w:hAnsiTheme="minorHAnsi" w:cstheme="minorHAnsi"/>
          <w:sz w:val="20"/>
          <w:szCs w:val="20"/>
        </w:rPr>
        <w:tab/>
        <w:t>35%</w:t>
      </w:r>
    </w:p>
    <w:p w:rsidR="00D07216" w:rsidRPr="007933B1" w:rsidRDefault="00D07216" w:rsidP="00995FF6">
      <w:pPr>
        <w:numPr>
          <w:ilvl w:val="0"/>
          <w:numId w:val="14"/>
        </w:numPr>
        <w:spacing w:before="80"/>
        <w:jc w:val="both"/>
        <w:rPr>
          <w:rFonts w:asciiTheme="minorHAnsi" w:hAnsiTheme="minorHAnsi" w:cstheme="minorHAnsi"/>
          <w:sz w:val="20"/>
          <w:szCs w:val="20"/>
        </w:rPr>
      </w:pPr>
      <w:r w:rsidRPr="007933B1">
        <w:rPr>
          <w:rFonts w:asciiTheme="minorHAnsi" w:hAnsiTheme="minorHAnsi" w:cstheme="minorHAnsi"/>
          <w:sz w:val="20"/>
          <w:szCs w:val="20"/>
        </w:rPr>
        <w:t>Mất phần xương chủ yếu của 2 xương cẳng tay</w:t>
      </w:r>
    </w:p>
    <w:p w:rsidR="00D07216" w:rsidRPr="007933B1" w:rsidRDefault="00D07216" w:rsidP="00995FF6">
      <w:pPr>
        <w:tabs>
          <w:tab w:val="left" w:pos="7200"/>
          <w:tab w:val="left" w:pos="8280"/>
        </w:tabs>
        <w:spacing w:before="80"/>
        <w:ind w:left="600"/>
        <w:jc w:val="both"/>
        <w:rPr>
          <w:rFonts w:asciiTheme="minorHAnsi" w:hAnsiTheme="minorHAnsi" w:cstheme="minorHAnsi"/>
          <w:sz w:val="20"/>
          <w:szCs w:val="20"/>
        </w:rPr>
      </w:pPr>
      <w:r w:rsidRPr="007933B1">
        <w:rPr>
          <w:rFonts w:asciiTheme="minorHAnsi" w:hAnsiTheme="minorHAnsi" w:cstheme="minorHAnsi"/>
          <w:sz w:val="20"/>
          <w:szCs w:val="20"/>
        </w:rPr>
        <w:t xml:space="preserve">(thương tật vĩnh viễn và không có khả năng chữa khỏi) </w:t>
      </w:r>
      <w:r w:rsidRPr="007933B1">
        <w:rPr>
          <w:rFonts w:asciiTheme="minorHAnsi" w:hAnsiTheme="minorHAnsi" w:cstheme="minorHAnsi"/>
          <w:sz w:val="20"/>
          <w:szCs w:val="20"/>
        </w:rPr>
        <w:tab/>
        <w:t>40%</w:t>
      </w:r>
      <w:r w:rsidRPr="007933B1">
        <w:rPr>
          <w:rFonts w:asciiTheme="minorHAnsi" w:hAnsiTheme="minorHAnsi" w:cstheme="minorHAnsi"/>
          <w:sz w:val="20"/>
          <w:szCs w:val="20"/>
        </w:rPr>
        <w:tab/>
        <w:t>30%</w:t>
      </w:r>
    </w:p>
    <w:p w:rsidR="00D07216" w:rsidRPr="007933B1" w:rsidRDefault="00D07216" w:rsidP="00995FF6">
      <w:pPr>
        <w:spacing w:before="80"/>
        <w:jc w:val="both"/>
        <w:rPr>
          <w:rFonts w:asciiTheme="minorHAnsi" w:hAnsiTheme="minorHAnsi" w:cstheme="minorHAnsi"/>
          <w:sz w:val="20"/>
          <w:szCs w:val="20"/>
        </w:rPr>
      </w:pPr>
    </w:p>
    <w:p w:rsidR="00D07216" w:rsidRPr="007933B1" w:rsidRDefault="00D07216" w:rsidP="00995FF6">
      <w:pPr>
        <w:numPr>
          <w:ilvl w:val="0"/>
          <w:numId w:val="14"/>
        </w:numPr>
        <w:tabs>
          <w:tab w:val="left" w:pos="7200"/>
          <w:tab w:val="left" w:pos="8280"/>
        </w:tabs>
        <w:spacing w:before="80"/>
        <w:jc w:val="both"/>
        <w:rPr>
          <w:rFonts w:asciiTheme="minorHAnsi" w:hAnsiTheme="minorHAnsi" w:cstheme="minorHAnsi"/>
          <w:sz w:val="20"/>
          <w:szCs w:val="20"/>
        </w:rPr>
      </w:pPr>
      <w:r w:rsidRPr="007933B1">
        <w:rPr>
          <w:rFonts w:asciiTheme="minorHAnsi" w:hAnsiTheme="minorHAnsi" w:cstheme="minorHAnsi"/>
          <w:sz w:val="20"/>
          <w:szCs w:val="20"/>
        </w:rPr>
        <w:t xml:space="preserve">Liệt hoàn toàn dây thần kinh quay cánh tay </w:t>
      </w:r>
      <w:r w:rsidRPr="007933B1">
        <w:rPr>
          <w:rFonts w:asciiTheme="minorHAnsi" w:hAnsiTheme="minorHAnsi" w:cstheme="minorHAnsi"/>
          <w:sz w:val="20"/>
          <w:szCs w:val="20"/>
        </w:rPr>
        <w:tab/>
        <w:t>45%</w:t>
      </w:r>
      <w:r w:rsidR="00995FF6" w:rsidRPr="007933B1">
        <w:rPr>
          <w:rFonts w:asciiTheme="minorHAnsi" w:hAnsiTheme="minorHAnsi" w:cstheme="minorHAnsi"/>
          <w:sz w:val="20"/>
          <w:szCs w:val="20"/>
        </w:rPr>
        <w:tab/>
        <w:t>35%</w:t>
      </w:r>
    </w:p>
    <w:p w:rsidR="00D07216" w:rsidRPr="007933B1" w:rsidRDefault="00D07216" w:rsidP="00995FF6">
      <w:pPr>
        <w:numPr>
          <w:ilvl w:val="0"/>
          <w:numId w:val="14"/>
        </w:numPr>
        <w:tabs>
          <w:tab w:val="left" w:pos="7200"/>
          <w:tab w:val="left" w:pos="8280"/>
        </w:tabs>
        <w:spacing w:before="80"/>
        <w:jc w:val="both"/>
        <w:rPr>
          <w:rFonts w:asciiTheme="minorHAnsi" w:hAnsiTheme="minorHAnsi" w:cstheme="minorHAnsi"/>
          <w:sz w:val="20"/>
          <w:szCs w:val="20"/>
        </w:rPr>
      </w:pPr>
      <w:r w:rsidRPr="007933B1">
        <w:rPr>
          <w:rFonts w:asciiTheme="minorHAnsi" w:hAnsiTheme="minorHAnsi" w:cstheme="minorHAnsi"/>
          <w:sz w:val="20"/>
          <w:szCs w:val="20"/>
        </w:rPr>
        <w:t xml:space="preserve">Liệt hoàn toàn dây thần kinh giữa (rãnh xoắn) </w:t>
      </w:r>
      <w:r w:rsidRPr="007933B1">
        <w:rPr>
          <w:rFonts w:asciiTheme="minorHAnsi" w:hAnsiTheme="minorHAnsi" w:cstheme="minorHAnsi"/>
          <w:sz w:val="20"/>
          <w:szCs w:val="20"/>
        </w:rPr>
        <w:tab/>
        <w:t>40%</w:t>
      </w:r>
      <w:r w:rsidR="00995FF6" w:rsidRPr="007933B1">
        <w:rPr>
          <w:rFonts w:asciiTheme="minorHAnsi" w:hAnsiTheme="minorHAnsi" w:cstheme="minorHAnsi"/>
          <w:sz w:val="20"/>
          <w:szCs w:val="20"/>
        </w:rPr>
        <w:tab/>
        <w:t>35%</w:t>
      </w:r>
    </w:p>
    <w:p w:rsidR="00D07216" w:rsidRPr="007933B1" w:rsidRDefault="00D07216" w:rsidP="00995FF6">
      <w:pPr>
        <w:numPr>
          <w:ilvl w:val="0"/>
          <w:numId w:val="14"/>
        </w:numPr>
        <w:tabs>
          <w:tab w:val="left" w:pos="7200"/>
          <w:tab w:val="left" w:pos="8280"/>
        </w:tabs>
        <w:spacing w:before="80"/>
        <w:jc w:val="both"/>
        <w:rPr>
          <w:rFonts w:asciiTheme="minorHAnsi" w:hAnsiTheme="minorHAnsi" w:cstheme="minorHAnsi"/>
          <w:sz w:val="20"/>
          <w:szCs w:val="20"/>
        </w:rPr>
      </w:pPr>
      <w:r w:rsidRPr="007933B1">
        <w:rPr>
          <w:rFonts w:asciiTheme="minorHAnsi" w:hAnsiTheme="minorHAnsi" w:cstheme="minorHAnsi"/>
          <w:sz w:val="20"/>
          <w:szCs w:val="20"/>
        </w:rPr>
        <w:lastRenderedPageBreak/>
        <w:t>Liệt hoàn toàn dây thần kinh ở cẳng tay</w:t>
      </w:r>
      <w:r w:rsidRPr="007933B1">
        <w:rPr>
          <w:rFonts w:asciiTheme="minorHAnsi" w:hAnsiTheme="minorHAnsi" w:cstheme="minorHAnsi"/>
          <w:sz w:val="20"/>
          <w:szCs w:val="20"/>
        </w:rPr>
        <w:tab/>
        <w:t>30%</w:t>
      </w:r>
      <w:r w:rsidR="00995FF6" w:rsidRPr="007933B1">
        <w:rPr>
          <w:rFonts w:asciiTheme="minorHAnsi" w:hAnsiTheme="minorHAnsi" w:cstheme="minorHAnsi"/>
          <w:sz w:val="20"/>
          <w:szCs w:val="20"/>
        </w:rPr>
        <w:tab/>
        <w:t>25%</w:t>
      </w:r>
    </w:p>
    <w:p w:rsidR="00D07216" w:rsidRPr="007933B1" w:rsidRDefault="00D07216" w:rsidP="00995FF6">
      <w:pPr>
        <w:numPr>
          <w:ilvl w:val="0"/>
          <w:numId w:val="14"/>
        </w:numPr>
        <w:tabs>
          <w:tab w:val="left" w:pos="7200"/>
          <w:tab w:val="left" w:pos="8280"/>
        </w:tabs>
        <w:spacing w:before="80"/>
        <w:jc w:val="both"/>
        <w:rPr>
          <w:rFonts w:asciiTheme="minorHAnsi" w:hAnsiTheme="minorHAnsi" w:cstheme="minorHAnsi"/>
          <w:sz w:val="20"/>
          <w:szCs w:val="20"/>
        </w:rPr>
      </w:pPr>
      <w:r w:rsidRPr="007933B1">
        <w:rPr>
          <w:rFonts w:asciiTheme="minorHAnsi" w:hAnsiTheme="minorHAnsi" w:cstheme="minorHAnsi"/>
          <w:sz w:val="20"/>
          <w:szCs w:val="20"/>
        </w:rPr>
        <w:t>Liệt hoàn toàn dây thần kinh ở bàn tay</w:t>
      </w:r>
      <w:r w:rsidRPr="007933B1">
        <w:rPr>
          <w:rFonts w:asciiTheme="minorHAnsi" w:hAnsiTheme="minorHAnsi" w:cstheme="minorHAnsi"/>
          <w:sz w:val="20"/>
          <w:szCs w:val="20"/>
        </w:rPr>
        <w:tab/>
        <w:t>20%</w:t>
      </w:r>
      <w:r w:rsidR="00995FF6" w:rsidRPr="007933B1">
        <w:rPr>
          <w:rFonts w:asciiTheme="minorHAnsi" w:hAnsiTheme="minorHAnsi" w:cstheme="minorHAnsi"/>
          <w:sz w:val="20"/>
          <w:szCs w:val="20"/>
        </w:rPr>
        <w:tab/>
        <w:t>15%</w:t>
      </w:r>
    </w:p>
    <w:p w:rsidR="00D07216" w:rsidRPr="007933B1" w:rsidRDefault="00D07216" w:rsidP="00995FF6">
      <w:pPr>
        <w:numPr>
          <w:ilvl w:val="0"/>
          <w:numId w:val="14"/>
        </w:numPr>
        <w:tabs>
          <w:tab w:val="left" w:pos="7200"/>
          <w:tab w:val="left" w:pos="8280"/>
        </w:tabs>
        <w:spacing w:before="80"/>
        <w:jc w:val="both"/>
        <w:rPr>
          <w:rFonts w:asciiTheme="minorHAnsi" w:hAnsiTheme="minorHAnsi" w:cstheme="minorHAnsi"/>
          <w:sz w:val="20"/>
          <w:szCs w:val="20"/>
        </w:rPr>
      </w:pPr>
      <w:r w:rsidRPr="007933B1">
        <w:rPr>
          <w:rFonts w:asciiTheme="minorHAnsi" w:hAnsiTheme="minorHAnsi" w:cstheme="minorHAnsi"/>
          <w:sz w:val="20"/>
          <w:szCs w:val="20"/>
        </w:rPr>
        <w:t xml:space="preserve">Liệt hoàn toàn dây thần kinh trụ            </w:t>
      </w:r>
      <w:r w:rsidRPr="007933B1">
        <w:rPr>
          <w:rFonts w:asciiTheme="minorHAnsi" w:hAnsiTheme="minorHAnsi" w:cstheme="minorHAnsi"/>
          <w:sz w:val="20"/>
          <w:szCs w:val="20"/>
        </w:rPr>
        <w:tab/>
        <w:t>30%</w:t>
      </w:r>
      <w:r w:rsidR="00995FF6" w:rsidRPr="007933B1">
        <w:rPr>
          <w:rFonts w:asciiTheme="minorHAnsi" w:hAnsiTheme="minorHAnsi" w:cstheme="minorHAnsi"/>
          <w:sz w:val="20"/>
          <w:szCs w:val="20"/>
        </w:rPr>
        <w:tab/>
        <w:t>25%</w:t>
      </w:r>
    </w:p>
    <w:p w:rsidR="00D07216" w:rsidRPr="007933B1" w:rsidRDefault="00D07216" w:rsidP="00995FF6">
      <w:pPr>
        <w:numPr>
          <w:ilvl w:val="0"/>
          <w:numId w:val="14"/>
        </w:numPr>
        <w:tabs>
          <w:tab w:val="left" w:pos="7200"/>
          <w:tab w:val="left" w:pos="8280"/>
        </w:tabs>
        <w:spacing w:before="80"/>
        <w:jc w:val="both"/>
        <w:rPr>
          <w:rFonts w:asciiTheme="minorHAnsi" w:hAnsiTheme="minorHAnsi" w:cstheme="minorHAnsi"/>
          <w:sz w:val="20"/>
          <w:szCs w:val="20"/>
        </w:rPr>
      </w:pPr>
      <w:r w:rsidRPr="007933B1">
        <w:rPr>
          <w:rFonts w:asciiTheme="minorHAnsi" w:hAnsiTheme="minorHAnsi" w:cstheme="minorHAnsi"/>
          <w:sz w:val="20"/>
          <w:szCs w:val="20"/>
        </w:rPr>
        <w:t xml:space="preserve">Dính khớp cổ tay (ở vị trí thuận lợi tư thế thẳng và xấp) </w:t>
      </w:r>
      <w:r w:rsidRPr="007933B1">
        <w:rPr>
          <w:rFonts w:asciiTheme="minorHAnsi" w:hAnsiTheme="minorHAnsi" w:cstheme="minorHAnsi"/>
          <w:sz w:val="20"/>
          <w:szCs w:val="20"/>
        </w:rPr>
        <w:tab/>
        <w:t>20%</w:t>
      </w:r>
      <w:r w:rsidR="00995FF6" w:rsidRPr="007933B1">
        <w:rPr>
          <w:rFonts w:asciiTheme="minorHAnsi" w:hAnsiTheme="minorHAnsi" w:cstheme="minorHAnsi"/>
          <w:sz w:val="20"/>
          <w:szCs w:val="20"/>
        </w:rPr>
        <w:tab/>
        <w:t>15%</w:t>
      </w:r>
    </w:p>
    <w:p w:rsidR="00D07216" w:rsidRPr="007933B1" w:rsidRDefault="00D07216" w:rsidP="00995FF6">
      <w:pPr>
        <w:numPr>
          <w:ilvl w:val="0"/>
          <w:numId w:val="14"/>
        </w:numPr>
        <w:tabs>
          <w:tab w:val="left" w:pos="7200"/>
          <w:tab w:val="left" w:pos="8280"/>
        </w:tabs>
        <w:spacing w:before="80"/>
        <w:jc w:val="both"/>
        <w:rPr>
          <w:rFonts w:asciiTheme="minorHAnsi" w:hAnsiTheme="minorHAnsi" w:cstheme="minorHAnsi"/>
          <w:sz w:val="20"/>
          <w:szCs w:val="20"/>
        </w:rPr>
      </w:pPr>
      <w:r w:rsidRPr="007933B1">
        <w:rPr>
          <w:rFonts w:asciiTheme="minorHAnsi" w:hAnsiTheme="minorHAnsi" w:cstheme="minorHAnsi"/>
          <w:sz w:val="20"/>
          <w:szCs w:val="20"/>
        </w:rPr>
        <w:t>Dính khớp cổ tay(ở vị trí không thuận lợi quá gấp hoặc duỗi ngửa)</w:t>
      </w:r>
      <w:r w:rsidRPr="007933B1">
        <w:rPr>
          <w:rFonts w:asciiTheme="minorHAnsi" w:hAnsiTheme="minorHAnsi" w:cstheme="minorHAnsi"/>
          <w:sz w:val="20"/>
          <w:szCs w:val="20"/>
        </w:rPr>
        <w:tab/>
        <w:t>30%</w:t>
      </w:r>
      <w:r w:rsidR="00995FF6" w:rsidRPr="007933B1">
        <w:rPr>
          <w:rFonts w:asciiTheme="minorHAnsi" w:hAnsiTheme="minorHAnsi" w:cstheme="minorHAnsi"/>
          <w:sz w:val="20"/>
          <w:szCs w:val="20"/>
        </w:rPr>
        <w:tab/>
        <w:t>25%</w:t>
      </w:r>
    </w:p>
    <w:p w:rsidR="00D07216" w:rsidRPr="007933B1" w:rsidRDefault="00D07216" w:rsidP="00995FF6">
      <w:pPr>
        <w:numPr>
          <w:ilvl w:val="0"/>
          <w:numId w:val="14"/>
        </w:numPr>
        <w:tabs>
          <w:tab w:val="left" w:pos="7200"/>
          <w:tab w:val="left" w:pos="8280"/>
        </w:tabs>
        <w:spacing w:before="80"/>
        <w:jc w:val="both"/>
        <w:rPr>
          <w:rFonts w:asciiTheme="minorHAnsi" w:hAnsiTheme="minorHAnsi" w:cstheme="minorHAnsi"/>
          <w:sz w:val="20"/>
          <w:szCs w:val="20"/>
        </w:rPr>
      </w:pPr>
      <w:r w:rsidRPr="007933B1">
        <w:rPr>
          <w:rFonts w:asciiTheme="minorHAnsi" w:hAnsiTheme="minorHAnsi" w:cstheme="minorHAnsi"/>
          <w:sz w:val="20"/>
          <w:szCs w:val="20"/>
        </w:rPr>
        <w:t>Mất toàn bộ ngón cái</w:t>
      </w:r>
      <w:r w:rsidRPr="007933B1">
        <w:rPr>
          <w:rFonts w:asciiTheme="minorHAnsi" w:hAnsiTheme="minorHAnsi" w:cstheme="minorHAnsi"/>
          <w:sz w:val="20"/>
          <w:szCs w:val="20"/>
        </w:rPr>
        <w:tab/>
        <w:t>20%</w:t>
      </w:r>
      <w:r w:rsidR="00995FF6" w:rsidRPr="007933B1">
        <w:rPr>
          <w:rFonts w:asciiTheme="minorHAnsi" w:hAnsiTheme="minorHAnsi" w:cstheme="minorHAnsi"/>
          <w:sz w:val="20"/>
          <w:szCs w:val="20"/>
        </w:rPr>
        <w:tab/>
        <w:t>15%</w:t>
      </w:r>
    </w:p>
    <w:p w:rsidR="00D07216" w:rsidRPr="007933B1" w:rsidRDefault="00D07216" w:rsidP="00995FF6">
      <w:pPr>
        <w:numPr>
          <w:ilvl w:val="0"/>
          <w:numId w:val="14"/>
        </w:numPr>
        <w:tabs>
          <w:tab w:val="left" w:pos="7200"/>
          <w:tab w:val="left" w:pos="8280"/>
        </w:tabs>
        <w:spacing w:before="80"/>
        <w:jc w:val="both"/>
        <w:rPr>
          <w:rFonts w:asciiTheme="minorHAnsi" w:hAnsiTheme="minorHAnsi" w:cstheme="minorHAnsi"/>
          <w:sz w:val="20"/>
          <w:szCs w:val="20"/>
        </w:rPr>
      </w:pPr>
      <w:r w:rsidRPr="007933B1">
        <w:rPr>
          <w:rFonts w:asciiTheme="minorHAnsi" w:hAnsiTheme="minorHAnsi" w:cstheme="minorHAnsi"/>
          <w:sz w:val="20"/>
          <w:szCs w:val="20"/>
        </w:rPr>
        <w:t>Cắt toàn bộ ngón trỏ</w:t>
      </w:r>
      <w:r w:rsidRPr="007933B1">
        <w:rPr>
          <w:rFonts w:asciiTheme="minorHAnsi" w:hAnsiTheme="minorHAnsi" w:cstheme="minorHAnsi"/>
          <w:sz w:val="20"/>
          <w:szCs w:val="20"/>
        </w:rPr>
        <w:tab/>
        <w:t>15%</w:t>
      </w:r>
      <w:r w:rsidR="00995FF6" w:rsidRPr="007933B1">
        <w:rPr>
          <w:rFonts w:asciiTheme="minorHAnsi" w:hAnsiTheme="minorHAnsi" w:cstheme="minorHAnsi"/>
          <w:sz w:val="20"/>
          <w:szCs w:val="20"/>
        </w:rPr>
        <w:tab/>
        <w:t>15%</w:t>
      </w:r>
    </w:p>
    <w:p w:rsidR="00D07216" w:rsidRPr="007933B1" w:rsidRDefault="00D07216" w:rsidP="00995FF6">
      <w:pPr>
        <w:numPr>
          <w:ilvl w:val="0"/>
          <w:numId w:val="14"/>
        </w:numPr>
        <w:tabs>
          <w:tab w:val="left" w:pos="7200"/>
          <w:tab w:val="left" w:pos="8280"/>
        </w:tabs>
        <w:spacing w:before="80"/>
        <w:jc w:val="both"/>
        <w:rPr>
          <w:rFonts w:asciiTheme="minorHAnsi" w:hAnsiTheme="minorHAnsi" w:cstheme="minorHAnsi"/>
          <w:sz w:val="20"/>
          <w:szCs w:val="20"/>
        </w:rPr>
      </w:pPr>
      <w:r w:rsidRPr="007933B1">
        <w:rPr>
          <w:rFonts w:asciiTheme="minorHAnsi" w:hAnsiTheme="minorHAnsi" w:cstheme="minorHAnsi"/>
          <w:sz w:val="20"/>
          <w:szCs w:val="20"/>
        </w:rPr>
        <w:t>Cắt đồng thời ngón cái và ngón trỏ</w:t>
      </w:r>
      <w:r w:rsidRPr="007933B1">
        <w:rPr>
          <w:rFonts w:asciiTheme="minorHAnsi" w:hAnsiTheme="minorHAnsi" w:cstheme="minorHAnsi"/>
          <w:sz w:val="20"/>
          <w:szCs w:val="20"/>
        </w:rPr>
        <w:tab/>
        <w:t>35%</w:t>
      </w:r>
      <w:r w:rsidR="00995FF6" w:rsidRPr="007933B1">
        <w:rPr>
          <w:rFonts w:asciiTheme="minorHAnsi" w:hAnsiTheme="minorHAnsi" w:cstheme="minorHAnsi"/>
          <w:sz w:val="20"/>
          <w:szCs w:val="20"/>
        </w:rPr>
        <w:tab/>
        <w:t>25%</w:t>
      </w:r>
    </w:p>
    <w:p w:rsidR="00995FF6" w:rsidRPr="007933B1" w:rsidRDefault="00995FF6" w:rsidP="00995FF6">
      <w:pPr>
        <w:numPr>
          <w:ilvl w:val="0"/>
          <w:numId w:val="14"/>
        </w:numPr>
        <w:tabs>
          <w:tab w:val="left" w:pos="7200"/>
          <w:tab w:val="left" w:pos="8280"/>
        </w:tabs>
        <w:spacing w:before="80"/>
        <w:jc w:val="both"/>
        <w:rPr>
          <w:rFonts w:asciiTheme="minorHAnsi" w:hAnsiTheme="minorHAnsi" w:cstheme="minorHAnsi"/>
          <w:sz w:val="20"/>
          <w:szCs w:val="20"/>
        </w:rPr>
      </w:pPr>
      <w:r w:rsidRPr="007933B1">
        <w:rPr>
          <w:rFonts w:asciiTheme="minorHAnsi" w:hAnsiTheme="minorHAnsi" w:cstheme="minorHAnsi"/>
          <w:sz w:val="20"/>
          <w:szCs w:val="20"/>
        </w:rPr>
        <w:t>Cắt đồng thời ngón cái và 01 ngón khác ngoài ngón trỏ</w:t>
      </w:r>
      <w:r w:rsidRPr="007933B1">
        <w:rPr>
          <w:rFonts w:asciiTheme="minorHAnsi" w:hAnsiTheme="minorHAnsi" w:cstheme="minorHAnsi"/>
          <w:sz w:val="20"/>
          <w:szCs w:val="20"/>
        </w:rPr>
        <w:tab/>
        <w:t>25%</w:t>
      </w:r>
      <w:r w:rsidRPr="007933B1">
        <w:rPr>
          <w:rFonts w:asciiTheme="minorHAnsi" w:hAnsiTheme="minorHAnsi" w:cstheme="minorHAnsi"/>
          <w:sz w:val="20"/>
          <w:szCs w:val="20"/>
        </w:rPr>
        <w:tab/>
        <w:t>20%</w:t>
      </w:r>
    </w:p>
    <w:p w:rsidR="00995FF6" w:rsidRPr="007933B1" w:rsidRDefault="00995FF6" w:rsidP="00995FF6">
      <w:pPr>
        <w:numPr>
          <w:ilvl w:val="0"/>
          <w:numId w:val="14"/>
        </w:numPr>
        <w:tabs>
          <w:tab w:val="left" w:pos="7200"/>
          <w:tab w:val="left" w:pos="8280"/>
        </w:tabs>
        <w:spacing w:before="80"/>
        <w:jc w:val="both"/>
        <w:rPr>
          <w:rFonts w:asciiTheme="minorHAnsi" w:hAnsiTheme="minorHAnsi" w:cstheme="minorHAnsi"/>
          <w:sz w:val="20"/>
          <w:szCs w:val="20"/>
        </w:rPr>
      </w:pPr>
      <w:r w:rsidRPr="007933B1">
        <w:rPr>
          <w:rFonts w:asciiTheme="minorHAnsi" w:hAnsiTheme="minorHAnsi" w:cstheme="minorHAnsi"/>
          <w:sz w:val="20"/>
          <w:szCs w:val="20"/>
        </w:rPr>
        <w:t>Cắt 03 ngón trong đó có ngón cái</w:t>
      </w:r>
      <w:r w:rsidRPr="007933B1">
        <w:rPr>
          <w:rFonts w:asciiTheme="minorHAnsi" w:hAnsiTheme="minorHAnsi" w:cstheme="minorHAnsi"/>
          <w:sz w:val="20"/>
          <w:szCs w:val="20"/>
        </w:rPr>
        <w:tab/>
        <w:t>35%</w:t>
      </w:r>
      <w:r w:rsidRPr="007933B1">
        <w:rPr>
          <w:rFonts w:asciiTheme="minorHAnsi" w:hAnsiTheme="minorHAnsi" w:cstheme="minorHAnsi"/>
          <w:sz w:val="20"/>
          <w:szCs w:val="20"/>
        </w:rPr>
        <w:tab/>
        <w:t>30%</w:t>
      </w:r>
    </w:p>
    <w:p w:rsidR="00995FF6" w:rsidRPr="007933B1" w:rsidRDefault="00995FF6" w:rsidP="00995FF6">
      <w:pPr>
        <w:numPr>
          <w:ilvl w:val="0"/>
          <w:numId w:val="14"/>
        </w:numPr>
        <w:tabs>
          <w:tab w:val="left" w:pos="7200"/>
          <w:tab w:val="left" w:pos="8280"/>
        </w:tabs>
        <w:spacing w:before="80"/>
        <w:jc w:val="both"/>
        <w:rPr>
          <w:rFonts w:asciiTheme="minorHAnsi" w:hAnsiTheme="minorHAnsi" w:cstheme="minorHAnsi"/>
          <w:sz w:val="20"/>
          <w:szCs w:val="20"/>
        </w:rPr>
      </w:pPr>
      <w:r w:rsidRPr="007933B1">
        <w:rPr>
          <w:rFonts w:asciiTheme="minorHAnsi" w:hAnsiTheme="minorHAnsi" w:cstheme="minorHAnsi"/>
          <w:sz w:val="20"/>
          <w:szCs w:val="20"/>
        </w:rPr>
        <w:t>Cắt 03 ngón trừ ngón cái và ngón trỏ</w:t>
      </w:r>
      <w:r w:rsidRPr="007933B1">
        <w:rPr>
          <w:rFonts w:asciiTheme="minorHAnsi" w:hAnsiTheme="minorHAnsi" w:cstheme="minorHAnsi"/>
          <w:sz w:val="20"/>
          <w:szCs w:val="20"/>
        </w:rPr>
        <w:tab/>
        <w:t>20%</w:t>
      </w:r>
      <w:r w:rsidRPr="007933B1">
        <w:rPr>
          <w:rFonts w:asciiTheme="minorHAnsi" w:hAnsiTheme="minorHAnsi" w:cstheme="minorHAnsi"/>
          <w:sz w:val="20"/>
          <w:szCs w:val="20"/>
        </w:rPr>
        <w:tab/>
        <w:t>15%</w:t>
      </w:r>
    </w:p>
    <w:p w:rsidR="00995FF6" w:rsidRPr="007933B1" w:rsidRDefault="00995FF6" w:rsidP="00995FF6">
      <w:pPr>
        <w:numPr>
          <w:ilvl w:val="0"/>
          <w:numId w:val="14"/>
        </w:numPr>
        <w:tabs>
          <w:tab w:val="left" w:pos="7200"/>
          <w:tab w:val="left" w:pos="8280"/>
        </w:tabs>
        <w:spacing w:before="80"/>
        <w:jc w:val="both"/>
        <w:rPr>
          <w:rFonts w:asciiTheme="minorHAnsi" w:hAnsiTheme="minorHAnsi" w:cstheme="minorHAnsi"/>
          <w:sz w:val="20"/>
          <w:szCs w:val="20"/>
        </w:rPr>
      </w:pPr>
      <w:r w:rsidRPr="007933B1">
        <w:rPr>
          <w:rFonts w:asciiTheme="minorHAnsi" w:hAnsiTheme="minorHAnsi" w:cstheme="minorHAnsi"/>
          <w:sz w:val="20"/>
          <w:szCs w:val="20"/>
        </w:rPr>
        <w:t>Cắt 04 ngón trong đó có ngón cái</w:t>
      </w:r>
      <w:r w:rsidRPr="007933B1">
        <w:rPr>
          <w:rFonts w:asciiTheme="minorHAnsi" w:hAnsiTheme="minorHAnsi" w:cstheme="minorHAnsi"/>
          <w:sz w:val="20"/>
          <w:szCs w:val="20"/>
        </w:rPr>
        <w:tab/>
        <w:t>45%</w:t>
      </w:r>
      <w:r w:rsidRPr="007933B1">
        <w:rPr>
          <w:rFonts w:asciiTheme="minorHAnsi" w:hAnsiTheme="minorHAnsi" w:cstheme="minorHAnsi"/>
          <w:sz w:val="20"/>
          <w:szCs w:val="20"/>
        </w:rPr>
        <w:tab/>
        <w:t>40%</w:t>
      </w:r>
    </w:p>
    <w:p w:rsidR="00995FF6" w:rsidRPr="007933B1" w:rsidRDefault="00995FF6" w:rsidP="00995FF6">
      <w:pPr>
        <w:numPr>
          <w:ilvl w:val="0"/>
          <w:numId w:val="14"/>
        </w:numPr>
        <w:tabs>
          <w:tab w:val="left" w:pos="7200"/>
          <w:tab w:val="left" w:pos="8280"/>
        </w:tabs>
        <w:spacing w:before="80"/>
        <w:jc w:val="both"/>
        <w:rPr>
          <w:rFonts w:asciiTheme="minorHAnsi" w:hAnsiTheme="minorHAnsi" w:cstheme="minorHAnsi"/>
          <w:sz w:val="20"/>
          <w:szCs w:val="20"/>
        </w:rPr>
      </w:pPr>
      <w:r w:rsidRPr="007933B1">
        <w:rPr>
          <w:rFonts w:asciiTheme="minorHAnsi" w:hAnsiTheme="minorHAnsi" w:cstheme="minorHAnsi"/>
          <w:sz w:val="20"/>
          <w:szCs w:val="20"/>
        </w:rPr>
        <w:t>Cắt 04 ngón trừ ngón cái</w:t>
      </w:r>
      <w:r w:rsidRPr="007933B1">
        <w:rPr>
          <w:rFonts w:asciiTheme="minorHAnsi" w:hAnsiTheme="minorHAnsi" w:cstheme="minorHAnsi"/>
          <w:sz w:val="20"/>
          <w:szCs w:val="20"/>
        </w:rPr>
        <w:tab/>
        <w:t>40%</w:t>
      </w:r>
      <w:r w:rsidRPr="007933B1">
        <w:rPr>
          <w:rFonts w:asciiTheme="minorHAnsi" w:hAnsiTheme="minorHAnsi" w:cstheme="minorHAnsi"/>
          <w:sz w:val="20"/>
          <w:szCs w:val="20"/>
        </w:rPr>
        <w:tab/>
        <w:t>35%</w:t>
      </w:r>
    </w:p>
    <w:p w:rsidR="00995FF6" w:rsidRPr="007933B1" w:rsidRDefault="00995FF6" w:rsidP="00995FF6">
      <w:pPr>
        <w:numPr>
          <w:ilvl w:val="0"/>
          <w:numId w:val="14"/>
        </w:numPr>
        <w:tabs>
          <w:tab w:val="left" w:pos="7200"/>
          <w:tab w:val="left" w:pos="8280"/>
        </w:tabs>
        <w:spacing w:before="80"/>
        <w:jc w:val="both"/>
        <w:rPr>
          <w:rFonts w:asciiTheme="minorHAnsi" w:hAnsiTheme="minorHAnsi" w:cstheme="minorHAnsi"/>
          <w:sz w:val="20"/>
          <w:szCs w:val="20"/>
        </w:rPr>
      </w:pPr>
      <w:r w:rsidRPr="007933B1">
        <w:rPr>
          <w:rFonts w:asciiTheme="minorHAnsi" w:hAnsiTheme="minorHAnsi" w:cstheme="minorHAnsi"/>
          <w:sz w:val="20"/>
          <w:szCs w:val="20"/>
        </w:rPr>
        <w:t>Cắt 01 ngón ngoài ngón cái và ngón trỏ</w:t>
      </w:r>
      <w:r w:rsidRPr="007933B1">
        <w:rPr>
          <w:rFonts w:asciiTheme="minorHAnsi" w:hAnsiTheme="minorHAnsi" w:cstheme="minorHAnsi"/>
          <w:sz w:val="20"/>
          <w:szCs w:val="20"/>
        </w:rPr>
        <w:tab/>
        <w:t>10%</w:t>
      </w:r>
      <w:r w:rsidRPr="007933B1">
        <w:rPr>
          <w:rFonts w:asciiTheme="minorHAnsi" w:hAnsiTheme="minorHAnsi" w:cstheme="minorHAnsi"/>
          <w:sz w:val="20"/>
          <w:szCs w:val="20"/>
        </w:rPr>
        <w:tab/>
        <w:t>05%</w:t>
      </w:r>
    </w:p>
    <w:p w:rsidR="00D07216" w:rsidRPr="007933B1" w:rsidRDefault="00D07216" w:rsidP="00D07216">
      <w:pPr>
        <w:jc w:val="center"/>
        <w:rPr>
          <w:rFonts w:asciiTheme="minorHAnsi" w:hAnsiTheme="minorHAnsi" w:cstheme="minorHAnsi"/>
          <w:sz w:val="20"/>
          <w:szCs w:val="20"/>
        </w:rPr>
      </w:pPr>
    </w:p>
    <w:p w:rsidR="00712A3D" w:rsidRPr="007933B1" w:rsidRDefault="00712A3D" w:rsidP="00712A3D">
      <w:pPr>
        <w:spacing w:after="120"/>
        <w:jc w:val="both"/>
        <w:rPr>
          <w:rFonts w:asciiTheme="minorHAnsi" w:hAnsiTheme="minorHAnsi" w:cstheme="minorHAnsi"/>
          <w:sz w:val="20"/>
          <w:szCs w:val="20"/>
        </w:rPr>
      </w:pPr>
      <w:r w:rsidRPr="007933B1">
        <w:rPr>
          <w:rFonts w:asciiTheme="minorHAnsi" w:hAnsiTheme="minorHAnsi" w:cstheme="minorHAnsi"/>
          <w:sz w:val="20"/>
          <w:szCs w:val="20"/>
        </w:rPr>
        <w:t>Khi tính toán tỷ lệ bồi thường, nếu nạn nhân thuận tay trái thì tỷ lệ bồi thường sẽ được áp dụng ngược lại, tức là tỷ lệ chi trả cho tay trái áp dụng cho tay phái và ngược lại.</w:t>
      </w:r>
    </w:p>
    <w:p w:rsidR="00712A3D" w:rsidRPr="007933B1" w:rsidRDefault="00712A3D" w:rsidP="00D70D98">
      <w:pPr>
        <w:numPr>
          <w:ilvl w:val="0"/>
          <w:numId w:val="27"/>
        </w:numPr>
        <w:spacing w:before="80"/>
        <w:ind w:hanging="480"/>
        <w:jc w:val="both"/>
        <w:rPr>
          <w:rFonts w:asciiTheme="minorHAnsi" w:hAnsiTheme="minorHAnsi" w:cstheme="minorHAnsi"/>
          <w:b/>
          <w:bCs/>
          <w:sz w:val="20"/>
          <w:szCs w:val="20"/>
        </w:rPr>
      </w:pPr>
      <w:r w:rsidRPr="007933B1">
        <w:rPr>
          <w:rFonts w:asciiTheme="minorHAnsi" w:hAnsiTheme="minorHAnsi" w:cstheme="minorHAnsi"/>
          <w:b/>
          <w:bCs/>
          <w:sz w:val="20"/>
          <w:szCs w:val="20"/>
        </w:rPr>
        <w:t>Chi dưới</w:t>
      </w:r>
    </w:p>
    <w:p w:rsidR="00995FF6" w:rsidRPr="007933B1" w:rsidRDefault="00712A3D" w:rsidP="00995FF6">
      <w:pPr>
        <w:numPr>
          <w:ilvl w:val="0"/>
          <w:numId w:val="14"/>
        </w:numPr>
        <w:spacing w:before="80"/>
        <w:jc w:val="both"/>
        <w:rPr>
          <w:rFonts w:asciiTheme="minorHAnsi" w:hAnsiTheme="minorHAnsi" w:cstheme="minorHAnsi"/>
          <w:sz w:val="20"/>
          <w:szCs w:val="20"/>
        </w:rPr>
      </w:pPr>
      <w:r w:rsidRPr="007933B1">
        <w:rPr>
          <w:rFonts w:asciiTheme="minorHAnsi" w:hAnsiTheme="minorHAnsi" w:cstheme="minorHAnsi"/>
          <w:sz w:val="20"/>
          <w:szCs w:val="20"/>
        </w:rPr>
        <w:t>Cắt một đùi ( nửa trên)</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00995FF6" w:rsidRPr="007933B1">
        <w:rPr>
          <w:rFonts w:asciiTheme="minorHAnsi" w:hAnsiTheme="minorHAnsi" w:cstheme="minorHAnsi"/>
          <w:sz w:val="20"/>
          <w:szCs w:val="20"/>
        </w:rPr>
        <w:tab/>
      </w:r>
      <w:r w:rsidRPr="007933B1">
        <w:rPr>
          <w:rFonts w:asciiTheme="minorHAnsi" w:hAnsiTheme="minorHAnsi" w:cstheme="minorHAnsi"/>
          <w:sz w:val="20"/>
          <w:szCs w:val="20"/>
        </w:rPr>
        <w:t>60%</w:t>
      </w:r>
    </w:p>
    <w:p w:rsidR="00995FF6" w:rsidRPr="007933B1" w:rsidRDefault="00712A3D" w:rsidP="00995FF6">
      <w:pPr>
        <w:numPr>
          <w:ilvl w:val="0"/>
          <w:numId w:val="14"/>
        </w:numPr>
        <w:spacing w:before="80"/>
        <w:jc w:val="both"/>
        <w:rPr>
          <w:rFonts w:asciiTheme="minorHAnsi" w:hAnsiTheme="minorHAnsi" w:cstheme="minorHAnsi"/>
          <w:sz w:val="20"/>
          <w:szCs w:val="20"/>
        </w:rPr>
      </w:pPr>
      <w:r w:rsidRPr="007933B1">
        <w:rPr>
          <w:rFonts w:asciiTheme="minorHAnsi" w:hAnsiTheme="minorHAnsi" w:cstheme="minorHAnsi"/>
          <w:sz w:val="20"/>
          <w:szCs w:val="20"/>
        </w:rPr>
        <w:t>Cắt một đùi ( nửa dưới)</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t>50%</w:t>
      </w:r>
    </w:p>
    <w:p w:rsidR="00995FF6" w:rsidRPr="007933B1" w:rsidRDefault="00712A3D" w:rsidP="00995FF6">
      <w:pPr>
        <w:numPr>
          <w:ilvl w:val="0"/>
          <w:numId w:val="14"/>
        </w:numPr>
        <w:spacing w:before="80"/>
        <w:jc w:val="both"/>
        <w:rPr>
          <w:rFonts w:asciiTheme="minorHAnsi" w:hAnsiTheme="minorHAnsi" w:cstheme="minorHAnsi"/>
          <w:sz w:val="20"/>
          <w:szCs w:val="20"/>
        </w:rPr>
      </w:pPr>
      <w:r w:rsidRPr="007933B1">
        <w:rPr>
          <w:rFonts w:asciiTheme="minorHAnsi" w:hAnsiTheme="minorHAnsi" w:cstheme="minorHAnsi"/>
          <w:sz w:val="20"/>
          <w:szCs w:val="20"/>
        </w:rPr>
        <w:t>Mất toàn bộ 01 bàn chân ( tháo khớp chày- cổ chân)</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00995FF6" w:rsidRPr="007933B1">
        <w:rPr>
          <w:rFonts w:asciiTheme="minorHAnsi" w:hAnsiTheme="minorHAnsi" w:cstheme="minorHAnsi"/>
          <w:sz w:val="20"/>
          <w:szCs w:val="20"/>
        </w:rPr>
        <w:tab/>
      </w:r>
      <w:r w:rsidRPr="007933B1">
        <w:rPr>
          <w:rFonts w:asciiTheme="minorHAnsi" w:hAnsiTheme="minorHAnsi" w:cstheme="minorHAnsi"/>
          <w:sz w:val="20"/>
          <w:szCs w:val="20"/>
        </w:rPr>
        <w:t>45%</w:t>
      </w:r>
    </w:p>
    <w:p w:rsidR="00995FF6" w:rsidRPr="007933B1" w:rsidRDefault="00712A3D" w:rsidP="00995FF6">
      <w:pPr>
        <w:numPr>
          <w:ilvl w:val="0"/>
          <w:numId w:val="14"/>
        </w:numPr>
        <w:spacing w:before="80"/>
        <w:jc w:val="both"/>
        <w:rPr>
          <w:rFonts w:asciiTheme="minorHAnsi" w:hAnsiTheme="minorHAnsi" w:cstheme="minorHAnsi"/>
          <w:sz w:val="20"/>
          <w:szCs w:val="20"/>
        </w:rPr>
      </w:pPr>
      <w:r w:rsidRPr="007933B1">
        <w:rPr>
          <w:rFonts w:asciiTheme="minorHAnsi" w:hAnsiTheme="minorHAnsi" w:cstheme="minorHAnsi"/>
          <w:sz w:val="20"/>
          <w:szCs w:val="20"/>
        </w:rPr>
        <w:t>Mất một phần bàn chân ( tháo khớp dưới xương sên)</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00995FF6" w:rsidRPr="007933B1">
        <w:rPr>
          <w:rFonts w:asciiTheme="minorHAnsi" w:hAnsiTheme="minorHAnsi" w:cstheme="minorHAnsi"/>
          <w:sz w:val="20"/>
          <w:szCs w:val="20"/>
        </w:rPr>
        <w:tab/>
      </w:r>
      <w:r w:rsidRPr="007933B1">
        <w:rPr>
          <w:rFonts w:asciiTheme="minorHAnsi" w:hAnsiTheme="minorHAnsi" w:cstheme="minorHAnsi"/>
          <w:sz w:val="20"/>
          <w:szCs w:val="20"/>
        </w:rPr>
        <w:t>40%</w:t>
      </w:r>
    </w:p>
    <w:p w:rsidR="00995FF6" w:rsidRPr="007933B1" w:rsidRDefault="00712A3D" w:rsidP="00995FF6">
      <w:pPr>
        <w:numPr>
          <w:ilvl w:val="0"/>
          <w:numId w:val="14"/>
        </w:numPr>
        <w:spacing w:before="80"/>
        <w:jc w:val="both"/>
        <w:rPr>
          <w:rFonts w:asciiTheme="minorHAnsi" w:hAnsiTheme="minorHAnsi" w:cstheme="minorHAnsi"/>
          <w:sz w:val="20"/>
          <w:szCs w:val="20"/>
        </w:rPr>
      </w:pPr>
      <w:r w:rsidRPr="007933B1">
        <w:rPr>
          <w:rFonts w:asciiTheme="minorHAnsi" w:hAnsiTheme="minorHAnsi" w:cstheme="minorHAnsi"/>
          <w:sz w:val="20"/>
          <w:szCs w:val="20"/>
        </w:rPr>
        <w:t>Mất một phần bàn chân ( tháo khớp giữa cổ chân)</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t>35%</w:t>
      </w:r>
    </w:p>
    <w:p w:rsidR="00995FF6" w:rsidRPr="007933B1" w:rsidRDefault="00712A3D" w:rsidP="00995FF6">
      <w:pPr>
        <w:numPr>
          <w:ilvl w:val="0"/>
          <w:numId w:val="14"/>
        </w:numPr>
        <w:spacing w:before="80"/>
        <w:jc w:val="both"/>
        <w:rPr>
          <w:rFonts w:asciiTheme="minorHAnsi" w:hAnsiTheme="minorHAnsi" w:cstheme="minorHAnsi"/>
          <w:sz w:val="20"/>
          <w:szCs w:val="20"/>
        </w:rPr>
      </w:pPr>
      <w:r w:rsidRPr="007933B1">
        <w:rPr>
          <w:rFonts w:asciiTheme="minorHAnsi" w:hAnsiTheme="minorHAnsi" w:cstheme="minorHAnsi"/>
          <w:sz w:val="20"/>
          <w:szCs w:val="20"/>
        </w:rPr>
        <w:t>Mất một phần bàn chân ( tháo khớp cổ - bàn chân)</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00995FF6" w:rsidRPr="007933B1">
        <w:rPr>
          <w:rFonts w:asciiTheme="minorHAnsi" w:hAnsiTheme="minorHAnsi" w:cstheme="minorHAnsi"/>
          <w:sz w:val="20"/>
          <w:szCs w:val="20"/>
        </w:rPr>
        <w:tab/>
      </w:r>
      <w:r w:rsidRPr="007933B1">
        <w:rPr>
          <w:rFonts w:asciiTheme="minorHAnsi" w:hAnsiTheme="minorHAnsi" w:cstheme="minorHAnsi"/>
          <w:sz w:val="20"/>
          <w:szCs w:val="20"/>
        </w:rPr>
        <w:t>30%</w:t>
      </w:r>
    </w:p>
    <w:p w:rsidR="00712A3D" w:rsidRPr="007933B1" w:rsidRDefault="00712A3D" w:rsidP="00995FF6">
      <w:pPr>
        <w:numPr>
          <w:ilvl w:val="0"/>
          <w:numId w:val="14"/>
        </w:numPr>
        <w:spacing w:before="80"/>
        <w:jc w:val="both"/>
        <w:rPr>
          <w:rFonts w:asciiTheme="minorHAnsi" w:hAnsiTheme="minorHAnsi" w:cstheme="minorHAnsi"/>
          <w:sz w:val="20"/>
          <w:szCs w:val="20"/>
        </w:rPr>
      </w:pPr>
      <w:r w:rsidRPr="007933B1">
        <w:rPr>
          <w:rFonts w:asciiTheme="minorHAnsi" w:hAnsiTheme="minorHAnsi" w:cstheme="minorHAnsi"/>
          <w:sz w:val="20"/>
          <w:szCs w:val="20"/>
        </w:rPr>
        <w:t xml:space="preserve">Liệt hoàn toàn chi dưới </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t>60%</w:t>
      </w:r>
    </w:p>
    <w:p w:rsidR="00712A3D" w:rsidRPr="007933B1" w:rsidRDefault="00712A3D" w:rsidP="00995FF6">
      <w:pPr>
        <w:spacing w:before="80"/>
        <w:jc w:val="both"/>
        <w:rPr>
          <w:rFonts w:asciiTheme="minorHAnsi" w:hAnsiTheme="minorHAnsi" w:cstheme="minorHAnsi"/>
          <w:sz w:val="20"/>
          <w:szCs w:val="20"/>
        </w:rPr>
      </w:pPr>
      <w:r w:rsidRPr="007933B1">
        <w:rPr>
          <w:rFonts w:asciiTheme="minorHAnsi" w:hAnsiTheme="minorHAnsi" w:cstheme="minorHAnsi"/>
          <w:sz w:val="20"/>
          <w:szCs w:val="20"/>
        </w:rPr>
        <w:t xml:space="preserve">        (thương tổn thần kinh không có khả năng phục hồi)</w:t>
      </w:r>
    </w:p>
    <w:p w:rsidR="00995FF6" w:rsidRPr="007933B1" w:rsidRDefault="00712A3D" w:rsidP="00995FF6">
      <w:pPr>
        <w:numPr>
          <w:ilvl w:val="0"/>
          <w:numId w:val="14"/>
        </w:numPr>
        <w:spacing w:before="80"/>
        <w:jc w:val="both"/>
        <w:rPr>
          <w:rFonts w:asciiTheme="minorHAnsi" w:hAnsiTheme="minorHAnsi" w:cstheme="minorHAnsi"/>
          <w:sz w:val="20"/>
          <w:szCs w:val="20"/>
        </w:rPr>
      </w:pPr>
      <w:r w:rsidRPr="007933B1">
        <w:rPr>
          <w:rFonts w:asciiTheme="minorHAnsi" w:hAnsiTheme="minorHAnsi" w:cstheme="minorHAnsi"/>
          <w:sz w:val="20"/>
          <w:szCs w:val="20"/>
        </w:rPr>
        <w:t>Liệt hoàn toàn dây thần kinh hông khoeo ngoài</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t>30%</w:t>
      </w:r>
    </w:p>
    <w:p w:rsidR="00995FF6" w:rsidRPr="007933B1" w:rsidRDefault="00712A3D" w:rsidP="00995FF6">
      <w:pPr>
        <w:numPr>
          <w:ilvl w:val="0"/>
          <w:numId w:val="14"/>
        </w:numPr>
        <w:spacing w:before="80"/>
        <w:jc w:val="both"/>
        <w:rPr>
          <w:rFonts w:asciiTheme="minorHAnsi" w:hAnsiTheme="minorHAnsi" w:cstheme="minorHAnsi"/>
          <w:sz w:val="20"/>
          <w:szCs w:val="20"/>
        </w:rPr>
      </w:pPr>
      <w:r w:rsidRPr="007933B1">
        <w:rPr>
          <w:rFonts w:asciiTheme="minorHAnsi" w:hAnsiTheme="minorHAnsi" w:cstheme="minorHAnsi"/>
          <w:sz w:val="20"/>
          <w:szCs w:val="20"/>
        </w:rPr>
        <w:t>Liệt hoàn toàn dây thần kinh hông khoeo trong</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t>20%</w:t>
      </w:r>
    </w:p>
    <w:p w:rsidR="00995FF6" w:rsidRPr="007933B1" w:rsidRDefault="00712A3D" w:rsidP="00995FF6">
      <w:pPr>
        <w:numPr>
          <w:ilvl w:val="0"/>
          <w:numId w:val="14"/>
        </w:numPr>
        <w:spacing w:before="80"/>
        <w:jc w:val="both"/>
        <w:rPr>
          <w:rFonts w:asciiTheme="minorHAnsi" w:hAnsiTheme="minorHAnsi" w:cstheme="minorHAnsi"/>
          <w:sz w:val="20"/>
          <w:szCs w:val="20"/>
        </w:rPr>
      </w:pPr>
      <w:r w:rsidRPr="007933B1">
        <w:rPr>
          <w:rFonts w:asciiTheme="minorHAnsi" w:hAnsiTheme="minorHAnsi" w:cstheme="minorHAnsi"/>
          <w:sz w:val="20"/>
          <w:szCs w:val="20"/>
        </w:rPr>
        <w:t>Liệt hoàn toàn 02 dây thần kinh hông ngoài và trong</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00995FF6" w:rsidRPr="007933B1">
        <w:rPr>
          <w:rFonts w:asciiTheme="minorHAnsi" w:hAnsiTheme="minorHAnsi" w:cstheme="minorHAnsi"/>
          <w:sz w:val="20"/>
          <w:szCs w:val="20"/>
        </w:rPr>
        <w:tab/>
      </w:r>
      <w:r w:rsidRPr="007933B1">
        <w:rPr>
          <w:rFonts w:asciiTheme="minorHAnsi" w:hAnsiTheme="minorHAnsi" w:cstheme="minorHAnsi"/>
          <w:sz w:val="20"/>
          <w:szCs w:val="20"/>
        </w:rPr>
        <w:t>40%</w:t>
      </w:r>
    </w:p>
    <w:p w:rsidR="00995FF6" w:rsidRPr="007933B1" w:rsidRDefault="00712A3D" w:rsidP="00995FF6">
      <w:pPr>
        <w:numPr>
          <w:ilvl w:val="0"/>
          <w:numId w:val="14"/>
        </w:numPr>
        <w:spacing w:before="80"/>
        <w:jc w:val="both"/>
        <w:rPr>
          <w:rFonts w:asciiTheme="minorHAnsi" w:hAnsiTheme="minorHAnsi" w:cstheme="minorHAnsi"/>
          <w:sz w:val="20"/>
          <w:szCs w:val="20"/>
        </w:rPr>
      </w:pPr>
      <w:r w:rsidRPr="007933B1">
        <w:rPr>
          <w:rFonts w:asciiTheme="minorHAnsi" w:hAnsiTheme="minorHAnsi" w:cstheme="minorHAnsi"/>
          <w:sz w:val="20"/>
          <w:szCs w:val="20"/>
        </w:rPr>
        <w:t>Dính khớp háng</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00995FF6" w:rsidRPr="007933B1">
        <w:rPr>
          <w:rFonts w:asciiTheme="minorHAnsi" w:hAnsiTheme="minorHAnsi" w:cstheme="minorHAnsi"/>
          <w:sz w:val="20"/>
          <w:szCs w:val="20"/>
        </w:rPr>
        <w:tab/>
      </w:r>
      <w:r w:rsidRPr="007933B1">
        <w:rPr>
          <w:rFonts w:asciiTheme="minorHAnsi" w:hAnsiTheme="minorHAnsi" w:cstheme="minorHAnsi"/>
          <w:sz w:val="20"/>
          <w:szCs w:val="20"/>
        </w:rPr>
        <w:t>40%</w:t>
      </w:r>
    </w:p>
    <w:p w:rsidR="00995FF6" w:rsidRPr="007933B1" w:rsidRDefault="00712A3D" w:rsidP="00995FF6">
      <w:pPr>
        <w:numPr>
          <w:ilvl w:val="0"/>
          <w:numId w:val="14"/>
        </w:numPr>
        <w:spacing w:before="80"/>
        <w:jc w:val="both"/>
        <w:rPr>
          <w:rFonts w:asciiTheme="minorHAnsi" w:hAnsiTheme="minorHAnsi" w:cstheme="minorHAnsi"/>
          <w:sz w:val="20"/>
          <w:szCs w:val="20"/>
        </w:rPr>
      </w:pPr>
      <w:r w:rsidRPr="007933B1">
        <w:rPr>
          <w:rFonts w:asciiTheme="minorHAnsi" w:hAnsiTheme="minorHAnsi" w:cstheme="minorHAnsi"/>
          <w:sz w:val="20"/>
          <w:szCs w:val="20"/>
        </w:rPr>
        <w:t>Dính khớp gối</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t>20%</w:t>
      </w:r>
      <w:r w:rsidRPr="007933B1">
        <w:rPr>
          <w:rFonts w:asciiTheme="minorHAnsi" w:hAnsiTheme="minorHAnsi" w:cstheme="minorHAnsi"/>
          <w:sz w:val="20"/>
          <w:szCs w:val="20"/>
        </w:rPr>
        <w:tab/>
      </w:r>
    </w:p>
    <w:p w:rsidR="00712A3D" w:rsidRPr="007933B1" w:rsidRDefault="00712A3D" w:rsidP="00995FF6">
      <w:pPr>
        <w:numPr>
          <w:ilvl w:val="0"/>
          <w:numId w:val="14"/>
        </w:numPr>
        <w:spacing w:before="80"/>
        <w:jc w:val="both"/>
        <w:rPr>
          <w:rFonts w:asciiTheme="minorHAnsi" w:hAnsiTheme="minorHAnsi" w:cstheme="minorHAnsi"/>
          <w:sz w:val="20"/>
          <w:szCs w:val="20"/>
        </w:rPr>
      </w:pPr>
      <w:r w:rsidRPr="007933B1">
        <w:rPr>
          <w:rFonts w:asciiTheme="minorHAnsi" w:hAnsiTheme="minorHAnsi" w:cstheme="minorHAnsi"/>
          <w:sz w:val="20"/>
          <w:szCs w:val="20"/>
        </w:rPr>
        <w:t xml:space="preserve">Mất phần lớn xương đùi hay phần lớn hai xương cẳng chân </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00995FF6" w:rsidRPr="007933B1">
        <w:rPr>
          <w:rFonts w:asciiTheme="minorHAnsi" w:hAnsiTheme="minorHAnsi" w:cstheme="minorHAnsi"/>
          <w:sz w:val="20"/>
          <w:szCs w:val="20"/>
        </w:rPr>
        <w:tab/>
      </w:r>
      <w:r w:rsidRPr="007933B1">
        <w:rPr>
          <w:rFonts w:asciiTheme="minorHAnsi" w:hAnsiTheme="minorHAnsi" w:cstheme="minorHAnsi"/>
          <w:sz w:val="20"/>
          <w:szCs w:val="20"/>
        </w:rPr>
        <w:t>60%</w:t>
      </w:r>
    </w:p>
    <w:p w:rsidR="00995FF6" w:rsidRPr="007933B1" w:rsidRDefault="00995FF6" w:rsidP="00995FF6">
      <w:pPr>
        <w:spacing w:before="80"/>
        <w:jc w:val="both"/>
        <w:rPr>
          <w:rFonts w:asciiTheme="minorHAnsi" w:hAnsiTheme="minorHAnsi" w:cstheme="minorHAnsi"/>
          <w:sz w:val="20"/>
          <w:szCs w:val="20"/>
        </w:rPr>
      </w:pPr>
      <w:r w:rsidRPr="007933B1">
        <w:rPr>
          <w:rFonts w:asciiTheme="minorHAnsi" w:hAnsiTheme="minorHAnsi" w:cstheme="minorHAnsi"/>
          <w:sz w:val="20"/>
          <w:szCs w:val="20"/>
        </w:rPr>
        <w:t xml:space="preserve">         </w:t>
      </w:r>
      <w:r w:rsidR="00712A3D" w:rsidRPr="007933B1">
        <w:rPr>
          <w:rFonts w:asciiTheme="minorHAnsi" w:hAnsiTheme="minorHAnsi" w:cstheme="minorHAnsi"/>
          <w:sz w:val="20"/>
          <w:szCs w:val="20"/>
        </w:rPr>
        <w:t>(không có khả năng hồi phục)</w:t>
      </w:r>
    </w:p>
    <w:p w:rsidR="00712A3D" w:rsidRPr="007933B1" w:rsidRDefault="00712A3D" w:rsidP="00995FF6">
      <w:pPr>
        <w:numPr>
          <w:ilvl w:val="0"/>
          <w:numId w:val="14"/>
        </w:numPr>
        <w:spacing w:before="80"/>
        <w:jc w:val="both"/>
        <w:rPr>
          <w:rFonts w:asciiTheme="minorHAnsi" w:hAnsiTheme="minorHAnsi" w:cstheme="minorHAnsi"/>
          <w:sz w:val="20"/>
          <w:szCs w:val="20"/>
        </w:rPr>
      </w:pPr>
      <w:r w:rsidRPr="007933B1">
        <w:rPr>
          <w:rFonts w:asciiTheme="minorHAnsi" w:hAnsiTheme="minorHAnsi" w:cstheme="minorHAnsi"/>
          <w:sz w:val="20"/>
          <w:szCs w:val="20"/>
        </w:rPr>
        <w:t xml:space="preserve">Mất phần lớn xương bánh chè hoặc vỡ thành nhiều mảnh </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00995FF6" w:rsidRPr="007933B1">
        <w:rPr>
          <w:rFonts w:asciiTheme="minorHAnsi" w:hAnsiTheme="minorHAnsi" w:cstheme="minorHAnsi"/>
          <w:sz w:val="20"/>
          <w:szCs w:val="20"/>
        </w:rPr>
        <w:tab/>
      </w:r>
      <w:r w:rsidRPr="007933B1">
        <w:rPr>
          <w:rFonts w:asciiTheme="minorHAnsi" w:hAnsiTheme="minorHAnsi" w:cstheme="minorHAnsi"/>
          <w:sz w:val="20"/>
          <w:szCs w:val="20"/>
        </w:rPr>
        <w:t>40%</w:t>
      </w:r>
    </w:p>
    <w:p w:rsidR="00712A3D" w:rsidRPr="007933B1" w:rsidRDefault="00712A3D" w:rsidP="00995FF6">
      <w:pPr>
        <w:ind w:left="215" w:firstLine="385"/>
        <w:jc w:val="both"/>
        <w:rPr>
          <w:rFonts w:asciiTheme="minorHAnsi" w:hAnsiTheme="minorHAnsi" w:cstheme="minorHAnsi"/>
          <w:sz w:val="20"/>
          <w:szCs w:val="20"/>
        </w:rPr>
      </w:pPr>
      <w:r w:rsidRPr="007933B1">
        <w:rPr>
          <w:rFonts w:asciiTheme="minorHAnsi" w:hAnsiTheme="minorHAnsi" w:cstheme="minorHAnsi"/>
          <w:sz w:val="20"/>
          <w:szCs w:val="20"/>
        </w:rPr>
        <w:t>và giới hạn nhiều khả năng duỗi cẳng chân khỏi đùi</w:t>
      </w:r>
    </w:p>
    <w:p w:rsidR="00712A3D" w:rsidRPr="007933B1" w:rsidRDefault="00712A3D" w:rsidP="00995FF6">
      <w:pPr>
        <w:numPr>
          <w:ilvl w:val="0"/>
          <w:numId w:val="14"/>
        </w:numPr>
        <w:spacing w:before="80"/>
        <w:jc w:val="both"/>
        <w:rPr>
          <w:rFonts w:asciiTheme="minorHAnsi" w:hAnsiTheme="minorHAnsi" w:cstheme="minorHAnsi"/>
          <w:sz w:val="20"/>
          <w:szCs w:val="20"/>
        </w:rPr>
      </w:pPr>
      <w:r w:rsidRPr="007933B1">
        <w:rPr>
          <w:rFonts w:asciiTheme="minorHAnsi" w:hAnsiTheme="minorHAnsi" w:cstheme="minorHAnsi"/>
          <w:sz w:val="20"/>
          <w:szCs w:val="20"/>
        </w:rPr>
        <w:t xml:space="preserve">Mất phần lớn xương bánh chè nhưng vẫn có khả năng </w:t>
      </w:r>
      <w:r w:rsidR="00995FF6" w:rsidRPr="007933B1">
        <w:rPr>
          <w:rFonts w:asciiTheme="minorHAnsi" w:hAnsiTheme="minorHAnsi" w:cstheme="minorHAnsi"/>
          <w:sz w:val="20"/>
          <w:szCs w:val="20"/>
        </w:rPr>
        <w:t>vận động chi</w:t>
      </w:r>
      <w:r w:rsidRPr="007933B1">
        <w:rPr>
          <w:rFonts w:asciiTheme="minorHAnsi" w:hAnsiTheme="minorHAnsi" w:cstheme="minorHAnsi"/>
          <w:sz w:val="20"/>
          <w:szCs w:val="20"/>
        </w:rPr>
        <w:tab/>
      </w:r>
      <w:r w:rsidRPr="007933B1">
        <w:rPr>
          <w:rFonts w:asciiTheme="minorHAnsi" w:hAnsiTheme="minorHAnsi" w:cstheme="minorHAnsi"/>
          <w:sz w:val="20"/>
          <w:szCs w:val="20"/>
        </w:rPr>
        <w:tab/>
        <w:t>20%</w:t>
      </w:r>
    </w:p>
    <w:p w:rsidR="00995FF6" w:rsidRPr="007933B1" w:rsidRDefault="00712A3D" w:rsidP="00995FF6">
      <w:pPr>
        <w:numPr>
          <w:ilvl w:val="0"/>
          <w:numId w:val="14"/>
        </w:numPr>
        <w:spacing w:before="80"/>
        <w:jc w:val="both"/>
        <w:rPr>
          <w:rFonts w:asciiTheme="minorHAnsi" w:hAnsiTheme="minorHAnsi" w:cstheme="minorHAnsi"/>
          <w:sz w:val="20"/>
          <w:szCs w:val="20"/>
        </w:rPr>
      </w:pPr>
      <w:r w:rsidRPr="007933B1">
        <w:rPr>
          <w:rFonts w:asciiTheme="minorHAnsi" w:hAnsiTheme="minorHAnsi" w:cstheme="minorHAnsi"/>
          <w:sz w:val="20"/>
          <w:szCs w:val="20"/>
        </w:rPr>
        <w:t>Cắt ngắn chi dưới hơn 5 cm</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t>30%</w:t>
      </w:r>
    </w:p>
    <w:p w:rsidR="00995FF6" w:rsidRPr="007933B1" w:rsidRDefault="00712A3D" w:rsidP="00995FF6">
      <w:pPr>
        <w:numPr>
          <w:ilvl w:val="0"/>
          <w:numId w:val="14"/>
        </w:numPr>
        <w:spacing w:before="80"/>
        <w:jc w:val="both"/>
        <w:rPr>
          <w:rFonts w:asciiTheme="minorHAnsi" w:hAnsiTheme="minorHAnsi" w:cstheme="minorHAnsi"/>
          <w:sz w:val="20"/>
          <w:szCs w:val="20"/>
        </w:rPr>
      </w:pPr>
      <w:r w:rsidRPr="007933B1">
        <w:rPr>
          <w:rFonts w:asciiTheme="minorHAnsi" w:hAnsiTheme="minorHAnsi" w:cstheme="minorHAnsi"/>
          <w:sz w:val="20"/>
          <w:szCs w:val="20"/>
        </w:rPr>
        <w:t>Cắt ngắn chi dưới từ 3- 5 cm</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t>20%</w:t>
      </w:r>
    </w:p>
    <w:p w:rsidR="00995FF6" w:rsidRPr="007933B1" w:rsidRDefault="00712A3D" w:rsidP="00995FF6">
      <w:pPr>
        <w:numPr>
          <w:ilvl w:val="0"/>
          <w:numId w:val="14"/>
        </w:numPr>
        <w:spacing w:before="80"/>
        <w:jc w:val="both"/>
        <w:rPr>
          <w:rFonts w:asciiTheme="minorHAnsi" w:hAnsiTheme="minorHAnsi" w:cstheme="minorHAnsi"/>
          <w:sz w:val="20"/>
          <w:szCs w:val="20"/>
        </w:rPr>
      </w:pPr>
      <w:r w:rsidRPr="007933B1">
        <w:rPr>
          <w:rFonts w:asciiTheme="minorHAnsi" w:hAnsiTheme="minorHAnsi" w:cstheme="minorHAnsi"/>
          <w:sz w:val="20"/>
          <w:szCs w:val="20"/>
        </w:rPr>
        <w:t>Cắt hoàn toàn 4 ngón bao gồm ngón cái</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t>20%</w:t>
      </w:r>
    </w:p>
    <w:p w:rsidR="00995FF6" w:rsidRPr="007933B1" w:rsidRDefault="00712A3D" w:rsidP="00995FF6">
      <w:pPr>
        <w:numPr>
          <w:ilvl w:val="0"/>
          <w:numId w:val="14"/>
        </w:numPr>
        <w:spacing w:before="80"/>
        <w:jc w:val="both"/>
        <w:rPr>
          <w:rFonts w:asciiTheme="minorHAnsi" w:hAnsiTheme="minorHAnsi" w:cstheme="minorHAnsi"/>
          <w:sz w:val="20"/>
          <w:szCs w:val="20"/>
        </w:rPr>
      </w:pPr>
      <w:r w:rsidRPr="007933B1">
        <w:rPr>
          <w:rFonts w:asciiTheme="minorHAnsi" w:hAnsiTheme="minorHAnsi" w:cstheme="minorHAnsi"/>
          <w:sz w:val="20"/>
          <w:szCs w:val="20"/>
        </w:rPr>
        <w:t xml:space="preserve">Cắt 03 ngón trong đó có ngón cái </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t>15%</w:t>
      </w:r>
    </w:p>
    <w:p w:rsidR="00995FF6" w:rsidRPr="007933B1" w:rsidRDefault="00712A3D" w:rsidP="00995FF6">
      <w:pPr>
        <w:numPr>
          <w:ilvl w:val="0"/>
          <w:numId w:val="14"/>
        </w:numPr>
        <w:spacing w:before="80"/>
        <w:jc w:val="both"/>
        <w:rPr>
          <w:rFonts w:asciiTheme="minorHAnsi" w:hAnsiTheme="minorHAnsi" w:cstheme="minorHAnsi"/>
          <w:sz w:val="20"/>
          <w:szCs w:val="20"/>
        </w:rPr>
      </w:pPr>
      <w:r w:rsidRPr="007933B1">
        <w:rPr>
          <w:rFonts w:asciiTheme="minorHAnsi" w:hAnsiTheme="minorHAnsi" w:cstheme="minorHAnsi"/>
          <w:sz w:val="20"/>
          <w:szCs w:val="20"/>
        </w:rPr>
        <w:t>Cắt 02 ngón trong đó có ngón cái</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t>10%</w:t>
      </w:r>
    </w:p>
    <w:p w:rsidR="00712A3D" w:rsidRPr="007933B1" w:rsidRDefault="00712A3D" w:rsidP="00995FF6">
      <w:pPr>
        <w:numPr>
          <w:ilvl w:val="0"/>
          <w:numId w:val="14"/>
        </w:numPr>
        <w:spacing w:before="80"/>
        <w:jc w:val="both"/>
        <w:rPr>
          <w:rFonts w:asciiTheme="minorHAnsi" w:hAnsiTheme="minorHAnsi" w:cstheme="minorHAnsi"/>
          <w:sz w:val="20"/>
          <w:szCs w:val="20"/>
        </w:rPr>
      </w:pPr>
      <w:r w:rsidRPr="007933B1">
        <w:rPr>
          <w:rFonts w:asciiTheme="minorHAnsi" w:hAnsiTheme="minorHAnsi" w:cstheme="minorHAnsi"/>
          <w:sz w:val="20"/>
          <w:szCs w:val="20"/>
        </w:rPr>
        <w:t>Cắt 01 ngón cái</w:t>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Pr="007933B1">
        <w:rPr>
          <w:rFonts w:asciiTheme="minorHAnsi" w:hAnsiTheme="minorHAnsi" w:cstheme="minorHAnsi"/>
          <w:sz w:val="20"/>
          <w:szCs w:val="20"/>
        </w:rPr>
        <w:tab/>
      </w:r>
      <w:r w:rsidR="00995FF6" w:rsidRPr="007933B1">
        <w:rPr>
          <w:rFonts w:asciiTheme="minorHAnsi" w:hAnsiTheme="minorHAnsi" w:cstheme="minorHAnsi"/>
          <w:sz w:val="20"/>
          <w:szCs w:val="20"/>
        </w:rPr>
        <w:tab/>
      </w:r>
      <w:r w:rsidRPr="007933B1">
        <w:rPr>
          <w:rFonts w:asciiTheme="minorHAnsi" w:hAnsiTheme="minorHAnsi" w:cstheme="minorHAnsi"/>
          <w:sz w:val="20"/>
          <w:szCs w:val="20"/>
        </w:rPr>
        <w:t>05%</w:t>
      </w:r>
    </w:p>
    <w:p w:rsidR="00712A3D" w:rsidRPr="007933B1" w:rsidRDefault="00712A3D" w:rsidP="00712A3D">
      <w:pPr>
        <w:jc w:val="both"/>
        <w:rPr>
          <w:rFonts w:asciiTheme="minorHAnsi" w:hAnsiTheme="minorHAnsi" w:cstheme="minorHAnsi"/>
          <w:sz w:val="20"/>
          <w:szCs w:val="20"/>
        </w:rPr>
      </w:pPr>
    </w:p>
    <w:p w:rsidR="00712A3D" w:rsidRPr="007933B1" w:rsidRDefault="00712A3D" w:rsidP="00D70D98">
      <w:pPr>
        <w:numPr>
          <w:ilvl w:val="0"/>
          <w:numId w:val="20"/>
        </w:numPr>
        <w:tabs>
          <w:tab w:val="clear" w:pos="360"/>
          <w:tab w:val="num" w:pos="600"/>
        </w:tabs>
        <w:spacing w:after="120"/>
        <w:ind w:left="600" w:hanging="480"/>
        <w:jc w:val="both"/>
        <w:rPr>
          <w:rFonts w:asciiTheme="minorHAnsi" w:hAnsiTheme="minorHAnsi" w:cstheme="minorHAnsi"/>
          <w:sz w:val="20"/>
          <w:szCs w:val="20"/>
        </w:rPr>
      </w:pPr>
      <w:r w:rsidRPr="007933B1">
        <w:rPr>
          <w:rFonts w:asciiTheme="minorHAnsi" w:hAnsiTheme="minorHAnsi" w:cstheme="minorHAnsi"/>
          <w:sz w:val="20"/>
          <w:szCs w:val="20"/>
        </w:rPr>
        <w:t>Trường hợp bị dính các khớp ngón tay (trừ ngón cái và ngón trỏ) và các khớp ngón chân (trừ ngón cái) thì số tiền bồi thường chỉ bằng 50% số tiền bồi thường quy định trong trường hợp cụt ngón đó.</w:t>
      </w:r>
    </w:p>
    <w:p w:rsidR="00712A3D" w:rsidRPr="007933B1" w:rsidRDefault="00712A3D" w:rsidP="00D70D98">
      <w:pPr>
        <w:numPr>
          <w:ilvl w:val="0"/>
          <w:numId w:val="20"/>
        </w:numPr>
        <w:tabs>
          <w:tab w:val="clear" w:pos="360"/>
          <w:tab w:val="num" w:pos="600"/>
        </w:tabs>
        <w:spacing w:after="120"/>
        <w:ind w:left="600" w:hanging="480"/>
        <w:jc w:val="both"/>
        <w:rPr>
          <w:rFonts w:asciiTheme="minorHAnsi" w:hAnsiTheme="minorHAnsi" w:cstheme="minorHAnsi"/>
          <w:sz w:val="20"/>
          <w:szCs w:val="20"/>
        </w:rPr>
      </w:pPr>
      <w:r w:rsidRPr="007933B1">
        <w:rPr>
          <w:rFonts w:asciiTheme="minorHAnsi" w:hAnsiTheme="minorHAnsi" w:cstheme="minorHAnsi"/>
          <w:sz w:val="20"/>
          <w:szCs w:val="20"/>
        </w:rPr>
        <w:t xml:space="preserve">Những trường hợp thương tật không được liệt kê trong bảng danh mục này sẽ được bồi thường trên cơ sở so sánh tính nghiêm trọng của nó với những trường hợp khác có nêu trong bảng danh mục này và </w:t>
      </w:r>
      <w:r w:rsidRPr="007933B1">
        <w:rPr>
          <w:rFonts w:asciiTheme="minorHAnsi" w:hAnsiTheme="minorHAnsi" w:cstheme="minorHAnsi"/>
          <w:sz w:val="20"/>
          <w:szCs w:val="20"/>
        </w:rPr>
        <w:lastRenderedPageBreak/>
        <w:t>không làm phương hại đến nghề nghiệp của nạn nhân. Thương tật mất toàn bộ và dời hẳn chức năng của 01 chi hay 01 phần của 01 chi được nối lại đến phần cắt của chi hay đoạn của chi đó.</w:t>
      </w:r>
    </w:p>
    <w:p w:rsidR="00712A3D" w:rsidRPr="007933B1" w:rsidRDefault="00712A3D" w:rsidP="00D70D98">
      <w:pPr>
        <w:numPr>
          <w:ilvl w:val="0"/>
          <w:numId w:val="20"/>
        </w:numPr>
        <w:tabs>
          <w:tab w:val="clear" w:pos="360"/>
          <w:tab w:val="num" w:pos="600"/>
        </w:tabs>
        <w:spacing w:after="120"/>
        <w:ind w:left="600" w:hanging="480"/>
        <w:jc w:val="both"/>
        <w:rPr>
          <w:rFonts w:asciiTheme="minorHAnsi" w:hAnsiTheme="minorHAnsi" w:cstheme="minorHAnsi"/>
          <w:sz w:val="20"/>
          <w:szCs w:val="20"/>
        </w:rPr>
      </w:pPr>
      <w:r w:rsidRPr="007933B1">
        <w:rPr>
          <w:rFonts w:asciiTheme="minorHAnsi" w:hAnsiTheme="minorHAnsi" w:cstheme="minorHAnsi"/>
          <w:sz w:val="20"/>
          <w:szCs w:val="20"/>
        </w:rPr>
        <w:t>Trong trường hợp nạn nhân trước khi xảy ra tai nạn chỉ có một mắt và nay mất nốt mắt lành còn lại thì được coi là tàn phế 100% thay cho 40% theo như bảng danh mục này quy định.</w:t>
      </w:r>
    </w:p>
    <w:p w:rsidR="00995FF6" w:rsidRPr="007933B1" w:rsidRDefault="00995FF6" w:rsidP="00995FF6">
      <w:pPr>
        <w:spacing w:after="120"/>
        <w:jc w:val="both"/>
        <w:rPr>
          <w:rFonts w:asciiTheme="minorHAnsi" w:hAnsiTheme="minorHAnsi" w:cstheme="minorHAnsi"/>
          <w:sz w:val="20"/>
          <w:szCs w:val="20"/>
        </w:rPr>
      </w:pPr>
    </w:p>
    <w:p w:rsidR="00712A3D" w:rsidRPr="007933B1" w:rsidRDefault="00712A3D" w:rsidP="00995FF6">
      <w:pPr>
        <w:keepNext/>
        <w:numPr>
          <w:ilvl w:val="0"/>
          <w:numId w:val="10"/>
        </w:numPr>
        <w:spacing w:before="120"/>
        <w:ind w:hanging="720"/>
        <w:jc w:val="both"/>
        <w:outlineLvl w:val="4"/>
        <w:rPr>
          <w:rFonts w:asciiTheme="minorHAnsi" w:hAnsiTheme="minorHAnsi" w:cstheme="minorHAnsi"/>
          <w:b/>
          <w:bCs/>
          <w:sz w:val="20"/>
          <w:szCs w:val="20"/>
        </w:rPr>
      </w:pPr>
      <w:r w:rsidRPr="007933B1">
        <w:rPr>
          <w:rFonts w:asciiTheme="minorHAnsi" w:hAnsiTheme="minorHAnsi" w:cstheme="minorHAnsi"/>
          <w:b/>
          <w:bCs/>
          <w:sz w:val="20"/>
          <w:szCs w:val="20"/>
        </w:rPr>
        <w:t>Thương tật tạm thời</w:t>
      </w:r>
    </w:p>
    <w:p w:rsidR="00712A3D" w:rsidRPr="007933B1" w:rsidRDefault="00712A3D" w:rsidP="00D70D98">
      <w:pPr>
        <w:spacing w:before="80"/>
        <w:ind w:left="720"/>
        <w:jc w:val="both"/>
        <w:rPr>
          <w:rFonts w:asciiTheme="minorHAnsi" w:hAnsiTheme="minorHAnsi" w:cstheme="minorHAnsi"/>
          <w:sz w:val="20"/>
          <w:szCs w:val="20"/>
        </w:rPr>
      </w:pPr>
      <w:r w:rsidRPr="007933B1">
        <w:rPr>
          <w:rFonts w:asciiTheme="minorHAnsi" w:hAnsiTheme="minorHAnsi" w:cstheme="minorHAnsi"/>
          <w:sz w:val="20"/>
          <w:szCs w:val="20"/>
        </w:rPr>
        <w:t xml:space="preserve">Trong trường hợp người lao động bị thương tật tạm thời do hậu quả của rủi ro thuộc trách nhiệm trong đơn bảo hiểm này, </w:t>
      </w:r>
      <w:r w:rsidR="00A12274" w:rsidRPr="007933B1">
        <w:rPr>
          <w:rFonts w:asciiTheme="minorHAnsi" w:hAnsiTheme="minorHAnsi" w:cstheme="minorHAnsi"/>
          <w:sz w:val="20"/>
          <w:szCs w:val="20"/>
        </w:rPr>
        <w:t>Bảo hiểm AAA</w:t>
      </w:r>
      <w:r w:rsidRPr="007933B1">
        <w:rPr>
          <w:rFonts w:asciiTheme="minorHAnsi" w:hAnsiTheme="minorHAnsi" w:cstheme="minorHAnsi"/>
          <w:sz w:val="20"/>
          <w:szCs w:val="20"/>
        </w:rPr>
        <w:t xml:space="preserve"> sẽ bồi thường cho những thương tật đó trên cơ sở 100% lương thuần hàng tháng của người lao động tại thời điểm tai nạn, giới hạn tối đa là 6 tháng lương (hoặc như được ghi trong Phụ lục bảo hiểm). Số tiền bồi thường cho 01 ngày (bao gồm cả chủ nhật và ngày lễ) sẽ được tính như sau:</w:t>
      </w:r>
    </w:p>
    <w:p w:rsidR="00712A3D" w:rsidRPr="007933B1" w:rsidRDefault="00712A3D" w:rsidP="00995FF6">
      <w:pPr>
        <w:spacing w:before="80"/>
        <w:jc w:val="center"/>
        <w:rPr>
          <w:rFonts w:asciiTheme="minorHAnsi" w:hAnsiTheme="minorHAnsi" w:cstheme="minorHAnsi"/>
          <w:sz w:val="20"/>
          <w:szCs w:val="20"/>
        </w:rPr>
      </w:pPr>
      <w:r w:rsidRPr="007933B1">
        <w:rPr>
          <w:rFonts w:asciiTheme="minorHAnsi" w:hAnsiTheme="minorHAnsi" w:cstheme="minorHAnsi"/>
          <w:sz w:val="20"/>
          <w:szCs w:val="20"/>
        </w:rPr>
        <w:t>Lương thuần hàng tháng (trừ tiền làm thêm, thưởng và bồi dưỡng)</w:t>
      </w:r>
    </w:p>
    <w:p w:rsidR="00712A3D" w:rsidRPr="007933B1" w:rsidRDefault="00712A3D" w:rsidP="00995FF6">
      <w:pPr>
        <w:spacing w:before="80"/>
        <w:jc w:val="center"/>
        <w:rPr>
          <w:rFonts w:asciiTheme="minorHAnsi" w:hAnsiTheme="minorHAnsi" w:cstheme="minorHAnsi"/>
          <w:sz w:val="20"/>
          <w:szCs w:val="20"/>
        </w:rPr>
      </w:pPr>
      <w:r w:rsidRPr="007933B1">
        <w:rPr>
          <w:rFonts w:asciiTheme="minorHAnsi" w:hAnsiTheme="minorHAnsi" w:cstheme="minorHAnsi"/>
          <w:sz w:val="20"/>
          <w:szCs w:val="20"/>
        </w:rPr>
        <w:t>----------------------------------------------------------------------------</w:t>
      </w:r>
    </w:p>
    <w:p w:rsidR="00712A3D" w:rsidRPr="007933B1" w:rsidRDefault="00712A3D" w:rsidP="00995FF6">
      <w:pPr>
        <w:spacing w:before="80"/>
        <w:jc w:val="center"/>
        <w:rPr>
          <w:rFonts w:asciiTheme="minorHAnsi" w:hAnsiTheme="minorHAnsi" w:cstheme="minorHAnsi"/>
          <w:sz w:val="20"/>
          <w:szCs w:val="20"/>
        </w:rPr>
      </w:pPr>
      <w:r w:rsidRPr="007933B1">
        <w:rPr>
          <w:rFonts w:asciiTheme="minorHAnsi" w:hAnsiTheme="minorHAnsi" w:cstheme="minorHAnsi"/>
          <w:sz w:val="20"/>
          <w:szCs w:val="20"/>
        </w:rPr>
        <w:t>30 ngày</w:t>
      </w:r>
    </w:p>
    <w:p w:rsidR="00712A3D" w:rsidRPr="007933B1" w:rsidRDefault="00712A3D" w:rsidP="00D70D98">
      <w:pPr>
        <w:spacing w:before="80"/>
        <w:ind w:left="720"/>
        <w:jc w:val="both"/>
        <w:rPr>
          <w:rFonts w:asciiTheme="minorHAnsi" w:hAnsiTheme="minorHAnsi" w:cstheme="minorHAnsi"/>
          <w:sz w:val="20"/>
          <w:szCs w:val="20"/>
        </w:rPr>
      </w:pPr>
      <w:r w:rsidRPr="007933B1">
        <w:rPr>
          <w:rFonts w:asciiTheme="minorHAnsi" w:hAnsiTheme="minorHAnsi" w:cstheme="minorHAnsi"/>
          <w:sz w:val="20"/>
          <w:szCs w:val="20"/>
        </w:rPr>
        <w:t xml:space="preserve">Việc bồi thường trên sẽ dừng lại khi bác sỹ điều trị bệnh nhân do </w:t>
      </w:r>
      <w:r w:rsidR="00A12274" w:rsidRPr="007933B1">
        <w:rPr>
          <w:rFonts w:asciiTheme="minorHAnsi" w:hAnsiTheme="minorHAnsi" w:cstheme="minorHAnsi"/>
          <w:sz w:val="20"/>
          <w:szCs w:val="20"/>
        </w:rPr>
        <w:t>Bảo hiểm AAA</w:t>
      </w:r>
      <w:r w:rsidRPr="007933B1">
        <w:rPr>
          <w:rFonts w:asciiTheme="minorHAnsi" w:hAnsiTheme="minorHAnsi" w:cstheme="minorHAnsi"/>
          <w:sz w:val="20"/>
          <w:szCs w:val="20"/>
        </w:rPr>
        <w:t xml:space="preserve"> chỉ định thông báo là đã hồi phục sức khoẻ và tiếp tục làm việc cho dù vết thương đó đã hoàn toàn lành hay chưa.</w:t>
      </w:r>
    </w:p>
    <w:p w:rsidR="00712A3D" w:rsidRPr="007933B1" w:rsidRDefault="00712A3D" w:rsidP="00D70D98">
      <w:pPr>
        <w:spacing w:before="80"/>
        <w:ind w:left="720"/>
        <w:jc w:val="both"/>
        <w:rPr>
          <w:rFonts w:asciiTheme="minorHAnsi" w:hAnsiTheme="minorHAnsi" w:cstheme="minorHAnsi"/>
          <w:sz w:val="20"/>
          <w:szCs w:val="20"/>
        </w:rPr>
      </w:pPr>
      <w:r w:rsidRPr="007933B1">
        <w:rPr>
          <w:rFonts w:asciiTheme="minorHAnsi" w:hAnsiTheme="minorHAnsi" w:cstheme="minorHAnsi"/>
          <w:sz w:val="20"/>
          <w:szCs w:val="20"/>
        </w:rPr>
        <w:t xml:space="preserve">Người thừa hưởng Quyền lợi bảo hiểm có quyền khiếu nại bác sỹ điều trị  do </w:t>
      </w:r>
      <w:r w:rsidR="00A12274" w:rsidRPr="007933B1">
        <w:rPr>
          <w:rFonts w:asciiTheme="minorHAnsi" w:hAnsiTheme="minorHAnsi" w:cstheme="minorHAnsi"/>
          <w:sz w:val="20"/>
          <w:szCs w:val="20"/>
        </w:rPr>
        <w:t>Bảo hiểm AAA</w:t>
      </w:r>
      <w:r w:rsidRPr="007933B1">
        <w:rPr>
          <w:rFonts w:asciiTheme="minorHAnsi" w:hAnsiTheme="minorHAnsi" w:cstheme="minorHAnsi"/>
          <w:sz w:val="20"/>
          <w:szCs w:val="20"/>
        </w:rPr>
        <w:t xml:space="preserve">  chỉ định xác định về thương tật tạm thời như quy định trong điều 18 của đơn bảo hiểm này.</w:t>
      </w:r>
    </w:p>
    <w:p w:rsidR="00D70D98" w:rsidRPr="007933B1" w:rsidRDefault="00D70D98" w:rsidP="00D70D98">
      <w:pPr>
        <w:spacing w:before="80"/>
        <w:ind w:left="720"/>
        <w:jc w:val="both"/>
        <w:rPr>
          <w:rFonts w:asciiTheme="minorHAnsi" w:hAnsiTheme="minorHAnsi" w:cstheme="minorHAnsi"/>
          <w:sz w:val="20"/>
          <w:szCs w:val="20"/>
        </w:rPr>
      </w:pPr>
    </w:p>
    <w:p w:rsidR="00712A3D" w:rsidRPr="007933B1" w:rsidRDefault="00712A3D" w:rsidP="00D70D98">
      <w:pPr>
        <w:keepNext/>
        <w:numPr>
          <w:ilvl w:val="0"/>
          <w:numId w:val="10"/>
        </w:numPr>
        <w:spacing w:before="120"/>
        <w:ind w:hanging="720"/>
        <w:jc w:val="both"/>
        <w:outlineLvl w:val="4"/>
        <w:rPr>
          <w:rFonts w:asciiTheme="minorHAnsi" w:hAnsiTheme="minorHAnsi" w:cstheme="minorHAnsi"/>
          <w:b/>
          <w:bCs/>
          <w:sz w:val="20"/>
          <w:szCs w:val="20"/>
        </w:rPr>
      </w:pPr>
      <w:r w:rsidRPr="007933B1">
        <w:rPr>
          <w:rFonts w:asciiTheme="minorHAnsi" w:hAnsiTheme="minorHAnsi" w:cstheme="minorHAnsi"/>
          <w:b/>
          <w:bCs/>
          <w:sz w:val="20"/>
          <w:szCs w:val="20"/>
        </w:rPr>
        <w:t>Bảng tóm tắt Quyền lợi bảo hiểm - không tách rời đơn</w:t>
      </w:r>
    </w:p>
    <w:p w:rsidR="00712A3D" w:rsidRPr="007933B1" w:rsidRDefault="00712A3D" w:rsidP="00D70D98">
      <w:pPr>
        <w:spacing w:before="80"/>
        <w:ind w:left="720"/>
        <w:jc w:val="both"/>
        <w:rPr>
          <w:rFonts w:asciiTheme="minorHAnsi" w:hAnsiTheme="minorHAnsi" w:cstheme="minorHAnsi"/>
          <w:sz w:val="20"/>
          <w:szCs w:val="20"/>
        </w:rPr>
      </w:pPr>
      <w:r w:rsidRPr="007933B1">
        <w:rPr>
          <w:rFonts w:asciiTheme="minorHAnsi" w:hAnsiTheme="minorHAnsi" w:cstheme="minorHAnsi"/>
          <w:sz w:val="20"/>
          <w:szCs w:val="20"/>
        </w:rPr>
        <w:t>Đơn bảo hiểm này sẽ chi trả tiền bồi thường trong những trường hợp chết, thương tật vĩnh viễn hay thương tật tạm thời của người lao động do tai nạn lao động hoặc bệnh nghề nghiệp gây ra và phát sinh trong quá trình lao động của mình:</w:t>
      </w:r>
    </w:p>
    <w:p w:rsidR="00712A3D" w:rsidRPr="007933B1" w:rsidRDefault="00712A3D" w:rsidP="00995FF6">
      <w:pPr>
        <w:spacing w:before="80"/>
        <w:jc w:val="both"/>
        <w:rPr>
          <w:rFonts w:asciiTheme="minorHAnsi" w:hAnsiTheme="minorHAnsi" w:cstheme="minorHAnsi"/>
          <w:sz w:val="20"/>
          <w:szCs w:val="20"/>
        </w:rPr>
      </w:pPr>
    </w:p>
    <w:p w:rsidR="00712A3D" w:rsidRPr="007933B1" w:rsidRDefault="00712A3D" w:rsidP="00D70D98">
      <w:pPr>
        <w:numPr>
          <w:ilvl w:val="0"/>
          <w:numId w:val="21"/>
        </w:numPr>
        <w:tabs>
          <w:tab w:val="clear" w:pos="360"/>
          <w:tab w:val="num" w:pos="1200"/>
        </w:tabs>
        <w:spacing w:before="40"/>
        <w:ind w:left="1200" w:hanging="480"/>
        <w:jc w:val="both"/>
        <w:rPr>
          <w:rFonts w:asciiTheme="minorHAnsi" w:hAnsiTheme="minorHAnsi" w:cstheme="minorHAnsi"/>
          <w:bCs/>
          <w:sz w:val="20"/>
          <w:szCs w:val="20"/>
        </w:rPr>
      </w:pPr>
      <w:r w:rsidRPr="007933B1">
        <w:rPr>
          <w:rFonts w:asciiTheme="minorHAnsi" w:hAnsiTheme="minorHAnsi" w:cstheme="minorHAnsi"/>
          <w:bCs/>
          <w:sz w:val="20"/>
          <w:szCs w:val="20"/>
        </w:rPr>
        <w:t>Trường hợp tai nạn lao động hay bệnh nghề nghiệp:</w:t>
      </w:r>
    </w:p>
    <w:p w:rsidR="00712A3D" w:rsidRPr="007933B1" w:rsidRDefault="00712A3D" w:rsidP="00D70D98">
      <w:pPr>
        <w:numPr>
          <w:ilvl w:val="0"/>
          <w:numId w:val="20"/>
        </w:numPr>
        <w:tabs>
          <w:tab w:val="clear" w:pos="360"/>
          <w:tab w:val="num" w:pos="1680"/>
        </w:tabs>
        <w:spacing w:before="40"/>
        <w:ind w:left="1680" w:hanging="480"/>
        <w:jc w:val="both"/>
        <w:rPr>
          <w:rFonts w:asciiTheme="minorHAnsi" w:hAnsiTheme="minorHAnsi" w:cstheme="minorHAnsi"/>
          <w:sz w:val="20"/>
          <w:szCs w:val="20"/>
        </w:rPr>
      </w:pPr>
      <w:r w:rsidRPr="007933B1">
        <w:rPr>
          <w:rFonts w:asciiTheme="minorHAnsi" w:hAnsiTheme="minorHAnsi" w:cstheme="minorHAnsi"/>
          <w:sz w:val="20"/>
          <w:szCs w:val="20"/>
        </w:rPr>
        <w:t>Chi phí y tế: Số tiền bảo hiểm do Người được bảo hiểm lựa chọn</w:t>
      </w:r>
    </w:p>
    <w:p w:rsidR="00712A3D" w:rsidRPr="007933B1" w:rsidRDefault="00712A3D" w:rsidP="00D70D98">
      <w:pPr>
        <w:numPr>
          <w:ilvl w:val="0"/>
          <w:numId w:val="20"/>
        </w:numPr>
        <w:tabs>
          <w:tab w:val="clear" w:pos="360"/>
          <w:tab w:val="num" w:pos="1680"/>
        </w:tabs>
        <w:spacing w:before="40"/>
        <w:ind w:left="1680" w:hanging="480"/>
        <w:jc w:val="both"/>
        <w:rPr>
          <w:rFonts w:asciiTheme="minorHAnsi" w:hAnsiTheme="minorHAnsi" w:cstheme="minorHAnsi"/>
          <w:sz w:val="20"/>
          <w:szCs w:val="20"/>
        </w:rPr>
      </w:pPr>
      <w:r w:rsidRPr="007933B1">
        <w:rPr>
          <w:rFonts w:asciiTheme="minorHAnsi" w:hAnsiTheme="minorHAnsi" w:cstheme="minorHAnsi"/>
          <w:sz w:val="20"/>
          <w:szCs w:val="20"/>
        </w:rPr>
        <w:t xml:space="preserve">Trả đầy đủ lương thuần hàng tháng trong thời gian điều trị y tế: Giới hạn tối đa về thời gian do Người được bảo hiểm lựa chọn. </w:t>
      </w:r>
    </w:p>
    <w:p w:rsidR="00712A3D" w:rsidRPr="007933B1" w:rsidRDefault="00712A3D" w:rsidP="00D70D98">
      <w:pPr>
        <w:numPr>
          <w:ilvl w:val="0"/>
          <w:numId w:val="21"/>
        </w:numPr>
        <w:tabs>
          <w:tab w:val="clear" w:pos="360"/>
          <w:tab w:val="num" w:pos="1200"/>
        </w:tabs>
        <w:spacing w:before="40"/>
        <w:ind w:left="1200" w:hanging="480"/>
        <w:jc w:val="both"/>
        <w:rPr>
          <w:rFonts w:asciiTheme="minorHAnsi" w:hAnsiTheme="minorHAnsi" w:cstheme="minorHAnsi"/>
          <w:bCs/>
          <w:sz w:val="20"/>
          <w:szCs w:val="20"/>
        </w:rPr>
      </w:pPr>
      <w:r w:rsidRPr="007933B1">
        <w:rPr>
          <w:rFonts w:asciiTheme="minorHAnsi" w:hAnsiTheme="minorHAnsi" w:cstheme="minorHAnsi"/>
          <w:bCs/>
          <w:sz w:val="20"/>
          <w:szCs w:val="20"/>
        </w:rPr>
        <w:t>Trường hợp chết hoặc thương tật toàn bộ và vĩnh viễn (từ 81% trở lên):</w:t>
      </w:r>
    </w:p>
    <w:p w:rsidR="00712A3D" w:rsidRPr="007933B1" w:rsidRDefault="00712A3D" w:rsidP="00D70D98">
      <w:pPr>
        <w:numPr>
          <w:ilvl w:val="0"/>
          <w:numId w:val="20"/>
        </w:numPr>
        <w:tabs>
          <w:tab w:val="clear" w:pos="360"/>
          <w:tab w:val="num" w:pos="1680"/>
        </w:tabs>
        <w:spacing w:before="40"/>
        <w:ind w:left="1680" w:hanging="480"/>
        <w:jc w:val="both"/>
        <w:rPr>
          <w:rFonts w:asciiTheme="minorHAnsi" w:hAnsiTheme="minorHAnsi" w:cstheme="minorHAnsi"/>
          <w:sz w:val="20"/>
          <w:szCs w:val="20"/>
        </w:rPr>
      </w:pPr>
      <w:r w:rsidRPr="007933B1">
        <w:rPr>
          <w:rFonts w:asciiTheme="minorHAnsi" w:hAnsiTheme="minorHAnsi" w:cstheme="minorHAnsi"/>
          <w:sz w:val="20"/>
          <w:szCs w:val="20"/>
        </w:rPr>
        <w:t>30 tháng lương (hoặc nhiều hơn tuỳ theo lựa chọn của Người được bảo hiểm), nếu nạn nhân không có lỗi trong vụ tai nạn đó.</w:t>
      </w:r>
    </w:p>
    <w:p w:rsidR="00712A3D" w:rsidRPr="007933B1" w:rsidRDefault="00712A3D" w:rsidP="00D70D98">
      <w:pPr>
        <w:numPr>
          <w:ilvl w:val="0"/>
          <w:numId w:val="20"/>
        </w:numPr>
        <w:tabs>
          <w:tab w:val="clear" w:pos="360"/>
          <w:tab w:val="num" w:pos="1680"/>
        </w:tabs>
        <w:spacing w:before="40"/>
        <w:ind w:left="1680" w:hanging="480"/>
        <w:jc w:val="both"/>
        <w:rPr>
          <w:rFonts w:asciiTheme="minorHAnsi" w:hAnsiTheme="minorHAnsi" w:cstheme="minorHAnsi"/>
          <w:sz w:val="20"/>
          <w:szCs w:val="20"/>
        </w:rPr>
      </w:pPr>
      <w:r w:rsidRPr="007933B1">
        <w:rPr>
          <w:rFonts w:asciiTheme="minorHAnsi" w:hAnsiTheme="minorHAnsi" w:cstheme="minorHAnsi"/>
          <w:sz w:val="20"/>
          <w:szCs w:val="20"/>
        </w:rPr>
        <w:t>12 tháng lương (hoặc nhiều hơn tuỳ theo lựa chọn của Người được bảo hiểm), nếu nạn nhân gây ra lỗi trong vụ tai nạn đó.</w:t>
      </w:r>
    </w:p>
    <w:p w:rsidR="00712A3D" w:rsidRPr="007933B1" w:rsidRDefault="00712A3D" w:rsidP="00D70D98">
      <w:pPr>
        <w:numPr>
          <w:ilvl w:val="0"/>
          <w:numId w:val="21"/>
        </w:numPr>
        <w:tabs>
          <w:tab w:val="clear" w:pos="360"/>
          <w:tab w:val="num" w:pos="1200"/>
        </w:tabs>
        <w:spacing w:before="40"/>
        <w:ind w:left="1200" w:hanging="480"/>
        <w:jc w:val="both"/>
        <w:rPr>
          <w:rFonts w:asciiTheme="minorHAnsi" w:hAnsiTheme="minorHAnsi" w:cstheme="minorHAnsi"/>
          <w:bCs/>
          <w:sz w:val="20"/>
          <w:szCs w:val="20"/>
        </w:rPr>
      </w:pPr>
      <w:r w:rsidRPr="007933B1">
        <w:rPr>
          <w:rFonts w:asciiTheme="minorHAnsi" w:hAnsiTheme="minorHAnsi" w:cstheme="minorHAnsi"/>
          <w:bCs/>
          <w:sz w:val="20"/>
          <w:szCs w:val="20"/>
        </w:rPr>
        <w:t>Trường hợp thương tật bộ phân vĩnh viễn</w:t>
      </w:r>
    </w:p>
    <w:p w:rsidR="00712A3D" w:rsidRPr="007933B1" w:rsidRDefault="00712A3D" w:rsidP="00D70D98">
      <w:pPr>
        <w:spacing w:before="40"/>
        <w:ind w:left="1200"/>
        <w:jc w:val="both"/>
        <w:rPr>
          <w:rFonts w:asciiTheme="minorHAnsi" w:hAnsiTheme="minorHAnsi" w:cstheme="minorHAnsi"/>
          <w:sz w:val="20"/>
          <w:szCs w:val="20"/>
        </w:rPr>
      </w:pPr>
      <w:r w:rsidRPr="007933B1">
        <w:rPr>
          <w:rFonts w:asciiTheme="minorHAnsi" w:hAnsiTheme="minorHAnsi" w:cstheme="minorHAnsi"/>
          <w:sz w:val="20"/>
          <w:szCs w:val="20"/>
        </w:rPr>
        <w:t>Bồi thường theo Phụ lục trả tiền bảo hiểm kèm theo. Tiền bồi thường trên cơ sở 100% Số tiền bảo hiểm trong trường hợp chết và thương tật toàn bộ vĩnh viễn.</w:t>
      </w:r>
    </w:p>
    <w:p w:rsidR="00712A3D" w:rsidRPr="007933B1" w:rsidRDefault="00A87C5D" w:rsidP="003862F9">
      <w:pPr>
        <w:jc w:val="center"/>
        <w:rPr>
          <w:rFonts w:asciiTheme="minorHAnsi" w:hAnsiTheme="minorHAnsi" w:cstheme="minorHAnsi"/>
          <w:b/>
          <w:bCs/>
          <w:sz w:val="20"/>
          <w:szCs w:val="20"/>
        </w:rPr>
      </w:pPr>
      <w:r w:rsidRPr="007933B1">
        <w:rPr>
          <w:rFonts w:asciiTheme="minorHAnsi" w:hAnsiTheme="minorHAnsi" w:cstheme="minorHAnsi"/>
          <w:b/>
          <w:bCs/>
          <w:sz w:val="20"/>
          <w:szCs w:val="20"/>
        </w:rPr>
        <w:br w:type="page"/>
      </w:r>
      <w:r w:rsidR="003862F9" w:rsidRPr="007933B1">
        <w:rPr>
          <w:rFonts w:asciiTheme="minorHAnsi" w:hAnsiTheme="minorHAnsi" w:cstheme="minorHAnsi"/>
          <w:b/>
          <w:bCs/>
          <w:sz w:val="20"/>
          <w:szCs w:val="20"/>
        </w:rPr>
        <w:lastRenderedPageBreak/>
        <w:t>BIỂU PHÍ</w:t>
      </w:r>
    </w:p>
    <w:p w:rsidR="00712A3D" w:rsidRPr="007933B1" w:rsidRDefault="00712A3D" w:rsidP="00712A3D">
      <w:pPr>
        <w:jc w:val="both"/>
        <w:rPr>
          <w:rFonts w:asciiTheme="minorHAnsi" w:hAnsiTheme="minorHAnsi" w:cstheme="minorHAnsi"/>
          <w:b/>
          <w:bCs/>
          <w:sz w:val="20"/>
          <w:szCs w:val="20"/>
        </w:rPr>
      </w:pPr>
    </w:p>
    <w:p w:rsidR="00712A3D" w:rsidRPr="007933B1" w:rsidRDefault="00712A3D" w:rsidP="00712A3D">
      <w:pPr>
        <w:numPr>
          <w:ilvl w:val="0"/>
          <w:numId w:val="22"/>
        </w:numPr>
        <w:jc w:val="both"/>
        <w:rPr>
          <w:rFonts w:asciiTheme="minorHAnsi" w:hAnsiTheme="minorHAnsi" w:cstheme="minorHAnsi"/>
          <w:b/>
          <w:bCs/>
          <w:sz w:val="20"/>
          <w:szCs w:val="20"/>
        </w:rPr>
      </w:pPr>
      <w:r w:rsidRPr="007933B1">
        <w:rPr>
          <w:rFonts w:asciiTheme="minorHAnsi" w:hAnsiTheme="minorHAnsi" w:cstheme="minorHAnsi"/>
          <w:b/>
          <w:bCs/>
          <w:sz w:val="20"/>
          <w:szCs w:val="20"/>
        </w:rPr>
        <w:t>Chi phí y tế:</w:t>
      </w:r>
    </w:p>
    <w:p w:rsidR="00712A3D" w:rsidRPr="007933B1" w:rsidRDefault="00712A3D" w:rsidP="00712A3D">
      <w:pPr>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620"/>
        <w:gridCol w:w="1620"/>
        <w:gridCol w:w="1620"/>
        <w:gridCol w:w="1559"/>
      </w:tblGrid>
      <w:tr w:rsidR="00712A3D" w:rsidRPr="007933B1">
        <w:tblPrEx>
          <w:tblCellMar>
            <w:top w:w="0" w:type="dxa"/>
            <w:bottom w:w="0" w:type="dxa"/>
          </w:tblCellMar>
        </w:tblPrEx>
        <w:tc>
          <w:tcPr>
            <w:tcW w:w="2358"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b/>
                <w:bCs/>
                <w:sz w:val="20"/>
                <w:szCs w:val="20"/>
              </w:rPr>
            </w:pPr>
            <w:r w:rsidRPr="007933B1">
              <w:rPr>
                <w:rFonts w:asciiTheme="minorHAnsi" w:hAnsiTheme="minorHAnsi" w:cstheme="minorHAnsi"/>
                <w:b/>
                <w:bCs/>
                <w:sz w:val="20"/>
                <w:szCs w:val="20"/>
              </w:rPr>
              <w:t>Giới hạn trách nhiệm</w:t>
            </w:r>
          </w:p>
        </w:tc>
        <w:tc>
          <w:tcPr>
            <w:tcW w:w="1620"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b/>
                <w:bCs/>
                <w:sz w:val="20"/>
                <w:szCs w:val="20"/>
              </w:rPr>
            </w:pPr>
            <w:r w:rsidRPr="007933B1">
              <w:rPr>
                <w:rFonts w:asciiTheme="minorHAnsi" w:hAnsiTheme="minorHAnsi" w:cstheme="minorHAnsi"/>
                <w:b/>
                <w:bCs/>
                <w:sz w:val="20"/>
                <w:szCs w:val="20"/>
              </w:rPr>
              <w:t>Loại 1 (USD)</w:t>
            </w:r>
          </w:p>
        </w:tc>
        <w:tc>
          <w:tcPr>
            <w:tcW w:w="1620"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b/>
                <w:bCs/>
                <w:sz w:val="20"/>
                <w:szCs w:val="20"/>
              </w:rPr>
            </w:pPr>
            <w:r w:rsidRPr="007933B1">
              <w:rPr>
                <w:rFonts w:asciiTheme="minorHAnsi" w:hAnsiTheme="minorHAnsi" w:cstheme="minorHAnsi"/>
                <w:b/>
                <w:bCs/>
                <w:sz w:val="20"/>
                <w:szCs w:val="20"/>
              </w:rPr>
              <w:t>Loại 2 (USD)</w:t>
            </w:r>
          </w:p>
        </w:tc>
        <w:tc>
          <w:tcPr>
            <w:tcW w:w="1620"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b/>
                <w:bCs/>
                <w:sz w:val="20"/>
                <w:szCs w:val="20"/>
              </w:rPr>
            </w:pPr>
            <w:r w:rsidRPr="007933B1">
              <w:rPr>
                <w:rFonts w:asciiTheme="minorHAnsi" w:hAnsiTheme="minorHAnsi" w:cstheme="minorHAnsi"/>
                <w:b/>
                <w:bCs/>
                <w:sz w:val="20"/>
                <w:szCs w:val="20"/>
              </w:rPr>
              <w:t>Loại 3   (USD)</w:t>
            </w:r>
          </w:p>
        </w:tc>
        <w:tc>
          <w:tcPr>
            <w:tcW w:w="1559"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b/>
                <w:bCs/>
                <w:sz w:val="20"/>
                <w:szCs w:val="20"/>
              </w:rPr>
            </w:pPr>
            <w:r w:rsidRPr="007933B1">
              <w:rPr>
                <w:rFonts w:asciiTheme="minorHAnsi" w:hAnsiTheme="minorHAnsi" w:cstheme="minorHAnsi"/>
                <w:b/>
                <w:bCs/>
                <w:sz w:val="20"/>
                <w:szCs w:val="20"/>
              </w:rPr>
              <w:t>Loại 4 (USD)</w:t>
            </w:r>
          </w:p>
        </w:tc>
      </w:tr>
      <w:tr w:rsidR="00712A3D" w:rsidRPr="007933B1">
        <w:tblPrEx>
          <w:tblCellMar>
            <w:top w:w="0" w:type="dxa"/>
            <w:bottom w:w="0" w:type="dxa"/>
          </w:tblCellMar>
        </w:tblPrEx>
        <w:tc>
          <w:tcPr>
            <w:tcW w:w="2358"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jc w:val="both"/>
              <w:rPr>
                <w:rFonts w:asciiTheme="minorHAnsi" w:hAnsiTheme="minorHAnsi" w:cstheme="minorHAnsi"/>
                <w:sz w:val="20"/>
                <w:szCs w:val="20"/>
              </w:rPr>
            </w:pPr>
            <w:r w:rsidRPr="007933B1">
              <w:rPr>
                <w:rFonts w:asciiTheme="minorHAnsi" w:hAnsiTheme="minorHAnsi" w:cstheme="minorHAnsi"/>
                <w:sz w:val="20"/>
                <w:szCs w:val="20"/>
              </w:rPr>
              <w:t>USD 1.000</w:t>
            </w:r>
          </w:p>
        </w:tc>
        <w:tc>
          <w:tcPr>
            <w:tcW w:w="1620"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jc w:val="center"/>
              <w:rPr>
                <w:rFonts w:asciiTheme="minorHAnsi" w:hAnsiTheme="minorHAnsi" w:cstheme="minorHAnsi"/>
                <w:sz w:val="20"/>
                <w:szCs w:val="20"/>
              </w:rPr>
            </w:pPr>
            <w:r w:rsidRPr="007933B1">
              <w:rPr>
                <w:rFonts w:asciiTheme="minorHAnsi" w:hAnsiTheme="minorHAnsi" w:cstheme="minorHAnsi"/>
                <w:sz w:val="20"/>
                <w:szCs w:val="20"/>
              </w:rPr>
              <w:t>14.25</w:t>
            </w:r>
          </w:p>
        </w:tc>
        <w:tc>
          <w:tcPr>
            <w:tcW w:w="1620"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jc w:val="center"/>
              <w:rPr>
                <w:rFonts w:asciiTheme="minorHAnsi" w:hAnsiTheme="minorHAnsi" w:cstheme="minorHAnsi"/>
                <w:sz w:val="20"/>
                <w:szCs w:val="20"/>
              </w:rPr>
            </w:pPr>
            <w:r w:rsidRPr="007933B1">
              <w:rPr>
                <w:rFonts w:asciiTheme="minorHAnsi" w:hAnsiTheme="minorHAnsi" w:cstheme="minorHAnsi"/>
                <w:sz w:val="20"/>
                <w:szCs w:val="20"/>
              </w:rPr>
              <w:t>18.00</w:t>
            </w:r>
          </w:p>
        </w:tc>
        <w:tc>
          <w:tcPr>
            <w:tcW w:w="1620"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jc w:val="center"/>
              <w:rPr>
                <w:rFonts w:asciiTheme="minorHAnsi" w:hAnsiTheme="minorHAnsi" w:cstheme="minorHAnsi"/>
                <w:sz w:val="20"/>
                <w:szCs w:val="20"/>
              </w:rPr>
            </w:pPr>
            <w:r w:rsidRPr="007933B1">
              <w:rPr>
                <w:rFonts w:asciiTheme="minorHAnsi" w:hAnsiTheme="minorHAnsi" w:cstheme="minorHAnsi"/>
                <w:sz w:val="20"/>
                <w:szCs w:val="20"/>
              </w:rPr>
              <w:t>22.50</w:t>
            </w:r>
          </w:p>
        </w:tc>
        <w:tc>
          <w:tcPr>
            <w:tcW w:w="1559"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jc w:val="center"/>
              <w:rPr>
                <w:rFonts w:asciiTheme="minorHAnsi" w:hAnsiTheme="minorHAnsi" w:cstheme="minorHAnsi"/>
                <w:sz w:val="20"/>
                <w:szCs w:val="20"/>
              </w:rPr>
            </w:pPr>
            <w:r w:rsidRPr="007933B1">
              <w:rPr>
                <w:rFonts w:asciiTheme="minorHAnsi" w:hAnsiTheme="minorHAnsi" w:cstheme="minorHAnsi"/>
                <w:sz w:val="20"/>
                <w:szCs w:val="20"/>
              </w:rPr>
              <w:t>27.75</w:t>
            </w:r>
          </w:p>
        </w:tc>
      </w:tr>
      <w:tr w:rsidR="00712A3D" w:rsidRPr="007933B1">
        <w:tblPrEx>
          <w:tblCellMar>
            <w:top w:w="0" w:type="dxa"/>
            <w:bottom w:w="0" w:type="dxa"/>
          </w:tblCellMar>
        </w:tblPrEx>
        <w:tc>
          <w:tcPr>
            <w:tcW w:w="2358"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jc w:val="both"/>
              <w:rPr>
                <w:rFonts w:asciiTheme="minorHAnsi" w:hAnsiTheme="minorHAnsi" w:cstheme="minorHAnsi"/>
                <w:sz w:val="20"/>
                <w:szCs w:val="20"/>
              </w:rPr>
            </w:pPr>
            <w:r w:rsidRPr="007933B1">
              <w:rPr>
                <w:rFonts w:asciiTheme="minorHAnsi" w:hAnsiTheme="minorHAnsi" w:cstheme="minorHAnsi"/>
                <w:sz w:val="20"/>
                <w:szCs w:val="20"/>
              </w:rPr>
              <w:t>USD 2.000</w:t>
            </w:r>
          </w:p>
        </w:tc>
        <w:tc>
          <w:tcPr>
            <w:tcW w:w="1620"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jc w:val="center"/>
              <w:rPr>
                <w:rFonts w:asciiTheme="minorHAnsi" w:hAnsiTheme="minorHAnsi" w:cstheme="minorHAnsi"/>
                <w:sz w:val="20"/>
                <w:szCs w:val="20"/>
              </w:rPr>
            </w:pPr>
            <w:r w:rsidRPr="007933B1">
              <w:rPr>
                <w:rFonts w:asciiTheme="minorHAnsi" w:hAnsiTheme="minorHAnsi" w:cstheme="minorHAnsi"/>
                <w:sz w:val="20"/>
                <w:szCs w:val="20"/>
              </w:rPr>
              <w:t>18.00</w:t>
            </w:r>
          </w:p>
        </w:tc>
        <w:tc>
          <w:tcPr>
            <w:tcW w:w="1620"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jc w:val="center"/>
              <w:rPr>
                <w:rFonts w:asciiTheme="minorHAnsi" w:hAnsiTheme="minorHAnsi" w:cstheme="minorHAnsi"/>
                <w:sz w:val="20"/>
                <w:szCs w:val="20"/>
              </w:rPr>
            </w:pPr>
            <w:r w:rsidRPr="007933B1">
              <w:rPr>
                <w:rFonts w:asciiTheme="minorHAnsi" w:hAnsiTheme="minorHAnsi" w:cstheme="minorHAnsi"/>
                <w:sz w:val="20"/>
                <w:szCs w:val="20"/>
              </w:rPr>
              <w:t>21.75</w:t>
            </w:r>
          </w:p>
        </w:tc>
        <w:tc>
          <w:tcPr>
            <w:tcW w:w="1620"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jc w:val="center"/>
              <w:rPr>
                <w:rFonts w:asciiTheme="minorHAnsi" w:hAnsiTheme="minorHAnsi" w:cstheme="minorHAnsi"/>
                <w:sz w:val="20"/>
                <w:szCs w:val="20"/>
              </w:rPr>
            </w:pPr>
            <w:r w:rsidRPr="007933B1">
              <w:rPr>
                <w:rFonts w:asciiTheme="minorHAnsi" w:hAnsiTheme="minorHAnsi" w:cstheme="minorHAnsi"/>
                <w:sz w:val="20"/>
                <w:szCs w:val="20"/>
              </w:rPr>
              <w:t>27.75</w:t>
            </w:r>
          </w:p>
        </w:tc>
        <w:tc>
          <w:tcPr>
            <w:tcW w:w="1559"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jc w:val="center"/>
              <w:rPr>
                <w:rFonts w:asciiTheme="minorHAnsi" w:hAnsiTheme="minorHAnsi" w:cstheme="minorHAnsi"/>
                <w:sz w:val="20"/>
                <w:szCs w:val="20"/>
              </w:rPr>
            </w:pPr>
            <w:r w:rsidRPr="007933B1">
              <w:rPr>
                <w:rFonts w:asciiTheme="minorHAnsi" w:hAnsiTheme="minorHAnsi" w:cstheme="minorHAnsi"/>
                <w:sz w:val="20"/>
                <w:szCs w:val="20"/>
              </w:rPr>
              <w:t>32.25</w:t>
            </w:r>
          </w:p>
        </w:tc>
      </w:tr>
      <w:tr w:rsidR="00712A3D" w:rsidRPr="007933B1">
        <w:tblPrEx>
          <w:tblCellMar>
            <w:top w:w="0" w:type="dxa"/>
            <w:bottom w:w="0" w:type="dxa"/>
          </w:tblCellMar>
        </w:tblPrEx>
        <w:tc>
          <w:tcPr>
            <w:tcW w:w="2358"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jc w:val="both"/>
              <w:rPr>
                <w:rFonts w:asciiTheme="minorHAnsi" w:hAnsiTheme="minorHAnsi" w:cstheme="minorHAnsi"/>
                <w:sz w:val="20"/>
                <w:szCs w:val="20"/>
              </w:rPr>
            </w:pPr>
            <w:r w:rsidRPr="007933B1">
              <w:rPr>
                <w:rFonts w:asciiTheme="minorHAnsi" w:hAnsiTheme="minorHAnsi" w:cstheme="minorHAnsi"/>
                <w:sz w:val="20"/>
                <w:szCs w:val="20"/>
              </w:rPr>
              <w:t>USD 3.000</w:t>
            </w:r>
          </w:p>
        </w:tc>
        <w:tc>
          <w:tcPr>
            <w:tcW w:w="1620"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jc w:val="center"/>
              <w:rPr>
                <w:rFonts w:asciiTheme="minorHAnsi" w:hAnsiTheme="minorHAnsi" w:cstheme="minorHAnsi"/>
                <w:sz w:val="20"/>
                <w:szCs w:val="20"/>
              </w:rPr>
            </w:pPr>
            <w:r w:rsidRPr="007933B1">
              <w:rPr>
                <w:rFonts w:asciiTheme="minorHAnsi" w:hAnsiTheme="minorHAnsi" w:cstheme="minorHAnsi"/>
                <w:sz w:val="20"/>
                <w:szCs w:val="20"/>
              </w:rPr>
              <w:t>21.00</w:t>
            </w:r>
          </w:p>
        </w:tc>
        <w:tc>
          <w:tcPr>
            <w:tcW w:w="1620"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jc w:val="center"/>
              <w:rPr>
                <w:rFonts w:asciiTheme="minorHAnsi" w:hAnsiTheme="minorHAnsi" w:cstheme="minorHAnsi"/>
                <w:sz w:val="20"/>
                <w:szCs w:val="20"/>
              </w:rPr>
            </w:pPr>
            <w:r w:rsidRPr="007933B1">
              <w:rPr>
                <w:rFonts w:asciiTheme="minorHAnsi" w:hAnsiTheme="minorHAnsi" w:cstheme="minorHAnsi"/>
                <w:sz w:val="20"/>
                <w:szCs w:val="20"/>
              </w:rPr>
              <w:t>25.50</w:t>
            </w:r>
          </w:p>
        </w:tc>
        <w:tc>
          <w:tcPr>
            <w:tcW w:w="1620"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jc w:val="center"/>
              <w:rPr>
                <w:rFonts w:asciiTheme="minorHAnsi" w:hAnsiTheme="minorHAnsi" w:cstheme="minorHAnsi"/>
                <w:sz w:val="20"/>
                <w:szCs w:val="20"/>
              </w:rPr>
            </w:pPr>
            <w:r w:rsidRPr="007933B1">
              <w:rPr>
                <w:rFonts w:asciiTheme="minorHAnsi" w:hAnsiTheme="minorHAnsi" w:cstheme="minorHAnsi"/>
                <w:sz w:val="20"/>
                <w:szCs w:val="20"/>
              </w:rPr>
              <w:t>32.25</w:t>
            </w:r>
          </w:p>
        </w:tc>
        <w:tc>
          <w:tcPr>
            <w:tcW w:w="1559"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jc w:val="center"/>
              <w:rPr>
                <w:rFonts w:asciiTheme="minorHAnsi" w:hAnsiTheme="minorHAnsi" w:cstheme="minorHAnsi"/>
                <w:sz w:val="20"/>
                <w:szCs w:val="20"/>
              </w:rPr>
            </w:pPr>
            <w:r w:rsidRPr="007933B1">
              <w:rPr>
                <w:rFonts w:asciiTheme="minorHAnsi" w:hAnsiTheme="minorHAnsi" w:cstheme="minorHAnsi"/>
                <w:sz w:val="20"/>
                <w:szCs w:val="20"/>
              </w:rPr>
              <w:t>37.50</w:t>
            </w:r>
          </w:p>
        </w:tc>
      </w:tr>
      <w:tr w:rsidR="00712A3D" w:rsidRPr="007933B1">
        <w:tblPrEx>
          <w:tblCellMar>
            <w:top w:w="0" w:type="dxa"/>
            <w:bottom w:w="0" w:type="dxa"/>
          </w:tblCellMar>
        </w:tblPrEx>
        <w:tc>
          <w:tcPr>
            <w:tcW w:w="2358"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jc w:val="both"/>
              <w:rPr>
                <w:rFonts w:asciiTheme="minorHAnsi" w:hAnsiTheme="minorHAnsi" w:cstheme="minorHAnsi"/>
                <w:sz w:val="20"/>
                <w:szCs w:val="20"/>
              </w:rPr>
            </w:pPr>
            <w:r w:rsidRPr="007933B1">
              <w:rPr>
                <w:rFonts w:asciiTheme="minorHAnsi" w:hAnsiTheme="minorHAnsi" w:cstheme="minorHAnsi"/>
                <w:sz w:val="20"/>
                <w:szCs w:val="20"/>
              </w:rPr>
              <w:t>USD 4.000</w:t>
            </w:r>
          </w:p>
        </w:tc>
        <w:tc>
          <w:tcPr>
            <w:tcW w:w="1620"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jc w:val="center"/>
              <w:rPr>
                <w:rFonts w:asciiTheme="minorHAnsi" w:hAnsiTheme="minorHAnsi" w:cstheme="minorHAnsi"/>
                <w:sz w:val="20"/>
                <w:szCs w:val="20"/>
              </w:rPr>
            </w:pPr>
            <w:r w:rsidRPr="007933B1">
              <w:rPr>
                <w:rFonts w:asciiTheme="minorHAnsi" w:hAnsiTheme="minorHAnsi" w:cstheme="minorHAnsi"/>
                <w:sz w:val="20"/>
                <w:szCs w:val="20"/>
              </w:rPr>
              <w:t>23.25</w:t>
            </w:r>
          </w:p>
        </w:tc>
        <w:tc>
          <w:tcPr>
            <w:tcW w:w="1620"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jc w:val="center"/>
              <w:rPr>
                <w:rFonts w:asciiTheme="minorHAnsi" w:hAnsiTheme="minorHAnsi" w:cstheme="minorHAnsi"/>
                <w:sz w:val="20"/>
                <w:szCs w:val="20"/>
              </w:rPr>
            </w:pPr>
            <w:r w:rsidRPr="007933B1">
              <w:rPr>
                <w:rFonts w:asciiTheme="minorHAnsi" w:hAnsiTheme="minorHAnsi" w:cstheme="minorHAnsi"/>
                <w:sz w:val="20"/>
                <w:szCs w:val="20"/>
              </w:rPr>
              <w:t>28.50</w:t>
            </w:r>
          </w:p>
        </w:tc>
        <w:tc>
          <w:tcPr>
            <w:tcW w:w="1620"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jc w:val="center"/>
              <w:rPr>
                <w:rFonts w:asciiTheme="minorHAnsi" w:hAnsiTheme="minorHAnsi" w:cstheme="minorHAnsi"/>
                <w:sz w:val="20"/>
                <w:szCs w:val="20"/>
              </w:rPr>
            </w:pPr>
            <w:r w:rsidRPr="007933B1">
              <w:rPr>
                <w:rFonts w:asciiTheme="minorHAnsi" w:hAnsiTheme="minorHAnsi" w:cstheme="minorHAnsi"/>
                <w:sz w:val="20"/>
                <w:szCs w:val="20"/>
              </w:rPr>
              <w:t>35.25</w:t>
            </w:r>
          </w:p>
        </w:tc>
        <w:tc>
          <w:tcPr>
            <w:tcW w:w="1559"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jc w:val="center"/>
              <w:rPr>
                <w:rFonts w:asciiTheme="minorHAnsi" w:hAnsiTheme="minorHAnsi" w:cstheme="minorHAnsi"/>
                <w:sz w:val="20"/>
                <w:szCs w:val="20"/>
              </w:rPr>
            </w:pPr>
            <w:r w:rsidRPr="007933B1">
              <w:rPr>
                <w:rFonts w:asciiTheme="minorHAnsi" w:hAnsiTheme="minorHAnsi" w:cstheme="minorHAnsi"/>
                <w:sz w:val="20"/>
                <w:szCs w:val="20"/>
              </w:rPr>
              <w:t>41.25</w:t>
            </w:r>
          </w:p>
        </w:tc>
      </w:tr>
      <w:tr w:rsidR="00712A3D" w:rsidRPr="007933B1">
        <w:tblPrEx>
          <w:tblCellMar>
            <w:top w:w="0" w:type="dxa"/>
            <w:bottom w:w="0" w:type="dxa"/>
          </w:tblCellMar>
        </w:tblPrEx>
        <w:tc>
          <w:tcPr>
            <w:tcW w:w="2358"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jc w:val="both"/>
              <w:rPr>
                <w:rFonts w:asciiTheme="minorHAnsi" w:hAnsiTheme="minorHAnsi" w:cstheme="minorHAnsi"/>
                <w:sz w:val="20"/>
                <w:szCs w:val="20"/>
              </w:rPr>
            </w:pPr>
            <w:r w:rsidRPr="007933B1">
              <w:rPr>
                <w:rFonts w:asciiTheme="minorHAnsi" w:hAnsiTheme="minorHAnsi" w:cstheme="minorHAnsi"/>
                <w:sz w:val="20"/>
                <w:szCs w:val="20"/>
              </w:rPr>
              <w:t>USD 5.000</w:t>
            </w:r>
          </w:p>
        </w:tc>
        <w:tc>
          <w:tcPr>
            <w:tcW w:w="1620"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jc w:val="center"/>
              <w:rPr>
                <w:rFonts w:asciiTheme="minorHAnsi" w:hAnsiTheme="minorHAnsi" w:cstheme="minorHAnsi"/>
                <w:sz w:val="20"/>
                <w:szCs w:val="20"/>
              </w:rPr>
            </w:pPr>
            <w:r w:rsidRPr="007933B1">
              <w:rPr>
                <w:rFonts w:asciiTheme="minorHAnsi" w:hAnsiTheme="minorHAnsi" w:cstheme="minorHAnsi"/>
                <w:sz w:val="20"/>
                <w:szCs w:val="20"/>
              </w:rPr>
              <w:t>24.75</w:t>
            </w:r>
          </w:p>
        </w:tc>
        <w:tc>
          <w:tcPr>
            <w:tcW w:w="1620"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jc w:val="center"/>
              <w:rPr>
                <w:rFonts w:asciiTheme="minorHAnsi" w:hAnsiTheme="minorHAnsi" w:cstheme="minorHAnsi"/>
                <w:sz w:val="20"/>
                <w:szCs w:val="20"/>
              </w:rPr>
            </w:pPr>
            <w:r w:rsidRPr="007933B1">
              <w:rPr>
                <w:rFonts w:asciiTheme="minorHAnsi" w:hAnsiTheme="minorHAnsi" w:cstheme="minorHAnsi"/>
                <w:sz w:val="20"/>
                <w:szCs w:val="20"/>
              </w:rPr>
              <w:t>30.75</w:t>
            </w:r>
          </w:p>
        </w:tc>
        <w:tc>
          <w:tcPr>
            <w:tcW w:w="1620"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jc w:val="center"/>
              <w:rPr>
                <w:rFonts w:asciiTheme="minorHAnsi" w:hAnsiTheme="minorHAnsi" w:cstheme="minorHAnsi"/>
                <w:sz w:val="20"/>
                <w:szCs w:val="20"/>
              </w:rPr>
            </w:pPr>
            <w:r w:rsidRPr="007933B1">
              <w:rPr>
                <w:rFonts w:asciiTheme="minorHAnsi" w:hAnsiTheme="minorHAnsi" w:cstheme="minorHAnsi"/>
                <w:sz w:val="20"/>
                <w:szCs w:val="20"/>
              </w:rPr>
              <w:t>37.50</w:t>
            </w:r>
          </w:p>
        </w:tc>
        <w:tc>
          <w:tcPr>
            <w:tcW w:w="1559"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jc w:val="center"/>
              <w:rPr>
                <w:rFonts w:asciiTheme="minorHAnsi" w:hAnsiTheme="minorHAnsi" w:cstheme="minorHAnsi"/>
                <w:sz w:val="20"/>
                <w:szCs w:val="20"/>
              </w:rPr>
            </w:pPr>
            <w:r w:rsidRPr="007933B1">
              <w:rPr>
                <w:rFonts w:asciiTheme="minorHAnsi" w:hAnsiTheme="minorHAnsi" w:cstheme="minorHAnsi"/>
                <w:sz w:val="20"/>
                <w:szCs w:val="20"/>
              </w:rPr>
              <w:t>43.50</w:t>
            </w:r>
          </w:p>
        </w:tc>
      </w:tr>
      <w:tr w:rsidR="00712A3D" w:rsidRPr="007933B1">
        <w:tblPrEx>
          <w:tblCellMar>
            <w:top w:w="0" w:type="dxa"/>
            <w:bottom w:w="0" w:type="dxa"/>
          </w:tblCellMar>
        </w:tblPrEx>
        <w:tc>
          <w:tcPr>
            <w:tcW w:w="2358"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jc w:val="both"/>
              <w:rPr>
                <w:rFonts w:asciiTheme="minorHAnsi" w:hAnsiTheme="minorHAnsi" w:cstheme="minorHAnsi"/>
                <w:sz w:val="20"/>
                <w:szCs w:val="20"/>
              </w:rPr>
            </w:pPr>
            <w:r w:rsidRPr="007933B1">
              <w:rPr>
                <w:rFonts w:asciiTheme="minorHAnsi" w:hAnsiTheme="minorHAnsi" w:cstheme="minorHAnsi"/>
                <w:sz w:val="20"/>
                <w:szCs w:val="20"/>
              </w:rPr>
              <w:t>USD 10.000</w:t>
            </w:r>
          </w:p>
        </w:tc>
        <w:tc>
          <w:tcPr>
            <w:tcW w:w="1620"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jc w:val="center"/>
              <w:rPr>
                <w:rFonts w:asciiTheme="minorHAnsi" w:hAnsiTheme="minorHAnsi" w:cstheme="minorHAnsi"/>
                <w:sz w:val="20"/>
                <w:szCs w:val="20"/>
              </w:rPr>
            </w:pPr>
            <w:r w:rsidRPr="007933B1">
              <w:rPr>
                <w:rFonts w:asciiTheme="minorHAnsi" w:hAnsiTheme="minorHAnsi" w:cstheme="minorHAnsi"/>
                <w:sz w:val="20"/>
                <w:szCs w:val="20"/>
              </w:rPr>
              <w:t>49.50</w:t>
            </w:r>
          </w:p>
        </w:tc>
        <w:tc>
          <w:tcPr>
            <w:tcW w:w="1620"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jc w:val="center"/>
              <w:rPr>
                <w:rFonts w:asciiTheme="minorHAnsi" w:hAnsiTheme="minorHAnsi" w:cstheme="minorHAnsi"/>
                <w:sz w:val="20"/>
                <w:szCs w:val="20"/>
              </w:rPr>
            </w:pPr>
            <w:r w:rsidRPr="007933B1">
              <w:rPr>
                <w:rFonts w:asciiTheme="minorHAnsi" w:hAnsiTheme="minorHAnsi" w:cstheme="minorHAnsi"/>
                <w:sz w:val="20"/>
                <w:szCs w:val="20"/>
              </w:rPr>
              <w:t>61.50</w:t>
            </w:r>
          </w:p>
        </w:tc>
        <w:tc>
          <w:tcPr>
            <w:tcW w:w="1620"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jc w:val="center"/>
              <w:rPr>
                <w:rFonts w:asciiTheme="minorHAnsi" w:hAnsiTheme="minorHAnsi" w:cstheme="minorHAnsi"/>
                <w:sz w:val="20"/>
                <w:szCs w:val="20"/>
              </w:rPr>
            </w:pPr>
            <w:r w:rsidRPr="007933B1">
              <w:rPr>
                <w:rFonts w:asciiTheme="minorHAnsi" w:hAnsiTheme="minorHAnsi" w:cstheme="minorHAnsi"/>
                <w:sz w:val="20"/>
                <w:szCs w:val="20"/>
              </w:rPr>
              <w:t>75.00</w:t>
            </w:r>
          </w:p>
        </w:tc>
        <w:tc>
          <w:tcPr>
            <w:tcW w:w="1559"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jc w:val="center"/>
              <w:rPr>
                <w:rFonts w:asciiTheme="minorHAnsi" w:hAnsiTheme="minorHAnsi" w:cstheme="minorHAnsi"/>
                <w:sz w:val="20"/>
                <w:szCs w:val="20"/>
              </w:rPr>
            </w:pPr>
            <w:r w:rsidRPr="007933B1">
              <w:rPr>
                <w:rFonts w:asciiTheme="minorHAnsi" w:hAnsiTheme="minorHAnsi" w:cstheme="minorHAnsi"/>
                <w:sz w:val="20"/>
                <w:szCs w:val="20"/>
              </w:rPr>
              <w:t>90.00</w:t>
            </w:r>
          </w:p>
        </w:tc>
      </w:tr>
    </w:tbl>
    <w:p w:rsidR="00712A3D" w:rsidRPr="007933B1" w:rsidRDefault="00712A3D" w:rsidP="00712A3D">
      <w:pPr>
        <w:jc w:val="both"/>
        <w:rPr>
          <w:rFonts w:asciiTheme="minorHAnsi" w:hAnsiTheme="minorHAnsi" w:cstheme="minorHAnsi"/>
          <w:sz w:val="20"/>
          <w:szCs w:val="20"/>
        </w:rPr>
      </w:pPr>
    </w:p>
    <w:p w:rsidR="00712A3D" w:rsidRPr="007933B1" w:rsidRDefault="00712A3D" w:rsidP="00712A3D">
      <w:pPr>
        <w:numPr>
          <w:ilvl w:val="0"/>
          <w:numId w:val="22"/>
        </w:numPr>
        <w:jc w:val="both"/>
        <w:rPr>
          <w:rFonts w:asciiTheme="minorHAnsi" w:hAnsiTheme="minorHAnsi" w:cstheme="minorHAnsi"/>
          <w:b/>
          <w:bCs/>
          <w:sz w:val="20"/>
          <w:szCs w:val="20"/>
        </w:rPr>
      </w:pPr>
      <w:r w:rsidRPr="007933B1">
        <w:rPr>
          <w:rFonts w:asciiTheme="minorHAnsi" w:hAnsiTheme="minorHAnsi" w:cstheme="minorHAnsi"/>
          <w:b/>
          <w:bCs/>
          <w:sz w:val="20"/>
          <w:szCs w:val="20"/>
        </w:rPr>
        <w:t>Chết và thương tật vĩnh viễn</w:t>
      </w:r>
    </w:p>
    <w:p w:rsidR="00712A3D" w:rsidRPr="007933B1" w:rsidRDefault="00712A3D" w:rsidP="00712A3D">
      <w:pPr>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250"/>
        <w:gridCol w:w="2160"/>
        <w:gridCol w:w="2070"/>
      </w:tblGrid>
      <w:tr w:rsidR="00712A3D" w:rsidRPr="007933B1">
        <w:tblPrEx>
          <w:tblCellMar>
            <w:top w:w="0" w:type="dxa"/>
            <w:bottom w:w="0" w:type="dxa"/>
          </w:tblCellMar>
        </w:tblPrEx>
        <w:trPr>
          <w:cantSplit/>
        </w:trPr>
        <w:tc>
          <w:tcPr>
            <w:tcW w:w="2358"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sz w:val="20"/>
                <w:szCs w:val="20"/>
              </w:rPr>
            </w:pPr>
            <w:r w:rsidRPr="007933B1">
              <w:rPr>
                <w:rFonts w:asciiTheme="minorHAnsi" w:hAnsiTheme="minorHAnsi" w:cstheme="minorHAnsi"/>
                <w:b/>
                <w:bCs/>
                <w:sz w:val="20"/>
                <w:szCs w:val="20"/>
              </w:rPr>
              <w:t xml:space="preserve">Loại 1 </w:t>
            </w:r>
          </w:p>
        </w:tc>
        <w:tc>
          <w:tcPr>
            <w:tcW w:w="2250"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b/>
                <w:bCs/>
                <w:sz w:val="20"/>
                <w:szCs w:val="20"/>
              </w:rPr>
            </w:pPr>
            <w:r w:rsidRPr="007933B1">
              <w:rPr>
                <w:rFonts w:asciiTheme="minorHAnsi" w:hAnsiTheme="minorHAnsi" w:cstheme="minorHAnsi"/>
                <w:b/>
                <w:bCs/>
                <w:sz w:val="20"/>
                <w:szCs w:val="20"/>
              </w:rPr>
              <w:t>Loại 2</w:t>
            </w:r>
          </w:p>
        </w:tc>
        <w:tc>
          <w:tcPr>
            <w:tcW w:w="2160"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b/>
                <w:bCs/>
                <w:sz w:val="20"/>
                <w:szCs w:val="20"/>
              </w:rPr>
            </w:pPr>
            <w:r w:rsidRPr="007933B1">
              <w:rPr>
                <w:rFonts w:asciiTheme="minorHAnsi" w:hAnsiTheme="minorHAnsi" w:cstheme="minorHAnsi"/>
                <w:b/>
                <w:bCs/>
                <w:sz w:val="20"/>
                <w:szCs w:val="20"/>
              </w:rPr>
              <w:t xml:space="preserve">Loại 3 </w:t>
            </w:r>
          </w:p>
        </w:tc>
        <w:tc>
          <w:tcPr>
            <w:tcW w:w="2070"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b/>
                <w:bCs/>
                <w:sz w:val="20"/>
                <w:szCs w:val="20"/>
              </w:rPr>
            </w:pPr>
            <w:r w:rsidRPr="007933B1">
              <w:rPr>
                <w:rFonts w:asciiTheme="minorHAnsi" w:hAnsiTheme="minorHAnsi" w:cstheme="minorHAnsi"/>
                <w:b/>
                <w:bCs/>
                <w:sz w:val="20"/>
                <w:szCs w:val="20"/>
              </w:rPr>
              <w:t xml:space="preserve">Loại 4 </w:t>
            </w:r>
          </w:p>
        </w:tc>
      </w:tr>
      <w:tr w:rsidR="00712A3D" w:rsidRPr="007933B1">
        <w:tblPrEx>
          <w:tblCellMar>
            <w:top w:w="0" w:type="dxa"/>
            <w:bottom w:w="0" w:type="dxa"/>
          </w:tblCellMar>
        </w:tblPrEx>
        <w:trPr>
          <w:cantSplit/>
        </w:trPr>
        <w:tc>
          <w:tcPr>
            <w:tcW w:w="2358"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sz w:val="20"/>
                <w:szCs w:val="20"/>
              </w:rPr>
            </w:pPr>
            <w:r w:rsidRPr="007933B1">
              <w:rPr>
                <w:rFonts w:asciiTheme="minorHAnsi" w:hAnsiTheme="minorHAnsi" w:cstheme="minorHAnsi"/>
                <w:sz w:val="20"/>
                <w:szCs w:val="20"/>
              </w:rPr>
              <w:t>0.14 %</w:t>
            </w:r>
          </w:p>
        </w:tc>
        <w:tc>
          <w:tcPr>
            <w:tcW w:w="2250"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sz w:val="20"/>
                <w:szCs w:val="20"/>
              </w:rPr>
            </w:pPr>
            <w:r w:rsidRPr="007933B1">
              <w:rPr>
                <w:rFonts w:asciiTheme="minorHAnsi" w:hAnsiTheme="minorHAnsi" w:cstheme="minorHAnsi"/>
                <w:sz w:val="20"/>
                <w:szCs w:val="20"/>
              </w:rPr>
              <w:t>0.16%</w:t>
            </w:r>
          </w:p>
        </w:tc>
        <w:tc>
          <w:tcPr>
            <w:tcW w:w="2160"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sz w:val="20"/>
                <w:szCs w:val="20"/>
              </w:rPr>
            </w:pPr>
            <w:r w:rsidRPr="007933B1">
              <w:rPr>
                <w:rFonts w:asciiTheme="minorHAnsi" w:hAnsiTheme="minorHAnsi" w:cstheme="minorHAnsi"/>
                <w:sz w:val="20"/>
                <w:szCs w:val="20"/>
              </w:rPr>
              <w:t>0.18%</w:t>
            </w:r>
          </w:p>
        </w:tc>
        <w:tc>
          <w:tcPr>
            <w:tcW w:w="2070"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sz w:val="20"/>
                <w:szCs w:val="20"/>
              </w:rPr>
            </w:pPr>
            <w:r w:rsidRPr="007933B1">
              <w:rPr>
                <w:rFonts w:asciiTheme="minorHAnsi" w:hAnsiTheme="minorHAnsi" w:cstheme="minorHAnsi"/>
                <w:sz w:val="20"/>
                <w:szCs w:val="20"/>
              </w:rPr>
              <w:t>0.20%</w:t>
            </w:r>
          </w:p>
        </w:tc>
      </w:tr>
    </w:tbl>
    <w:p w:rsidR="00712A3D" w:rsidRPr="007933B1" w:rsidRDefault="00712A3D" w:rsidP="00712A3D">
      <w:pPr>
        <w:jc w:val="both"/>
        <w:rPr>
          <w:rFonts w:asciiTheme="minorHAnsi" w:hAnsiTheme="minorHAnsi" w:cstheme="minorHAnsi"/>
          <w:sz w:val="20"/>
          <w:szCs w:val="20"/>
        </w:rPr>
      </w:pPr>
    </w:p>
    <w:p w:rsidR="00712A3D" w:rsidRPr="007933B1" w:rsidRDefault="00712A3D" w:rsidP="00712A3D">
      <w:pPr>
        <w:numPr>
          <w:ilvl w:val="0"/>
          <w:numId w:val="22"/>
        </w:numPr>
        <w:jc w:val="both"/>
        <w:rPr>
          <w:rFonts w:asciiTheme="minorHAnsi" w:hAnsiTheme="minorHAnsi" w:cstheme="minorHAnsi"/>
          <w:b/>
          <w:bCs/>
          <w:sz w:val="20"/>
          <w:szCs w:val="20"/>
        </w:rPr>
      </w:pPr>
      <w:r w:rsidRPr="007933B1">
        <w:rPr>
          <w:rFonts w:asciiTheme="minorHAnsi" w:hAnsiTheme="minorHAnsi" w:cstheme="minorHAnsi"/>
          <w:b/>
          <w:bCs/>
          <w:sz w:val="20"/>
          <w:szCs w:val="20"/>
        </w:rPr>
        <w:t>Lương trong thời gian điều trị</w:t>
      </w:r>
    </w:p>
    <w:p w:rsidR="00712A3D" w:rsidRPr="007933B1" w:rsidRDefault="00712A3D" w:rsidP="00712A3D">
      <w:pPr>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712A3D" w:rsidRPr="007933B1">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b/>
                <w:bCs/>
                <w:sz w:val="20"/>
                <w:szCs w:val="20"/>
              </w:rPr>
            </w:pPr>
            <w:r w:rsidRPr="007933B1">
              <w:rPr>
                <w:rFonts w:asciiTheme="minorHAnsi" w:hAnsiTheme="minorHAnsi" w:cstheme="minorHAnsi"/>
                <w:b/>
                <w:bCs/>
                <w:sz w:val="20"/>
                <w:szCs w:val="20"/>
              </w:rPr>
              <w:t>Nghề nghiệp</w:t>
            </w:r>
          </w:p>
        </w:tc>
        <w:tc>
          <w:tcPr>
            <w:tcW w:w="2214"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b/>
                <w:bCs/>
                <w:sz w:val="20"/>
                <w:szCs w:val="20"/>
              </w:rPr>
            </w:pPr>
            <w:r w:rsidRPr="007933B1">
              <w:rPr>
                <w:rFonts w:asciiTheme="minorHAnsi" w:hAnsiTheme="minorHAnsi" w:cstheme="minorHAnsi"/>
                <w:b/>
                <w:bCs/>
                <w:sz w:val="20"/>
                <w:szCs w:val="20"/>
              </w:rPr>
              <w:t xml:space="preserve">06 tháng </w:t>
            </w:r>
          </w:p>
        </w:tc>
        <w:tc>
          <w:tcPr>
            <w:tcW w:w="2214"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b/>
                <w:bCs/>
                <w:sz w:val="20"/>
                <w:szCs w:val="20"/>
              </w:rPr>
            </w:pPr>
            <w:r w:rsidRPr="007933B1">
              <w:rPr>
                <w:rFonts w:asciiTheme="minorHAnsi" w:hAnsiTheme="minorHAnsi" w:cstheme="minorHAnsi"/>
                <w:b/>
                <w:bCs/>
                <w:sz w:val="20"/>
                <w:szCs w:val="20"/>
              </w:rPr>
              <w:t xml:space="preserve">12 tháng </w:t>
            </w:r>
          </w:p>
        </w:tc>
        <w:tc>
          <w:tcPr>
            <w:tcW w:w="2214"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b/>
                <w:bCs/>
                <w:sz w:val="20"/>
                <w:szCs w:val="20"/>
              </w:rPr>
            </w:pPr>
            <w:r w:rsidRPr="007933B1">
              <w:rPr>
                <w:rFonts w:asciiTheme="minorHAnsi" w:hAnsiTheme="minorHAnsi" w:cstheme="minorHAnsi"/>
                <w:b/>
                <w:bCs/>
                <w:sz w:val="20"/>
                <w:szCs w:val="20"/>
              </w:rPr>
              <w:t xml:space="preserve">18 tháng </w:t>
            </w:r>
          </w:p>
        </w:tc>
      </w:tr>
      <w:tr w:rsidR="00712A3D" w:rsidRPr="007933B1">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b/>
                <w:bCs/>
                <w:sz w:val="20"/>
                <w:szCs w:val="20"/>
              </w:rPr>
            </w:pPr>
            <w:r w:rsidRPr="007933B1">
              <w:rPr>
                <w:rFonts w:asciiTheme="minorHAnsi" w:hAnsiTheme="minorHAnsi" w:cstheme="minorHAnsi"/>
                <w:b/>
                <w:bCs/>
                <w:sz w:val="20"/>
                <w:szCs w:val="20"/>
              </w:rPr>
              <w:t>Loại 1</w:t>
            </w:r>
          </w:p>
        </w:tc>
        <w:tc>
          <w:tcPr>
            <w:tcW w:w="2214"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sz w:val="20"/>
                <w:szCs w:val="20"/>
              </w:rPr>
            </w:pPr>
            <w:r w:rsidRPr="007933B1">
              <w:rPr>
                <w:rFonts w:asciiTheme="minorHAnsi" w:hAnsiTheme="minorHAnsi" w:cstheme="minorHAnsi"/>
                <w:sz w:val="20"/>
                <w:szCs w:val="20"/>
              </w:rPr>
              <w:t>0.42 %</w:t>
            </w:r>
          </w:p>
        </w:tc>
        <w:tc>
          <w:tcPr>
            <w:tcW w:w="2214"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sz w:val="20"/>
                <w:szCs w:val="20"/>
              </w:rPr>
            </w:pPr>
            <w:r w:rsidRPr="007933B1">
              <w:rPr>
                <w:rFonts w:asciiTheme="minorHAnsi" w:hAnsiTheme="minorHAnsi" w:cstheme="minorHAnsi"/>
                <w:sz w:val="20"/>
                <w:szCs w:val="20"/>
              </w:rPr>
              <w:t>0.55 %</w:t>
            </w:r>
          </w:p>
        </w:tc>
        <w:tc>
          <w:tcPr>
            <w:tcW w:w="2214"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sz w:val="20"/>
                <w:szCs w:val="20"/>
              </w:rPr>
            </w:pPr>
            <w:r w:rsidRPr="007933B1">
              <w:rPr>
                <w:rFonts w:asciiTheme="minorHAnsi" w:hAnsiTheme="minorHAnsi" w:cstheme="minorHAnsi"/>
                <w:sz w:val="20"/>
                <w:szCs w:val="20"/>
              </w:rPr>
              <w:t>0.62 %</w:t>
            </w:r>
          </w:p>
        </w:tc>
      </w:tr>
      <w:tr w:rsidR="00712A3D" w:rsidRPr="007933B1">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b/>
                <w:bCs/>
                <w:sz w:val="20"/>
                <w:szCs w:val="20"/>
              </w:rPr>
            </w:pPr>
            <w:r w:rsidRPr="007933B1">
              <w:rPr>
                <w:rFonts w:asciiTheme="minorHAnsi" w:hAnsiTheme="minorHAnsi" w:cstheme="minorHAnsi"/>
                <w:b/>
                <w:bCs/>
                <w:sz w:val="20"/>
                <w:szCs w:val="20"/>
              </w:rPr>
              <w:t>Loại 2</w:t>
            </w:r>
          </w:p>
        </w:tc>
        <w:tc>
          <w:tcPr>
            <w:tcW w:w="2214"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sz w:val="20"/>
                <w:szCs w:val="20"/>
              </w:rPr>
            </w:pPr>
            <w:r w:rsidRPr="007933B1">
              <w:rPr>
                <w:rFonts w:asciiTheme="minorHAnsi" w:hAnsiTheme="minorHAnsi" w:cstheme="minorHAnsi"/>
                <w:sz w:val="20"/>
                <w:szCs w:val="20"/>
              </w:rPr>
              <w:t>0.51 %</w:t>
            </w:r>
          </w:p>
        </w:tc>
        <w:tc>
          <w:tcPr>
            <w:tcW w:w="2214"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sz w:val="20"/>
                <w:szCs w:val="20"/>
              </w:rPr>
            </w:pPr>
            <w:r w:rsidRPr="007933B1">
              <w:rPr>
                <w:rFonts w:asciiTheme="minorHAnsi" w:hAnsiTheme="minorHAnsi" w:cstheme="minorHAnsi"/>
                <w:sz w:val="20"/>
                <w:szCs w:val="20"/>
              </w:rPr>
              <w:t>0.66 %</w:t>
            </w:r>
          </w:p>
        </w:tc>
        <w:tc>
          <w:tcPr>
            <w:tcW w:w="2214"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sz w:val="20"/>
                <w:szCs w:val="20"/>
              </w:rPr>
            </w:pPr>
            <w:r w:rsidRPr="007933B1">
              <w:rPr>
                <w:rFonts w:asciiTheme="minorHAnsi" w:hAnsiTheme="minorHAnsi" w:cstheme="minorHAnsi"/>
                <w:sz w:val="20"/>
                <w:szCs w:val="20"/>
              </w:rPr>
              <w:t>0.77 %</w:t>
            </w:r>
          </w:p>
        </w:tc>
      </w:tr>
      <w:tr w:rsidR="00712A3D" w:rsidRPr="007933B1">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b/>
                <w:bCs/>
                <w:sz w:val="20"/>
                <w:szCs w:val="20"/>
              </w:rPr>
            </w:pPr>
            <w:r w:rsidRPr="007933B1">
              <w:rPr>
                <w:rFonts w:asciiTheme="minorHAnsi" w:hAnsiTheme="minorHAnsi" w:cstheme="minorHAnsi"/>
                <w:b/>
                <w:bCs/>
                <w:sz w:val="20"/>
                <w:szCs w:val="20"/>
              </w:rPr>
              <w:t>Loại 3</w:t>
            </w:r>
          </w:p>
        </w:tc>
        <w:tc>
          <w:tcPr>
            <w:tcW w:w="2214"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sz w:val="20"/>
                <w:szCs w:val="20"/>
              </w:rPr>
            </w:pPr>
            <w:r w:rsidRPr="007933B1">
              <w:rPr>
                <w:rFonts w:asciiTheme="minorHAnsi" w:hAnsiTheme="minorHAnsi" w:cstheme="minorHAnsi"/>
                <w:sz w:val="20"/>
                <w:szCs w:val="20"/>
              </w:rPr>
              <w:t>0.60 %</w:t>
            </w:r>
          </w:p>
        </w:tc>
        <w:tc>
          <w:tcPr>
            <w:tcW w:w="2214"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sz w:val="20"/>
                <w:szCs w:val="20"/>
              </w:rPr>
            </w:pPr>
            <w:r w:rsidRPr="007933B1">
              <w:rPr>
                <w:rFonts w:asciiTheme="minorHAnsi" w:hAnsiTheme="minorHAnsi" w:cstheme="minorHAnsi"/>
                <w:sz w:val="20"/>
                <w:szCs w:val="20"/>
              </w:rPr>
              <w:t>0.75 %</w:t>
            </w:r>
          </w:p>
        </w:tc>
        <w:tc>
          <w:tcPr>
            <w:tcW w:w="2214"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sz w:val="20"/>
                <w:szCs w:val="20"/>
              </w:rPr>
            </w:pPr>
            <w:r w:rsidRPr="007933B1">
              <w:rPr>
                <w:rFonts w:asciiTheme="minorHAnsi" w:hAnsiTheme="minorHAnsi" w:cstheme="minorHAnsi"/>
                <w:sz w:val="20"/>
                <w:szCs w:val="20"/>
              </w:rPr>
              <w:t>0.89 %</w:t>
            </w:r>
          </w:p>
        </w:tc>
      </w:tr>
      <w:tr w:rsidR="00712A3D" w:rsidRPr="007933B1">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b/>
                <w:bCs/>
                <w:sz w:val="20"/>
                <w:szCs w:val="20"/>
              </w:rPr>
            </w:pPr>
            <w:r w:rsidRPr="007933B1">
              <w:rPr>
                <w:rFonts w:asciiTheme="minorHAnsi" w:hAnsiTheme="minorHAnsi" w:cstheme="minorHAnsi"/>
                <w:b/>
                <w:bCs/>
                <w:sz w:val="20"/>
                <w:szCs w:val="20"/>
              </w:rPr>
              <w:t>Loại 4</w:t>
            </w:r>
          </w:p>
        </w:tc>
        <w:tc>
          <w:tcPr>
            <w:tcW w:w="2214"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sz w:val="20"/>
                <w:szCs w:val="20"/>
              </w:rPr>
            </w:pPr>
            <w:r w:rsidRPr="007933B1">
              <w:rPr>
                <w:rFonts w:asciiTheme="minorHAnsi" w:hAnsiTheme="minorHAnsi" w:cstheme="minorHAnsi"/>
                <w:sz w:val="20"/>
                <w:szCs w:val="20"/>
              </w:rPr>
              <w:t>0.71 %</w:t>
            </w:r>
          </w:p>
        </w:tc>
        <w:tc>
          <w:tcPr>
            <w:tcW w:w="2214"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sz w:val="20"/>
                <w:szCs w:val="20"/>
              </w:rPr>
            </w:pPr>
            <w:r w:rsidRPr="007933B1">
              <w:rPr>
                <w:rFonts w:asciiTheme="minorHAnsi" w:hAnsiTheme="minorHAnsi" w:cstheme="minorHAnsi"/>
                <w:sz w:val="20"/>
                <w:szCs w:val="20"/>
              </w:rPr>
              <w:t>0.91 %</w:t>
            </w:r>
          </w:p>
        </w:tc>
        <w:tc>
          <w:tcPr>
            <w:tcW w:w="2214" w:type="dxa"/>
            <w:tcBorders>
              <w:top w:val="single" w:sz="4" w:space="0" w:color="auto"/>
              <w:left w:val="single" w:sz="4" w:space="0" w:color="auto"/>
              <w:bottom w:val="single" w:sz="4" w:space="0" w:color="auto"/>
              <w:right w:val="single" w:sz="4" w:space="0" w:color="auto"/>
            </w:tcBorders>
          </w:tcPr>
          <w:p w:rsidR="00712A3D" w:rsidRPr="007933B1" w:rsidRDefault="00712A3D" w:rsidP="00712A3D">
            <w:pPr>
              <w:spacing w:before="120" w:after="120"/>
              <w:jc w:val="center"/>
              <w:rPr>
                <w:rFonts w:asciiTheme="minorHAnsi" w:hAnsiTheme="minorHAnsi" w:cstheme="minorHAnsi"/>
                <w:sz w:val="20"/>
                <w:szCs w:val="20"/>
              </w:rPr>
            </w:pPr>
            <w:r w:rsidRPr="007933B1">
              <w:rPr>
                <w:rFonts w:asciiTheme="minorHAnsi" w:hAnsiTheme="minorHAnsi" w:cstheme="minorHAnsi"/>
                <w:sz w:val="20"/>
                <w:szCs w:val="20"/>
              </w:rPr>
              <w:t>1.06 %</w:t>
            </w:r>
          </w:p>
        </w:tc>
      </w:tr>
    </w:tbl>
    <w:p w:rsidR="00712A3D" w:rsidRPr="007933B1" w:rsidRDefault="00712A3D" w:rsidP="00712A3D">
      <w:pPr>
        <w:jc w:val="both"/>
        <w:rPr>
          <w:rFonts w:asciiTheme="minorHAnsi" w:hAnsiTheme="minorHAnsi" w:cstheme="minorHAnsi"/>
          <w:b/>
          <w:bCs/>
          <w:sz w:val="20"/>
          <w:szCs w:val="20"/>
        </w:rPr>
      </w:pPr>
    </w:p>
    <w:p w:rsidR="00712A3D" w:rsidRPr="007933B1" w:rsidRDefault="00712A3D" w:rsidP="00712A3D">
      <w:pPr>
        <w:rPr>
          <w:rFonts w:asciiTheme="minorHAnsi" w:hAnsiTheme="minorHAnsi" w:cstheme="minorHAnsi"/>
          <w:sz w:val="20"/>
          <w:szCs w:val="20"/>
        </w:rPr>
      </w:pPr>
    </w:p>
    <w:p w:rsidR="00231615" w:rsidRPr="007933B1" w:rsidRDefault="00231615" w:rsidP="00B13AA8">
      <w:pPr>
        <w:tabs>
          <w:tab w:val="left" w:pos="851"/>
        </w:tabs>
        <w:spacing w:before="120"/>
        <w:ind w:left="851" w:hanging="851"/>
        <w:rPr>
          <w:rFonts w:asciiTheme="minorHAnsi" w:eastAsia="Batang" w:hAnsiTheme="minorHAnsi" w:cstheme="minorHAnsi"/>
          <w:color w:val="000000"/>
          <w:sz w:val="22"/>
          <w:szCs w:val="22"/>
          <w:lang w:val="nl-NL"/>
        </w:rPr>
      </w:pPr>
      <w:r w:rsidRPr="007933B1">
        <w:rPr>
          <w:rFonts w:asciiTheme="minorHAnsi" w:eastAsia="Batang" w:hAnsiTheme="minorHAnsi" w:cstheme="minorHAnsi"/>
          <w:color w:val="000000"/>
          <w:sz w:val="22"/>
          <w:szCs w:val="22"/>
          <w:lang w:val="nl-NL"/>
        </w:rPr>
        <w:t xml:space="preserve">Loại 1: </w:t>
      </w:r>
      <w:r w:rsidRPr="007933B1">
        <w:rPr>
          <w:rFonts w:asciiTheme="minorHAnsi" w:eastAsia="Batang" w:hAnsiTheme="minorHAnsi" w:cstheme="minorHAnsi"/>
          <w:color w:val="000000"/>
          <w:sz w:val="22"/>
          <w:szCs w:val="22"/>
          <w:lang w:val="nl-NL"/>
        </w:rPr>
        <w:tab/>
        <w:t xml:space="preserve">Lao động gián tiếp, làm việc chủ yếu trong văn phòng, bàn giấy hoặc những công việc tương tự ít đi lại khác. Ví dụ: kế toán, nhân viên hành chính… </w:t>
      </w:r>
    </w:p>
    <w:p w:rsidR="00231615" w:rsidRPr="007933B1" w:rsidRDefault="00231615" w:rsidP="00B13AA8">
      <w:pPr>
        <w:tabs>
          <w:tab w:val="left" w:pos="851"/>
        </w:tabs>
        <w:spacing w:before="120"/>
        <w:ind w:left="851" w:hanging="851"/>
        <w:rPr>
          <w:rFonts w:asciiTheme="minorHAnsi" w:eastAsia="Batang" w:hAnsiTheme="minorHAnsi" w:cstheme="minorHAnsi"/>
          <w:color w:val="000000"/>
          <w:sz w:val="22"/>
          <w:szCs w:val="22"/>
          <w:lang w:val="nl-NL"/>
        </w:rPr>
      </w:pPr>
      <w:r w:rsidRPr="007933B1">
        <w:rPr>
          <w:rFonts w:asciiTheme="minorHAnsi" w:eastAsia="Batang" w:hAnsiTheme="minorHAnsi" w:cstheme="minorHAnsi"/>
          <w:color w:val="000000"/>
          <w:sz w:val="22"/>
          <w:szCs w:val="22"/>
          <w:lang w:val="nl-NL"/>
        </w:rPr>
        <w:t xml:space="preserve">Loại 2: </w:t>
      </w:r>
      <w:r w:rsidRPr="007933B1">
        <w:rPr>
          <w:rFonts w:asciiTheme="minorHAnsi" w:eastAsia="Batang" w:hAnsiTheme="minorHAnsi" w:cstheme="minorHAnsi"/>
          <w:color w:val="000000"/>
          <w:sz w:val="22"/>
          <w:szCs w:val="22"/>
          <w:lang w:val="nl-NL"/>
        </w:rPr>
        <w:tab/>
        <w:t>Nghề nghiệp không phải lao động chân tay nhưng có mức độ rủi ro lớn hơn loại 1, đòi hỏi phải đi lại nhiều hoặc bao gồm cả lao động chân tay nhưng không thường xuyên và lao động chân tay nhẹ. Ví dụ: kỹ sư dân dụng, cán bộ quản lý thường xuyên đến công trường…</w:t>
      </w:r>
    </w:p>
    <w:p w:rsidR="00231615" w:rsidRPr="007933B1" w:rsidRDefault="00231615" w:rsidP="00B13AA8">
      <w:pPr>
        <w:tabs>
          <w:tab w:val="left" w:pos="851"/>
        </w:tabs>
        <w:spacing w:before="120"/>
        <w:ind w:left="851" w:hanging="851"/>
        <w:rPr>
          <w:rFonts w:asciiTheme="minorHAnsi" w:eastAsia="Batang" w:hAnsiTheme="minorHAnsi" w:cstheme="minorHAnsi"/>
          <w:color w:val="000000"/>
          <w:sz w:val="22"/>
          <w:szCs w:val="22"/>
          <w:lang w:val="nl-NL"/>
        </w:rPr>
      </w:pPr>
      <w:r w:rsidRPr="007933B1">
        <w:rPr>
          <w:rFonts w:asciiTheme="minorHAnsi" w:eastAsia="Batang" w:hAnsiTheme="minorHAnsi" w:cstheme="minorHAnsi"/>
          <w:color w:val="000000"/>
          <w:sz w:val="22"/>
          <w:szCs w:val="22"/>
          <w:lang w:val="nl-NL"/>
        </w:rPr>
        <w:t xml:space="preserve">Loại 3: </w:t>
      </w:r>
      <w:r w:rsidRPr="007933B1">
        <w:rPr>
          <w:rFonts w:asciiTheme="minorHAnsi" w:eastAsia="Batang" w:hAnsiTheme="minorHAnsi" w:cstheme="minorHAnsi"/>
          <w:color w:val="000000"/>
          <w:sz w:val="22"/>
          <w:szCs w:val="22"/>
          <w:lang w:val="nl-NL"/>
        </w:rPr>
        <w:tab/>
        <w:t>Những nghề mà công việc chủ yếu là lao động chân tay và những công việc có mức độ rủi ro cao hơn loại 2. Ví dụ: kỹ sư cơ khí, kỹ sư điện, công nhân làm việc trên công trường…</w:t>
      </w:r>
    </w:p>
    <w:p w:rsidR="00712A3D" w:rsidRPr="007933B1" w:rsidRDefault="00231615" w:rsidP="00B13AA8">
      <w:pPr>
        <w:tabs>
          <w:tab w:val="left" w:pos="851"/>
        </w:tabs>
        <w:spacing w:before="120"/>
        <w:ind w:left="851" w:hanging="851"/>
        <w:rPr>
          <w:rFonts w:asciiTheme="minorHAnsi" w:hAnsiTheme="minorHAnsi" w:cstheme="minorHAnsi"/>
          <w:sz w:val="20"/>
          <w:szCs w:val="20"/>
        </w:rPr>
      </w:pPr>
      <w:r w:rsidRPr="007933B1">
        <w:rPr>
          <w:rFonts w:asciiTheme="minorHAnsi" w:eastAsia="Batang" w:hAnsiTheme="minorHAnsi" w:cstheme="minorHAnsi"/>
          <w:color w:val="000000"/>
          <w:sz w:val="22"/>
          <w:szCs w:val="22"/>
          <w:lang w:val="nl-NL"/>
        </w:rPr>
        <w:t xml:space="preserve">Loại 4: </w:t>
      </w:r>
      <w:r w:rsidRPr="007933B1">
        <w:rPr>
          <w:rFonts w:asciiTheme="minorHAnsi" w:eastAsia="Batang" w:hAnsiTheme="minorHAnsi" w:cstheme="minorHAnsi"/>
          <w:color w:val="000000"/>
          <w:sz w:val="22"/>
          <w:szCs w:val="22"/>
          <w:lang w:val="nl-NL"/>
        </w:rPr>
        <w:tab/>
        <w:t>hững ngành nghề nguy hiểm, dễ xảy ra tai nạn và không được quy định ở ba loại nghề nghiệp trên.</w:t>
      </w:r>
    </w:p>
    <w:bookmarkEnd w:id="0"/>
    <w:p w:rsidR="00994017" w:rsidRPr="007933B1" w:rsidRDefault="00994017" w:rsidP="00712A3D">
      <w:pPr>
        <w:rPr>
          <w:rFonts w:asciiTheme="minorHAnsi" w:hAnsiTheme="minorHAnsi" w:cstheme="minorHAnsi"/>
          <w:sz w:val="20"/>
          <w:szCs w:val="20"/>
        </w:rPr>
      </w:pPr>
    </w:p>
    <w:sectPr w:rsidR="00994017" w:rsidRPr="007933B1" w:rsidSect="00C82D33">
      <w:footerReference w:type="even" r:id="rId7"/>
      <w:footerReference w:type="default" r:id="rId8"/>
      <w:pgSz w:w="11909" w:h="16834" w:code="9"/>
      <w:pgMar w:top="851" w:right="1134" w:bottom="567" w:left="1701"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E47" w:rsidRDefault="00576E47">
      <w:r>
        <w:separator/>
      </w:r>
    </w:p>
  </w:endnote>
  <w:endnote w:type="continuationSeparator" w:id="0">
    <w:p w:rsidR="00576E47" w:rsidRDefault="0057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9A4" w:rsidRDefault="00AF49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F49A4" w:rsidRDefault="00AF4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9A4" w:rsidRPr="00E77036" w:rsidRDefault="00AF49A4" w:rsidP="00E77036">
    <w:pPr>
      <w:pStyle w:val="Footer"/>
      <w:tabs>
        <w:tab w:val="left" w:pos="9634"/>
      </w:tabs>
      <w:rPr>
        <w:rFonts w:ascii="Tahoma" w:hAnsi="Tahoma" w:cs="Tahoma"/>
        <w:i/>
      </w:rPr>
    </w:pPr>
    <w:r w:rsidRPr="00E77036">
      <w:rPr>
        <w:rFonts w:ascii="Tahoma" w:hAnsi="Tahoma" w:cs="Tahoma"/>
        <w:i/>
        <w:color w:val="333333"/>
      </w:rPr>
      <w:t>Quy tắc bảo hiểm bồi thường cho người lao</w:t>
    </w:r>
    <w:r w:rsidRPr="00E77036">
      <w:rPr>
        <w:rFonts w:ascii="Tahoma" w:hAnsi="Tahoma" w:cs="Tahoma"/>
        <w:i/>
      </w:rPr>
      <w:t xml:space="preserve"> động                                                 </w:t>
    </w:r>
    <w:r>
      <w:rPr>
        <w:rFonts w:ascii="Tahoma" w:hAnsi="Tahoma" w:cs="Tahoma"/>
        <w:i/>
      </w:rPr>
      <w:t xml:space="preserve">                   </w:t>
    </w:r>
    <w:r w:rsidRPr="00E77036">
      <w:rPr>
        <w:rFonts w:ascii="Tahoma" w:hAnsi="Tahoma" w:cs="Tahoma"/>
        <w:i/>
      </w:rPr>
      <w:fldChar w:fldCharType="begin"/>
    </w:r>
    <w:r w:rsidRPr="00E77036">
      <w:rPr>
        <w:rFonts w:ascii="Tahoma" w:hAnsi="Tahoma" w:cs="Tahoma"/>
        <w:i/>
      </w:rPr>
      <w:instrText xml:space="preserve"> PAGE </w:instrText>
    </w:r>
    <w:r w:rsidRPr="00E77036">
      <w:rPr>
        <w:rFonts w:ascii="Tahoma" w:hAnsi="Tahoma" w:cs="Tahoma"/>
        <w:i/>
      </w:rPr>
      <w:fldChar w:fldCharType="separate"/>
    </w:r>
    <w:r w:rsidR="007933B1">
      <w:rPr>
        <w:rFonts w:ascii="Tahoma" w:hAnsi="Tahoma" w:cs="Tahoma"/>
        <w:i/>
        <w:noProof/>
      </w:rPr>
      <w:t>1</w:t>
    </w:r>
    <w:r w:rsidRPr="00E77036">
      <w:rPr>
        <w:rFonts w:ascii="Tahoma" w:hAnsi="Tahoma" w:cs="Tahoma"/>
        <w:i/>
      </w:rPr>
      <w:fldChar w:fldCharType="end"/>
    </w:r>
    <w:r w:rsidRPr="00E77036">
      <w:rPr>
        <w:rFonts w:ascii="Tahoma" w:hAnsi="Tahoma" w:cs="Tahoma"/>
        <w:i/>
      </w:rPr>
      <w:t>/</w:t>
    </w:r>
    <w:r w:rsidRPr="00E77036">
      <w:rPr>
        <w:rFonts w:ascii="Tahoma" w:hAnsi="Tahoma" w:cs="Tahoma"/>
        <w:i/>
      </w:rPr>
      <w:fldChar w:fldCharType="begin"/>
    </w:r>
    <w:r w:rsidRPr="00E77036">
      <w:rPr>
        <w:rFonts w:ascii="Tahoma" w:hAnsi="Tahoma" w:cs="Tahoma"/>
        <w:i/>
      </w:rPr>
      <w:instrText xml:space="preserve"> NUMPAGES </w:instrText>
    </w:r>
    <w:r w:rsidRPr="00E77036">
      <w:rPr>
        <w:rFonts w:ascii="Tahoma" w:hAnsi="Tahoma" w:cs="Tahoma"/>
        <w:i/>
      </w:rPr>
      <w:fldChar w:fldCharType="separate"/>
    </w:r>
    <w:r w:rsidR="007933B1">
      <w:rPr>
        <w:rFonts w:ascii="Tahoma" w:hAnsi="Tahoma" w:cs="Tahoma"/>
        <w:i/>
        <w:noProof/>
      </w:rPr>
      <w:t>8</w:t>
    </w:r>
    <w:r w:rsidRPr="00E77036">
      <w:rPr>
        <w:rFonts w:ascii="Tahoma" w:hAnsi="Tahoma" w:cs="Tahoma"/>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E47" w:rsidRDefault="00576E47">
      <w:r>
        <w:separator/>
      </w:r>
    </w:p>
  </w:footnote>
  <w:footnote w:type="continuationSeparator" w:id="0">
    <w:p w:rsidR="00576E47" w:rsidRDefault="00576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702D0"/>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nsid w:val="065800D5"/>
    <w:multiLevelType w:val="singleLevel"/>
    <w:tmpl w:val="CB3EBCD8"/>
    <w:lvl w:ilvl="0">
      <w:start w:val="1"/>
      <w:numFmt w:val="decimal"/>
      <w:lvlText w:val="%1."/>
      <w:lvlJc w:val="left"/>
      <w:pPr>
        <w:tabs>
          <w:tab w:val="num" w:pos="360"/>
        </w:tabs>
        <w:ind w:left="360" w:hanging="360"/>
      </w:pPr>
      <w:rPr>
        <w:rFonts w:hint="default"/>
      </w:rPr>
    </w:lvl>
  </w:abstractNum>
  <w:abstractNum w:abstractNumId="2">
    <w:nsid w:val="093270EA"/>
    <w:multiLevelType w:val="hybridMultilevel"/>
    <w:tmpl w:val="338E2AC6"/>
    <w:lvl w:ilvl="0" w:tplc="0578472A">
      <w:start w:val="1"/>
      <w:numFmt w:val="bullet"/>
      <w:lvlText w:val="-"/>
      <w:lvlJc w:val="left"/>
      <w:pPr>
        <w:tabs>
          <w:tab w:val="num" w:pos="1080"/>
        </w:tabs>
        <w:ind w:left="1080" w:hanging="360"/>
      </w:pPr>
      <w:rPr>
        <w:rFonts w:ascii="Tahoma" w:hAnsi="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C2945EB"/>
    <w:multiLevelType w:val="hybridMultilevel"/>
    <w:tmpl w:val="0C9C33E2"/>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0C42716D"/>
    <w:multiLevelType w:val="hybridMultilevel"/>
    <w:tmpl w:val="3F88C02E"/>
    <w:lvl w:ilvl="0" w:tplc="0578472A">
      <w:start w:val="1"/>
      <w:numFmt w:val="bullet"/>
      <w:lvlText w:val="-"/>
      <w:lvlJc w:val="left"/>
      <w:pPr>
        <w:tabs>
          <w:tab w:val="num" w:pos="2520"/>
        </w:tabs>
        <w:ind w:left="2520" w:hanging="360"/>
      </w:pPr>
      <w:rPr>
        <w:rFonts w:ascii="Tahoma" w:hAnsi="Tahoma"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D233115"/>
    <w:multiLevelType w:val="singleLevel"/>
    <w:tmpl w:val="4E0EED64"/>
    <w:lvl w:ilvl="0">
      <w:start w:val="1"/>
      <w:numFmt w:val="bullet"/>
      <w:lvlText w:val=""/>
      <w:lvlJc w:val="left"/>
      <w:pPr>
        <w:tabs>
          <w:tab w:val="num" w:pos="576"/>
        </w:tabs>
        <w:ind w:left="504" w:hanging="288"/>
      </w:pPr>
      <w:rPr>
        <w:rFonts w:ascii="Symbol" w:hAnsi="Symbol" w:hint="default"/>
      </w:rPr>
    </w:lvl>
  </w:abstractNum>
  <w:abstractNum w:abstractNumId="6">
    <w:nsid w:val="0F2F30A1"/>
    <w:multiLevelType w:val="singleLevel"/>
    <w:tmpl w:val="E8243E9E"/>
    <w:lvl w:ilvl="0">
      <w:start w:val="1"/>
      <w:numFmt w:val="decimal"/>
      <w:lvlText w:val="%1."/>
      <w:lvlJc w:val="left"/>
      <w:pPr>
        <w:tabs>
          <w:tab w:val="num" w:pos="360"/>
        </w:tabs>
        <w:ind w:left="360" w:hanging="360"/>
      </w:pPr>
      <w:rPr>
        <w:rFonts w:hint="default"/>
      </w:rPr>
    </w:lvl>
  </w:abstractNum>
  <w:abstractNum w:abstractNumId="7">
    <w:nsid w:val="110E789A"/>
    <w:multiLevelType w:val="singleLevel"/>
    <w:tmpl w:val="4E0EED64"/>
    <w:lvl w:ilvl="0">
      <w:start w:val="1"/>
      <w:numFmt w:val="bullet"/>
      <w:lvlText w:val=""/>
      <w:lvlJc w:val="left"/>
      <w:pPr>
        <w:tabs>
          <w:tab w:val="num" w:pos="576"/>
        </w:tabs>
        <w:ind w:left="504" w:hanging="288"/>
      </w:pPr>
      <w:rPr>
        <w:rFonts w:ascii="Symbol" w:hAnsi="Symbol" w:hint="default"/>
      </w:rPr>
    </w:lvl>
  </w:abstractNum>
  <w:abstractNum w:abstractNumId="8">
    <w:nsid w:val="1AC76EDE"/>
    <w:multiLevelType w:val="hybridMultilevel"/>
    <w:tmpl w:val="BF8A9490"/>
    <w:lvl w:ilvl="0" w:tplc="CD7457AC">
      <w:start w:val="1"/>
      <w:numFmt w:val="upperRoman"/>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F300BC"/>
    <w:multiLevelType w:val="singleLevel"/>
    <w:tmpl w:val="4E0EED64"/>
    <w:lvl w:ilvl="0">
      <w:start w:val="1"/>
      <w:numFmt w:val="bullet"/>
      <w:lvlText w:val=""/>
      <w:lvlJc w:val="left"/>
      <w:pPr>
        <w:tabs>
          <w:tab w:val="num" w:pos="576"/>
        </w:tabs>
        <w:ind w:left="504" w:hanging="288"/>
      </w:pPr>
      <w:rPr>
        <w:rFonts w:ascii="Symbol" w:hAnsi="Symbol" w:hint="default"/>
      </w:rPr>
    </w:lvl>
  </w:abstractNum>
  <w:abstractNum w:abstractNumId="10">
    <w:nsid w:val="25E0486B"/>
    <w:multiLevelType w:val="singleLevel"/>
    <w:tmpl w:val="B2387E7E"/>
    <w:lvl w:ilvl="0">
      <w:start w:val="7"/>
      <w:numFmt w:val="decimal"/>
      <w:lvlText w:val="%1."/>
      <w:lvlJc w:val="left"/>
      <w:pPr>
        <w:tabs>
          <w:tab w:val="num" w:pos="360"/>
        </w:tabs>
        <w:ind w:left="360" w:hanging="360"/>
      </w:pPr>
      <w:rPr>
        <w:rFonts w:hint="default"/>
      </w:rPr>
    </w:lvl>
  </w:abstractNum>
  <w:abstractNum w:abstractNumId="11">
    <w:nsid w:val="26996B6C"/>
    <w:multiLevelType w:val="singleLevel"/>
    <w:tmpl w:val="4E0EED64"/>
    <w:lvl w:ilvl="0">
      <w:start w:val="1"/>
      <w:numFmt w:val="bullet"/>
      <w:lvlText w:val=""/>
      <w:lvlJc w:val="left"/>
      <w:pPr>
        <w:tabs>
          <w:tab w:val="num" w:pos="576"/>
        </w:tabs>
        <w:ind w:left="504" w:hanging="288"/>
      </w:pPr>
      <w:rPr>
        <w:rFonts w:ascii="Symbol" w:hAnsi="Symbol" w:hint="default"/>
      </w:rPr>
    </w:lvl>
  </w:abstractNum>
  <w:abstractNum w:abstractNumId="12">
    <w:nsid w:val="27B329DE"/>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nsid w:val="31C21BC1"/>
    <w:multiLevelType w:val="hybridMultilevel"/>
    <w:tmpl w:val="08AE72B0"/>
    <w:lvl w:ilvl="0" w:tplc="34CA84FA">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2E3F7E"/>
    <w:multiLevelType w:val="singleLevel"/>
    <w:tmpl w:val="05EEFA0A"/>
    <w:lvl w:ilvl="0">
      <w:start w:val="1"/>
      <w:numFmt w:val="lowerRoman"/>
      <w:lvlText w:val="%1)"/>
      <w:lvlJc w:val="left"/>
      <w:pPr>
        <w:tabs>
          <w:tab w:val="num" w:pos="1080"/>
        </w:tabs>
        <w:ind w:left="1080" w:hanging="720"/>
      </w:pPr>
      <w:rPr>
        <w:rFonts w:hint="default"/>
      </w:rPr>
    </w:lvl>
  </w:abstractNum>
  <w:abstractNum w:abstractNumId="15">
    <w:nsid w:val="3693636F"/>
    <w:multiLevelType w:val="singleLevel"/>
    <w:tmpl w:val="CBFE4F94"/>
    <w:lvl w:ilvl="0">
      <w:start w:val="1"/>
      <w:numFmt w:val="lowerRoman"/>
      <w:lvlText w:val="%1)"/>
      <w:lvlJc w:val="left"/>
      <w:pPr>
        <w:tabs>
          <w:tab w:val="num" w:pos="1080"/>
        </w:tabs>
        <w:ind w:left="1080" w:hanging="720"/>
      </w:pPr>
      <w:rPr>
        <w:rFonts w:hint="default"/>
      </w:rPr>
    </w:lvl>
  </w:abstractNum>
  <w:abstractNum w:abstractNumId="16">
    <w:nsid w:val="420B5E9D"/>
    <w:multiLevelType w:val="singleLevel"/>
    <w:tmpl w:val="E8243E9E"/>
    <w:lvl w:ilvl="0">
      <w:start w:val="1"/>
      <w:numFmt w:val="decimal"/>
      <w:lvlText w:val="%1."/>
      <w:lvlJc w:val="left"/>
      <w:pPr>
        <w:tabs>
          <w:tab w:val="num" w:pos="360"/>
        </w:tabs>
        <w:ind w:left="360" w:hanging="360"/>
      </w:pPr>
      <w:rPr>
        <w:rFonts w:hint="default"/>
      </w:rPr>
    </w:lvl>
  </w:abstractNum>
  <w:abstractNum w:abstractNumId="17">
    <w:nsid w:val="430149B1"/>
    <w:multiLevelType w:val="singleLevel"/>
    <w:tmpl w:val="4E0EED64"/>
    <w:lvl w:ilvl="0">
      <w:start w:val="1"/>
      <w:numFmt w:val="bullet"/>
      <w:lvlText w:val=""/>
      <w:lvlJc w:val="left"/>
      <w:pPr>
        <w:tabs>
          <w:tab w:val="num" w:pos="576"/>
        </w:tabs>
        <w:ind w:left="504" w:hanging="288"/>
      </w:pPr>
      <w:rPr>
        <w:rFonts w:ascii="Symbol" w:hAnsi="Symbol" w:hint="default"/>
      </w:rPr>
    </w:lvl>
  </w:abstractNum>
  <w:abstractNum w:abstractNumId="18">
    <w:nsid w:val="4D493AB0"/>
    <w:multiLevelType w:val="singleLevel"/>
    <w:tmpl w:val="4E0EED64"/>
    <w:lvl w:ilvl="0">
      <w:start w:val="1"/>
      <w:numFmt w:val="bullet"/>
      <w:lvlText w:val=""/>
      <w:lvlJc w:val="left"/>
      <w:pPr>
        <w:tabs>
          <w:tab w:val="num" w:pos="576"/>
        </w:tabs>
        <w:ind w:left="504" w:hanging="288"/>
      </w:pPr>
      <w:rPr>
        <w:rFonts w:ascii="Symbol" w:hAnsi="Symbol" w:hint="default"/>
      </w:rPr>
    </w:lvl>
  </w:abstractNum>
  <w:abstractNum w:abstractNumId="19">
    <w:nsid w:val="4EE20BB7"/>
    <w:multiLevelType w:val="hybridMultilevel"/>
    <w:tmpl w:val="48DC777E"/>
    <w:lvl w:ilvl="0" w:tplc="34CA84FA">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0E1F86"/>
    <w:multiLevelType w:val="singleLevel"/>
    <w:tmpl w:val="4E0EED64"/>
    <w:lvl w:ilvl="0">
      <w:start w:val="1"/>
      <w:numFmt w:val="bullet"/>
      <w:lvlText w:val=""/>
      <w:lvlJc w:val="left"/>
      <w:pPr>
        <w:tabs>
          <w:tab w:val="num" w:pos="576"/>
        </w:tabs>
        <w:ind w:left="504" w:hanging="288"/>
      </w:pPr>
      <w:rPr>
        <w:rFonts w:ascii="Symbol" w:hAnsi="Symbol" w:hint="default"/>
      </w:rPr>
    </w:lvl>
  </w:abstractNum>
  <w:abstractNum w:abstractNumId="21">
    <w:nsid w:val="51AB5BEC"/>
    <w:multiLevelType w:val="singleLevel"/>
    <w:tmpl w:val="57E6AF74"/>
    <w:lvl w:ilvl="0">
      <w:start w:val="1"/>
      <w:numFmt w:val="upperLetter"/>
      <w:pStyle w:val="Heading5"/>
      <w:lvlText w:val="%1."/>
      <w:lvlJc w:val="left"/>
      <w:pPr>
        <w:tabs>
          <w:tab w:val="num" w:pos="720"/>
        </w:tabs>
        <w:ind w:left="720" w:hanging="360"/>
      </w:pPr>
      <w:rPr>
        <w:rFonts w:hint="default"/>
        <w:b/>
        <w:i w:val="0"/>
      </w:rPr>
    </w:lvl>
  </w:abstractNum>
  <w:abstractNum w:abstractNumId="22">
    <w:nsid w:val="5A024B5B"/>
    <w:multiLevelType w:val="hybridMultilevel"/>
    <w:tmpl w:val="4BEAB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232CBB"/>
    <w:multiLevelType w:val="singleLevel"/>
    <w:tmpl w:val="B2387E7E"/>
    <w:lvl w:ilvl="0">
      <w:start w:val="14"/>
      <w:numFmt w:val="decimal"/>
      <w:lvlText w:val="%1."/>
      <w:lvlJc w:val="left"/>
      <w:pPr>
        <w:tabs>
          <w:tab w:val="num" w:pos="360"/>
        </w:tabs>
        <w:ind w:left="360" w:hanging="360"/>
      </w:pPr>
      <w:rPr>
        <w:rFonts w:hint="default"/>
      </w:rPr>
    </w:lvl>
  </w:abstractNum>
  <w:abstractNum w:abstractNumId="24">
    <w:nsid w:val="5A8016F3"/>
    <w:multiLevelType w:val="singleLevel"/>
    <w:tmpl w:val="4E0EED64"/>
    <w:lvl w:ilvl="0">
      <w:start w:val="1"/>
      <w:numFmt w:val="bullet"/>
      <w:lvlText w:val=""/>
      <w:lvlJc w:val="left"/>
      <w:pPr>
        <w:tabs>
          <w:tab w:val="num" w:pos="576"/>
        </w:tabs>
        <w:ind w:left="504" w:hanging="288"/>
      </w:pPr>
      <w:rPr>
        <w:rFonts w:ascii="Symbol" w:hAnsi="Symbol" w:hint="default"/>
      </w:rPr>
    </w:lvl>
  </w:abstractNum>
  <w:abstractNum w:abstractNumId="25">
    <w:nsid w:val="60B952EB"/>
    <w:multiLevelType w:val="singleLevel"/>
    <w:tmpl w:val="4E0EED64"/>
    <w:lvl w:ilvl="0">
      <w:start w:val="1"/>
      <w:numFmt w:val="bullet"/>
      <w:lvlText w:val=""/>
      <w:lvlJc w:val="left"/>
      <w:pPr>
        <w:tabs>
          <w:tab w:val="num" w:pos="576"/>
        </w:tabs>
        <w:ind w:left="504" w:hanging="288"/>
      </w:pPr>
      <w:rPr>
        <w:rFonts w:ascii="Symbol" w:hAnsi="Symbol" w:hint="default"/>
      </w:rPr>
    </w:lvl>
  </w:abstractNum>
  <w:abstractNum w:abstractNumId="26">
    <w:nsid w:val="62966BDD"/>
    <w:multiLevelType w:val="singleLevel"/>
    <w:tmpl w:val="4E0EED64"/>
    <w:lvl w:ilvl="0">
      <w:start w:val="1"/>
      <w:numFmt w:val="bullet"/>
      <w:lvlText w:val=""/>
      <w:lvlJc w:val="left"/>
      <w:pPr>
        <w:tabs>
          <w:tab w:val="num" w:pos="576"/>
        </w:tabs>
        <w:ind w:left="504" w:hanging="288"/>
      </w:pPr>
      <w:rPr>
        <w:rFonts w:ascii="Symbol" w:hAnsi="Symbol" w:hint="default"/>
      </w:rPr>
    </w:lvl>
  </w:abstractNum>
  <w:abstractNum w:abstractNumId="27">
    <w:nsid w:val="677010CA"/>
    <w:multiLevelType w:val="singleLevel"/>
    <w:tmpl w:val="ACCC8194"/>
    <w:lvl w:ilvl="0">
      <w:start w:val="1"/>
      <w:numFmt w:val="lowerRoman"/>
      <w:lvlText w:val="(%1)"/>
      <w:lvlJc w:val="left"/>
      <w:pPr>
        <w:tabs>
          <w:tab w:val="num" w:pos="1080"/>
        </w:tabs>
        <w:ind w:left="1080" w:hanging="720"/>
      </w:pPr>
      <w:rPr>
        <w:rFonts w:hint="default"/>
      </w:rPr>
    </w:lvl>
  </w:abstractNum>
  <w:abstractNum w:abstractNumId="28">
    <w:nsid w:val="681E22D7"/>
    <w:multiLevelType w:val="singleLevel"/>
    <w:tmpl w:val="8F867582"/>
    <w:lvl w:ilvl="0">
      <w:numFmt w:val="bullet"/>
      <w:lvlText w:val="-"/>
      <w:lvlJc w:val="left"/>
      <w:pPr>
        <w:tabs>
          <w:tab w:val="num" w:pos="360"/>
        </w:tabs>
        <w:ind w:left="360" w:hanging="360"/>
      </w:pPr>
      <w:rPr>
        <w:rFonts w:ascii="Times New Roman" w:hAnsi="Times New Roman" w:hint="default"/>
      </w:rPr>
    </w:lvl>
  </w:abstractNum>
  <w:abstractNum w:abstractNumId="29">
    <w:nsid w:val="6AC01209"/>
    <w:multiLevelType w:val="hybridMultilevel"/>
    <w:tmpl w:val="C4C66A1C"/>
    <w:lvl w:ilvl="0" w:tplc="49F46C42">
      <w:start w:val="1"/>
      <w:numFmt w:val="decimal"/>
      <w:lvlText w:val="%1."/>
      <w:lvlJc w:val="left"/>
      <w:pPr>
        <w:tabs>
          <w:tab w:val="num" w:pos="480"/>
        </w:tabs>
        <w:ind w:left="480" w:hanging="360"/>
      </w:pPr>
      <w:rPr>
        <w:rFonts w:hint="default"/>
        <w:b/>
        <w:i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0">
    <w:nsid w:val="700B2B2D"/>
    <w:multiLevelType w:val="multilevel"/>
    <w:tmpl w:val="4BEAB1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81F7E5C"/>
    <w:multiLevelType w:val="singleLevel"/>
    <w:tmpl w:val="CB3EBCD8"/>
    <w:lvl w:ilvl="0">
      <w:start w:val="16"/>
      <w:numFmt w:val="decimal"/>
      <w:lvlText w:val="%1."/>
      <w:lvlJc w:val="left"/>
      <w:pPr>
        <w:tabs>
          <w:tab w:val="num" w:pos="360"/>
        </w:tabs>
        <w:ind w:left="360" w:hanging="360"/>
      </w:pPr>
      <w:rPr>
        <w:rFonts w:hint="default"/>
      </w:rPr>
    </w:lvl>
  </w:abstractNum>
  <w:num w:numId="1">
    <w:abstractNumId w:val="16"/>
  </w:num>
  <w:num w:numId="2">
    <w:abstractNumId w:val="12"/>
  </w:num>
  <w:num w:numId="3">
    <w:abstractNumId w:val="27"/>
  </w:num>
  <w:num w:numId="4">
    <w:abstractNumId w:val="6"/>
  </w:num>
  <w:num w:numId="5">
    <w:abstractNumId w:val="10"/>
  </w:num>
  <w:num w:numId="6">
    <w:abstractNumId w:val="14"/>
  </w:num>
  <w:num w:numId="7">
    <w:abstractNumId w:val="23"/>
  </w:num>
  <w:num w:numId="8">
    <w:abstractNumId w:val="15"/>
  </w:num>
  <w:num w:numId="9">
    <w:abstractNumId w:val="31"/>
  </w:num>
  <w:num w:numId="10">
    <w:abstractNumId w:val="21"/>
  </w:num>
  <w:num w:numId="11">
    <w:abstractNumId w:val="24"/>
  </w:num>
  <w:num w:numId="12">
    <w:abstractNumId w:val="5"/>
  </w:num>
  <w:num w:numId="13">
    <w:abstractNumId w:val="11"/>
  </w:num>
  <w:num w:numId="14">
    <w:abstractNumId w:val="17"/>
  </w:num>
  <w:num w:numId="15">
    <w:abstractNumId w:val="7"/>
  </w:num>
  <w:num w:numId="16">
    <w:abstractNumId w:val="25"/>
  </w:num>
  <w:num w:numId="17">
    <w:abstractNumId w:val="26"/>
  </w:num>
  <w:num w:numId="18">
    <w:abstractNumId w:val="18"/>
  </w:num>
  <w:num w:numId="19">
    <w:abstractNumId w:val="9"/>
  </w:num>
  <w:num w:numId="20">
    <w:abstractNumId w:val="28"/>
  </w:num>
  <w:num w:numId="21">
    <w:abstractNumId w:val="0"/>
  </w:num>
  <w:num w:numId="22">
    <w:abstractNumId w:val="1"/>
  </w:num>
  <w:num w:numId="23">
    <w:abstractNumId w:val="20"/>
  </w:num>
  <w:num w:numId="24">
    <w:abstractNumId w:val="13"/>
  </w:num>
  <w:num w:numId="25">
    <w:abstractNumId w:val="19"/>
  </w:num>
  <w:num w:numId="26">
    <w:abstractNumId w:val="3"/>
  </w:num>
  <w:num w:numId="27">
    <w:abstractNumId w:val="29"/>
  </w:num>
  <w:num w:numId="28">
    <w:abstractNumId w:val="2"/>
  </w:num>
  <w:num w:numId="29">
    <w:abstractNumId w:val="22"/>
  </w:num>
  <w:num w:numId="30">
    <w:abstractNumId w:val="30"/>
  </w:num>
  <w:num w:numId="31">
    <w:abstractNumId w:val="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6C"/>
    <w:rsid w:val="00023F25"/>
    <w:rsid w:val="00031E59"/>
    <w:rsid w:val="001010E3"/>
    <w:rsid w:val="00184B4F"/>
    <w:rsid w:val="001E2819"/>
    <w:rsid w:val="00231615"/>
    <w:rsid w:val="00362D4C"/>
    <w:rsid w:val="003862F9"/>
    <w:rsid w:val="005604F4"/>
    <w:rsid w:val="0057361C"/>
    <w:rsid w:val="00576E47"/>
    <w:rsid w:val="005A24C8"/>
    <w:rsid w:val="005C236C"/>
    <w:rsid w:val="005D261B"/>
    <w:rsid w:val="00601B8B"/>
    <w:rsid w:val="00610CBD"/>
    <w:rsid w:val="00611979"/>
    <w:rsid w:val="00611B84"/>
    <w:rsid w:val="0062242A"/>
    <w:rsid w:val="006514AA"/>
    <w:rsid w:val="006616A6"/>
    <w:rsid w:val="0070017B"/>
    <w:rsid w:val="00712A3D"/>
    <w:rsid w:val="007933B1"/>
    <w:rsid w:val="00794E30"/>
    <w:rsid w:val="007E6950"/>
    <w:rsid w:val="008F74FC"/>
    <w:rsid w:val="00962050"/>
    <w:rsid w:val="00994017"/>
    <w:rsid w:val="00995FF6"/>
    <w:rsid w:val="009A724F"/>
    <w:rsid w:val="00A12274"/>
    <w:rsid w:val="00A6009C"/>
    <w:rsid w:val="00A87C5D"/>
    <w:rsid w:val="00AF49A4"/>
    <w:rsid w:val="00B13AA8"/>
    <w:rsid w:val="00BE1C9B"/>
    <w:rsid w:val="00C007AC"/>
    <w:rsid w:val="00C02183"/>
    <w:rsid w:val="00C3081F"/>
    <w:rsid w:val="00C82D33"/>
    <w:rsid w:val="00C83F54"/>
    <w:rsid w:val="00CC37BF"/>
    <w:rsid w:val="00CE5EC6"/>
    <w:rsid w:val="00D07216"/>
    <w:rsid w:val="00D7049E"/>
    <w:rsid w:val="00D70D98"/>
    <w:rsid w:val="00E042AB"/>
    <w:rsid w:val="00E05490"/>
    <w:rsid w:val="00E64ADD"/>
    <w:rsid w:val="00E77036"/>
    <w:rsid w:val="00E923FB"/>
    <w:rsid w:val="00E937D4"/>
    <w:rsid w:val="00ED1620"/>
    <w:rsid w:val="00F2635E"/>
    <w:rsid w:val="00F36091"/>
    <w:rsid w:val="00FE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B10389-2B76-45F4-9D48-65213500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5C236C"/>
    <w:pPr>
      <w:keepNext/>
      <w:ind w:left="216"/>
      <w:jc w:val="both"/>
      <w:outlineLvl w:val="3"/>
    </w:pPr>
    <w:rPr>
      <w:rFonts w:ascii=".VnTime" w:hAnsi=".VnTime"/>
      <w:b/>
      <w:i/>
      <w:color w:val="FF00FF"/>
      <w:szCs w:val="20"/>
    </w:rPr>
  </w:style>
  <w:style w:type="paragraph" w:styleId="Heading5">
    <w:name w:val="heading 5"/>
    <w:basedOn w:val="Normal"/>
    <w:next w:val="Normal"/>
    <w:qFormat/>
    <w:rsid w:val="005C236C"/>
    <w:pPr>
      <w:keepNext/>
      <w:numPr>
        <w:numId w:val="10"/>
      </w:numPr>
      <w:jc w:val="both"/>
      <w:outlineLvl w:val="4"/>
    </w:pPr>
    <w:rPr>
      <w:rFonts w:ascii=".VnTimeH" w:hAnsi=".VnTimeH"/>
      <w:color w:val="FF00FF"/>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5C236C"/>
    <w:pPr>
      <w:spacing w:after="120"/>
      <w:jc w:val="both"/>
    </w:pPr>
    <w:rPr>
      <w:rFonts w:ascii=".VnTime" w:hAnsi=".VnTime"/>
      <w:color w:val="0000FF"/>
      <w:sz w:val="26"/>
      <w:szCs w:val="20"/>
    </w:rPr>
  </w:style>
  <w:style w:type="paragraph" w:styleId="BodyText3">
    <w:name w:val="Body Text 3"/>
    <w:basedOn w:val="Normal"/>
    <w:rsid w:val="005C236C"/>
    <w:pPr>
      <w:jc w:val="both"/>
    </w:pPr>
    <w:rPr>
      <w:rFonts w:ascii=".VnTime" w:hAnsi=".VnTime"/>
      <w:color w:val="FF00FF"/>
      <w:szCs w:val="20"/>
    </w:rPr>
  </w:style>
  <w:style w:type="character" w:styleId="PageNumber">
    <w:name w:val="page number"/>
    <w:basedOn w:val="DefaultParagraphFont"/>
    <w:rsid w:val="005C236C"/>
  </w:style>
  <w:style w:type="paragraph" w:styleId="Footer">
    <w:name w:val="footer"/>
    <w:basedOn w:val="Normal"/>
    <w:rsid w:val="005C236C"/>
    <w:pPr>
      <w:tabs>
        <w:tab w:val="center" w:pos="4320"/>
        <w:tab w:val="right" w:pos="8640"/>
      </w:tabs>
    </w:pPr>
    <w:rPr>
      <w:sz w:val="20"/>
      <w:szCs w:val="20"/>
    </w:rPr>
  </w:style>
  <w:style w:type="paragraph" w:styleId="Header">
    <w:name w:val="header"/>
    <w:basedOn w:val="Normal"/>
    <w:rsid w:val="00362D4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3102</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 b¶o hiÓm båi th­êng cho ng­êi lao ®éng</vt:lpstr>
    </vt:vector>
  </TitlesOfParts>
  <Company>AAA</Company>
  <LinksUpToDate>false</LinksUpToDate>
  <CharactersWithSpaces>20749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b¶o hiÓm båi th­êng cho ng­êi lao ®éng</dc:title>
  <dc:subject/>
  <dc:creator>builoi</dc:creator>
  <cp:keywords/>
  <dc:description/>
  <cp:lastModifiedBy>Tri, Chau Vo Trong - GD Phong TSKT</cp:lastModifiedBy>
  <cp:revision>2</cp:revision>
  <cp:lastPrinted>2006-11-09T03:07:00Z</cp:lastPrinted>
  <dcterms:created xsi:type="dcterms:W3CDTF">2018-05-28T09:02:00Z</dcterms:created>
  <dcterms:modified xsi:type="dcterms:W3CDTF">2018-05-28T09:02:00Z</dcterms:modified>
</cp:coreProperties>
</file>