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898" w:rsidRPr="005947FC" w:rsidRDefault="00C34898" w:rsidP="00E34609">
      <w:pPr>
        <w:widowControl w:val="0"/>
      </w:pPr>
    </w:p>
    <w:tbl>
      <w:tblPr>
        <w:tblpPr w:leftFromText="187" w:rightFromText="187" w:vertAnchor="page" w:horzAnchor="margin" w:tblpXSpec="right" w:tblpY="6256"/>
        <w:tblW w:w="5126" w:type="pct"/>
        <w:tblCellMar>
          <w:top w:w="216" w:type="dxa"/>
          <w:left w:w="216" w:type="dxa"/>
          <w:bottom w:w="216" w:type="dxa"/>
          <w:right w:w="216" w:type="dxa"/>
        </w:tblCellMar>
        <w:tblLook w:val="00A0"/>
      </w:tblPr>
      <w:tblGrid>
        <w:gridCol w:w="4936"/>
        <w:gridCol w:w="671"/>
        <w:gridCol w:w="4427"/>
      </w:tblGrid>
      <w:tr w:rsidR="00C34898" w:rsidRPr="005947FC" w:rsidTr="00A02721">
        <w:trPr>
          <w:trHeight w:val="2942"/>
        </w:trPr>
        <w:tc>
          <w:tcPr>
            <w:tcW w:w="5606" w:type="dxa"/>
            <w:gridSpan w:val="2"/>
            <w:tcBorders>
              <w:bottom w:val="single" w:sz="18" w:space="0" w:color="808080"/>
              <w:right w:val="single" w:sz="18" w:space="0" w:color="808080"/>
            </w:tcBorders>
            <w:vAlign w:val="center"/>
          </w:tcPr>
          <w:p w:rsidR="00C34898" w:rsidRPr="005947FC" w:rsidRDefault="00C34898" w:rsidP="00E34609">
            <w:pPr>
              <w:pStyle w:val="NoSpacing"/>
              <w:widowControl w:val="0"/>
              <w:jc w:val="center"/>
              <w:rPr>
                <w:rFonts w:ascii="Calibri Light" w:hAnsi="Calibri Light"/>
                <w:sz w:val="76"/>
                <w:szCs w:val="72"/>
              </w:rPr>
            </w:pPr>
            <w:r w:rsidRPr="005947FC">
              <w:rPr>
                <w:rFonts w:ascii="Times New Roman" w:hAnsi="Times New Roman"/>
                <w:b/>
                <w:sz w:val="70"/>
                <w:szCs w:val="70"/>
              </w:rPr>
              <w:t>BÁO CÁO THƯỜNG NIÊN</w:t>
            </w:r>
          </w:p>
        </w:tc>
        <w:tc>
          <w:tcPr>
            <w:tcW w:w="4427" w:type="dxa"/>
            <w:tcBorders>
              <w:left w:val="single" w:sz="18" w:space="0" w:color="808080"/>
              <w:bottom w:val="single" w:sz="18" w:space="0" w:color="808080"/>
            </w:tcBorders>
            <w:vAlign w:val="center"/>
          </w:tcPr>
          <w:p w:rsidR="00C34898" w:rsidRPr="005947FC" w:rsidRDefault="00C34898" w:rsidP="00E34609">
            <w:pPr>
              <w:pStyle w:val="NoSpacing"/>
              <w:widowControl w:val="0"/>
              <w:rPr>
                <w:rFonts w:ascii="Calibri Light" w:hAnsi="Calibri Light"/>
                <w:sz w:val="36"/>
                <w:szCs w:val="36"/>
              </w:rPr>
            </w:pPr>
          </w:p>
          <w:p w:rsidR="00C34898" w:rsidRPr="005947FC" w:rsidRDefault="00C34898" w:rsidP="00E34609">
            <w:pPr>
              <w:pStyle w:val="NoSpacing"/>
              <w:widowControl w:val="0"/>
              <w:rPr>
                <w:sz w:val="200"/>
                <w:szCs w:val="200"/>
              </w:rPr>
            </w:pPr>
            <w:r w:rsidRPr="00A02721">
              <w:rPr>
                <w:sz w:val="182"/>
                <w:szCs w:val="200"/>
              </w:rPr>
              <w:t>2016</w:t>
            </w:r>
          </w:p>
        </w:tc>
      </w:tr>
      <w:tr w:rsidR="00C34898" w:rsidRPr="005947FC" w:rsidTr="00A02721">
        <w:trPr>
          <w:trHeight w:val="1294"/>
        </w:trPr>
        <w:tc>
          <w:tcPr>
            <w:tcW w:w="4935" w:type="dxa"/>
            <w:tcBorders>
              <w:top w:val="single" w:sz="18" w:space="0" w:color="808080"/>
            </w:tcBorders>
            <w:vAlign w:val="center"/>
          </w:tcPr>
          <w:p w:rsidR="00C34898" w:rsidRDefault="00C34898" w:rsidP="00E34609">
            <w:pPr>
              <w:pStyle w:val="NoSpacing"/>
              <w:widowControl w:val="0"/>
              <w:jc w:val="center"/>
              <w:rPr>
                <w:rFonts w:ascii="Times New Roman" w:hAnsi="Times New Roman"/>
                <w:b/>
                <w:sz w:val="28"/>
                <w:szCs w:val="28"/>
              </w:rPr>
            </w:pPr>
            <w:r w:rsidRPr="005947FC">
              <w:rPr>
                <w:rFonts w:ascii="Times New Roman" w:hAnsi="Times New Roman"/>
                <w:b/>
                <w:sz w:val="28"/>
                <w:szCs w:val="28"/>
              </w:rPr>
              <w:t>Công ty cổ phần Vật tư Nông nghiệp Thái Nguyên</w:t>
            </w:r>
          </w:p>
          <w:p w:rsidR="00C34898" w:rsidRDefault="00C34898" w:rsidP="00E34609">
            <w:pPr>
              <w:pStyle w:val="NoSpacing"/>
              <w:widowControl w:val="0"/>
              <w:jc w:val="center"/>
              <w:rPr>
                <w:rFonts w:ascii="Times New Roman" w:hAnsi="Times New Roman"/>
                <w:b/>
                <w:sz w:val="28"/>
                <w:szCs w:val="28"/>
              </w:rPr>
            </w:pPr>
          </w:p>
          <w:p w:rsidR="00C34898" w:rsidRDefault="00C34898" w:rsidP="00E34609">
            <w:pPr>
              <w:pStyle w:val="NoSpacing"/>
              <w:widowControl w:val="0"/>
              <w:jc w:val="center"/>
              <w:rPr>
                <w:rFonts w:ascii="Times New Roman" w:hAnsi="Times New Roman"/>
                <w:b/>
                <w:sz w:val="28"/>
                <w:szCs w:val="28"/>
              </w:rPr>
            </w:pPr>
          </w:p>
          <w:p w:rsidR="00C34898" w:rsidRDefault="00C34898" w:rsidP="00E34609">
            <w:pPr>
              <w:pStyle w:val="NoSpacing"/>
              <w:widowControl w:val="0"/>
              <w:jc w:val="center"/>
              <w:rPr>
                <w:rFonts w:ascii="Times New Roman" w:hAnsi="Times New Roman"/>
                <w:b/>
                <w:sz w:val="28"/>
                <w:szCs w:val="28"/>
              </w:rPr>
            </w:pPr>
          </w:p>
          <w:p w:rsidR="00C34898" w:rsidRPr="00E94CD2" w:rsidRDefault="00C34898" w:rsidP="00E34609">
            <w:pPr>
              <w:pStyle w:val="NoSpacing"/>
              <w:widowControl w:val="0"/>
              <w:jc w:val="center"/>
            </w:pPr>
            <w:r w:rsidRPr="00E94CD2">
              <w:rPr>
                <w:rFonts w:ascii="Times New Roman" w:hAnsi="Times New Roman"/>
                <w:sz w:val="28"/>
                <w:szCs w:val="28"/>
              </w:rPr>
              <w:t>Số</w:t>
            </w:r>
            <w:r>
              <w:rPr>
                <w:rFonts w:ascii="Times New Roman" w:hAnsi="Times New Roman"/>
                <w:sz w:val="28"/>
                <w:szCs w:val="28"/>
              </w:rPr>
              <w:t>:</w:t>
            </w:r>
            <w:r w:rsidRPr="00E94CD2">
              <w:rPr>
                <w:rFonts w:ascii="Times New Roman" w:hAnsi="Times New Roman"/>
                <w:sz w:val="28"/>
                <w:szCs w:val="28"/>
              </w:rPr>
              <w:t xml:space="preserve">  </w:t>
            </w:r>
            <w:r>
              <w:rPr>
                <w:rFonts w:ascii="Times New Roman" w:hAnsi="Times New Roman"/>
                <w:sz w:val="28"/>
                <w:szCs w:val="28"/>
              </w:rPr>
              <w:t>327</w:t>
            </w:r>
            <w:r w:rsidRPr="00E94CD2">
              <w:rPr>
                <w:rFonts w:ascii="Times New Roman" w:hAnsi="Times New Roman"/>
                <w:sz w:val="28"/>
                <w:szCs w:val="28"/>
              </w:rPr>
              <w:t xml:space="preserve"> /BCTN-VTNN</w:t>
            </w:r>
          </w:p>
        </w:tc>
        <w:tc>
          <w:tcPr>
            <w:tcW w:w="5098" w:type="dxa"/>
            <w:gridSpan w:val="2"/>
            <w:tcBorders>
              <w:top w:val="single" w:sz="18" w:space="0" w:color="808080"/>
            </w:tcBorders>
            <w:vAlign w:val="center"/>
          </w:tcPr>
          <w:p w:rsidR="00C34898" w:rsidRDefault="00C34898" w:rsidP="00E94CD2">
            <w:pPr>
              <w:pStyle w:val="NoSpacing"/>
              <w:widowControl w:val="0"/>
              <w:ind w:right="-188"/>
              <w:jc w:val="center"/>
              <w:rPr>
                <w:rFonts w:ascii="Times New Roman" w:hAnsi="Times New Roman"/>
                <w:sz w:val="28"/>
                <w:szCs w:val="28"/>
              </w:rPr>
            </w:pPr>
            <w:r w:rsidRPr="005947FC">
              <w:rPr>
                <w:rFonts w:ascii="Times New Roman" w:hAnsi="Times New Roman"/>
                <w:sz w:val="28"/>
                <w:szCs w:val="28"/>
              </w:rPr>
              <w:t>Số 64A, Đường Việt Bắc, tổ 15 – Phường Ðồng Quang - Thành phố Thái Nguyên – tỉnh Thái Nguyên</w:t>
            </w:r>
          </w:p>
          <w:p w:rsidR="00C34898" w:rsidRDefault="00C34898" w:rsidP="00E34609">
            <w:pPr>
              <w:pStyle w:val="NoSpacing"/>
              <w:widowControl w:val="0"/>
              <w:jc w:val="center"/>
              <w:rPr>
                <w:rFonts w:ascii="Times New Roman" w:hAnsi="Times New Roman"/>
                <w:sz w:val="28"/>
                <w:szCs w:val="28"/>
              </w:rPr>
            </w:pPr>
          </w:p>
          <w:p w:rsidR="00C34898" w:rsidRDefault="00C34898" w:rsidP="00E34609">
            <w:pPr>
              <w:pStyle w:val="NoSpacing"/>
              <w:widowControl w:val="0"/>
              <w:jc w:val="center"/>
              <w:rPr>
                <w:rFonts w:ascii="Times New Roman" w:hAnsi="Times New Roman"/>
                <w:sz w:val="28"/>
                <w:szCs w:val="28"/>
              </w:rPr>
            </w:pPr>
          </w:p>
          <w:p w:rsidR="00C34898" w:rsidRPr="00E94CD2" w:rsidRDefault="00C34898" w:rsidP="00E34609">
            <w:pPr>
              <w:pStyle w:val="NoSpacing"/>
              <w:widowControl w:val="0"/>
              <w:jc w:val="center"/>
              <w:rPr>
                <w:rFonts w:ascii="Calibri Light" w:hAnsi="Calibri Light"/>
                <w:i/>
                <w:spacing w:val="-4"/>
                <w:sz w:val="28"/>
                <w:szCs w:val="28"/>
              </w:rPr>
            </w:pPr>
            <w:r w:rsidRPr="00E94CD2">
              <w:rPr>
                <w:rFonts w:ascii="Times New Roman" w:hAnsi="Times New Roman"/>
                <w:i/>
                <w:spacing w:val="-4"/>
                <w:sz w:val="28"/>
                <w:szCs w:val="28"/>
              </w:rPr>
              <w:t>Thái Nguyên, ngày 17 tháng 04 năm 2017</w:t>
            </w:r>
          </w:p>
        </w:tc>
      </w:tr>
    </w:tbl>
    <w:p w:rsidR="00C34898" w:rsidRPr="005947FC" w:rsidRDefault="00C34898" w:rsidP="005947FC">
      <w:pPr>
        <w:widowControl w:val="0"/>
        <w:spacing w:line="240" w:lineRule="auto"/>
        <w:jc w:val="center"/>
        <w:rPr>
          <w:rFonts w:ascii="Times New Roman" w:hAnsi="Times New Roman"/>
          <w:b/>
          <w:sz w:val="28"/>
          <w:szCs w:val="28"/>
        </w:rPr>
      </w:pPr>
      <w:r w:rsidRPr="005947FC">
        <w:rPr>
          <w:i/>
        </w:rPr>
        <w:br w:type="page"/>
      </w:r>
      <w:r w:rsidRPr="005947FC">
        <w:rPr>
          <w:rFonts w:ascii="Times New Roman" w:hAnsi="Times New Roman"/>
          <w:b/>
          <w:sz w:val="28"/>
          <w:szCs w:val="28"/>
        </w:rPr>
        <w:t>MỤC LỤC</w:t>
      </w:r>
    </w:p>
    <w:p w:rsidR="00C34898" w:rsidRPr="005947FC" w:rsidRDefault="00C34898" w:rsidP="005947FC">
      <w:pPr>
        <w:pStyle w:val="TOC1"/>
        <w:spacing w:line="240" w:lineRule="auto"/>
        <w:rPr>
          <w:b w:val="0"/>
          <w:lang w:val="en-US" w:eastAsia="en-US"/>
        </w:rPr>
      </w:pPr>
      <w:r w:rsidRPr="005947FC">
        <w:fldChar w:fldCharType="begin"/>
      </w:r>
      <w:r w:rsidRPr="005947FC">
        <w:instrText xml:space="preserve"> TOC \o "1-3" \h \z \u </w:instrText>
      </w:r>
      <w:r w:rsidRPr="005947FC">
        <w:fldChar w:fldCharType="separate"/>
      </w:r>
      <w:hyperlink w:anchor="_Toc477279538" w:history="1">
        <w:r w:rsidRPr="005947FC">
          <w:rPr>
            <w:rStyle w:val="Hyperlink"/>
            <w:color w:val="auto"/>
          </w:rPr>
          <w:t>DANH MỤC BẢNG BIỂU, SƠ ĐỒ</w:t>
        </w:r>
        <w:r w:rsidRPr="005947FC">
          <w:rPr>
            <w:webHidden/>
          </w:rPr>
          <w:tab/>
        </w:r>
        <w:r w:rsidRPr="005947FC">
          <w:rPr>
            <w:webHidden/>
          </w:rPr>
          <w:fldChar w:fldCharType="begin"/>
        </w:r>
        <w:r w:rsidRPr="005947FC">
          <w:rPr>
            <w:webHidden/>
          </w:rPr>
          <w:instrText xml:space="preserve"> PAGEREF _Toc477279538 \h </w:instrText>
        </w:r>
        <w:r w:rsidRPr="005947FC">
          <w:rPr>
            <w:webHidden/>
          </w:rPr>
          <w:fldChar w:fldCharType="separate"/>
        </w:r>
        <w:r>
          <w:rPr>
            <w:webHidden/>
          </w:rPr>
          <w:t>2</w:t>
        </w:r>
        <w:r w:rsidRPr="005947FC">
          <w:rPr>
            <w:webHidden/>
          </w:rPr>
          <w:fldChar w:fldCharType="end"/>
        </w:r>
      </w:hyperlink>
    </w:p>
    <w:p w:rsidR="00C34898" w:rsidRPr="005947FC" w:rsidRDefault="00C34898" w:rsidP="005947FC">
      <w:pPr>
        <w:pStyle w:val="TOC1"/>
        <w:spacing w:line="240" w:lineRule="auto"/>
        <w:rPr>
          <w:b w:val="0"/>
          <w:lang w:val="en-US" w:eastAsia="en-US"/>
        </w:rPr>
      </w:pPr>
      <w:hyperlink w:anchor="_Toc477279539" w:history="1">
        <w:r w:rsidRPr="005947FC">
          <w:rPr>
            <w:rStyle w:val="Hyperlink"/>
            <w:color w:val="auto"/>
          </w:rPr>
          <w:t>DANH MỤC TỪ VIẾT TẮT</w:t>
        </w:r>
        <w:r w:rsidRPr="005947FC">
          <w:rPr>
            <w:webHidden/>
          </w:rPr>
          <w:tab/>
        </w:r>
        <w:r w:rsidRPr="005947FC">
          <w:rPr>
            <w:webHidden/>
          </w:rPr>
          <w:fldChar w:fldCharType="begin"/>
        </w:r>
        <w:r w:rsidRPr="005947FC">
          <w:rPr>
            <w:webHidden/>
          </w:rPr>
          <w:instrText xml:space="preserve"> PAGEREF _Toc477279539 \h </w:instrText>
        </w:r>
        <w:r w:rsidRPr="005947FC">
          <w:rPr>
            <w:webHidden/>
          </w:rPr>
          <w:fldChar w:fldCharType="separate"/>
        </w:r>
        <w:r>
          <w:rPr>
            <w:webHidden/>
          </w:rPr>
          <w:t>2</w:t>
        </w:r>
        <w:r w:rsidRPr="005947FC">
          <w:rPr>
            <w:webHidden/>
          </w:rPr>
          <w:fldChar w:fldCharType="end"/>
        </w:r>
      </w:hyperlink>
    </w:p>
    <w:p w:rsidR="00C34898" w:rsidRPr="005947FC" w:rsidRDefault="00C34898" w:rsidP="005947FC">
      <w:pPr>
        <w:pStyle w:val="TOC1"/>
        <w:spacing w:line="240" w:lineRule="auto"/>
        <w:rPr>
          <w:b w:val="0"/>
          <w:lang w:val="en-US" w:eastAsia="en-US"/>
        </w:rPr>
      </w:pPr>
      <w:hyperlink w:anchor="_Toc477279540" w:history="1">
        <w:r w:rsidRPr="005947FC">
          <w:rPr>
            <w:rStyle w:val="Hyperlink"/>
            <w:color w:val="auto"/>
          </w:rPr>
          <w:t>NỘI DUNG</w:t>
        </w:r>
        <w:r w:rsidRPr="005947FC">
          <w:rPr>
            <w:webHidden/>
          </w:rPr>
          <w:tab/>
        </w:r>
        <w:r w:rsidRPr="005947FC">
          <w:rPr>
            <w:webHidden/>
          </w:rPr>
          <w:fldChar w:fldCharType="begin"/>
        </w:r>
        <w:r w:rsidRPr="005947FC">
          <w:rPr>
            <w:webHidden/>
          </w:rPr>
          <w:instrText xml:space="preserve"> PAGEREF _Toc477279540 \h </w:instrText>
        </w:r>
        <w:r w:rsidRPr="005947FC">
          <w:rPr>
            <w:webHidden/>
          </w:rPr>
          <w:fldChar w:fldCharType="separate"/>
        </w:r>
        <w:r>
          <w:rPr>
            <w:webHidden/>
          </w:rPr>
          <w:t>2</w:t>
        </w:r>
        <w:r w:rsidRPr="005947FC">
          <w:rPr>
            <w:webHidden/>
          </w:rPr>
          <w:fldChar w:fldCharType="end"/>
        </w:r>
      </w:hyperlink>
    </w:p>
    <w:p w:rsidR="00C34898" w:rsidRPr="005947FC" w:rsidRDefault="00C34898" w:rsidP="005947FC">
      <w:pPr>
        <w:pStyle w:val="TOC1"/>
        <w:spacing w:line="240" w:lineRule="auto"/>
        <w:rPr>
          <w:b w:val="0"/>
          <w:lang w:val="en-US" w:eastAsia="en-US"/>
        </w:rPr>
      </w:pPr>
      <w:hyperlink w:anchor="_Toc477279541" w:history="1">
        <w:r w:rsidRPr="005947FC">
          <w:rPr>
            <w:rStyle w:val="Hyperlink"/>
            <w:color w:val="auto"/>
          </w:rPr>
          <w:t>I.        Thông tin chung</w:t>
        </w:r>
        <w:r w:rsidRPr="005947FC">
          <w:rPr>
            <w:webHidden/>
          </w:rPr>
          <w:tab/>
        </w:r>
        <w:r w:rsidRPr="005947FC">
          <w:rPr>
            <w:webHidden/>
          </w:rPr>
          <w:fldChar w:fldCharType="begin"/>
        </w:r>
        <w:r w:rsidRPr="005947FC">
          <w:rPr>
            <w:webHidden/>
          </w:rPr>
          <w:instrText xml:space="preserve"> PAGEREF _Toc477279541 \h </w:instrText>
        </w:r>
        <w:r w:rsidRPr="005947FC">
          <w:rPr>
            <w:webHidden/>
          </w:rPr>
          <w:fldChar w:fldCharType="separate"/>
        </w:r>
        <w:r>
          <w:rPr>
            <w:webHidden/>
          </w:rPr>
          <w:t>2</w:t>
        </w:r>
        <w:r w:rsidRPr="005947FC">
          <w:rPr>
            <w:webHidden/>
          </w:rPr>
          <w:fldChar w:fldCharType="end"/>
        </w:r>
      </w:hyperlink>
    </w:p>
    <w:p w:rsidR="00C34898" w:rsidRPr="005947FC" w:rsidRDefault="00C34898" w:rsidP="005947FC">
      <w:pPr>
        <w:pStyle w:val="TOC2"/>
        <w:widowControl w:val="0"/>
        <w:tabs>
          <w:tab w:val="right" w:leader="dot" w:pos="9678"/>
        </w:tabs>
        <w:spacing w:line="240" w:lineRule="auto"/>
        <w:rPr>
          <w:rFonts w:ascii="Times New Roman" w:hAnsi="Times New Roman"/>
          <w:noProof/>
          <w:sz w:val="26"/>
          <w:szCs w:val="26"/>
        </w:rPr>
      </w:pPr>
      <w:hyperlink w:anchor="_Toc477279542" w:history="1">
        <w:r w:rsidRPr="005947FC">
          <w:rPr>
            <w:rStyle w:val="Hyperlink"/>
            <w:rFonts w:ascii="Times New Roman" w:hAnsi="Times New Roman"/>
            <w:noProof/>
            <w:color w:val="auto"/>
            <w:sz w:val="26"/>
            <w:szCs w:val="26"/>
          </w:rPr>
          <w:t>1.       Thông tin khái quát</w:t>
        </w:r>
        <w:r w:rsidRPr="005947FC">
          <w:rPr>
            <w:rFonts w:ascii="Times New Roman" w:hAnsi="Times New Roman"/>
            <w:noProof/>
            <w:webHidden/>
            <w:sz w:val="26"/>
            <w:szCs w:val="26"/>
          </w:rPr>
          <w:tab/>
        </w:r>
        <w:r w:rsidRPr="005947FC">
          <w:rPr>
            <w:rFonts w:ascii="Times New Roman" w:hAnsi="Times New Roman"/>
            <w:noProof/>
            <w:webHidden/>
            <w:sz w:val="26"/>
            <w:szCs w:val="26"/>
          </w:rPr>
          <w:fldChar w:fldCharType="begin"/>
        </w:r>
        <w:r w:rsidRPr="005947FC">
          <w:rPr>
            <w:rFonts w:ascii="Times New Roman" w:hAnsi="Times New Roman"/>
            <w:noProof/>
            <w:webHidden/>
            <w:sz w:val="26"/>
            <w:szCs w:val="26"/>
          </w:rPr>
          <w:instrText xml:space="preserve"> PAGEREF _Toc477279542 \h </w:instrText>
        </w:r>
        <w:r w:rsidRPr="00F016D8">
          <w:rPr>
            <w:rFonts w:ascii="Times New Roman" w:hAnsi="Times New Roman"/>
            <w:noProof/>
            <w:sz w:val="26"/>
            <w:szCs w:val="26"/>
          </w:rPr>
        </w:r>
        <w:r w:rsidRPr="005947FC">
          <w:rPr>
            <w:rFonts w:ascii="Times New Roman" w:hAnsi="Times New Roman"/>
            <w:noProof/>
            <w:webHidden/>
            <w:sz w:val="26"/>
            <w:szCs w:val="26"/>
          </w:rPr>
          <w:fldChar w:fldCharType="separate"/>
        </w:r>
        <w:r>
          <w:rPr>
            <w:rFonts w:ascii="Times New Roman" w:hAnsi="Times New Roman"/>
            <w:noProof/>
            <w:webHidden/>
            <w:sz w:val="26"/>
            <w:szCs w:val="26"/>
          </w:rPr>
          <w:t>2</w:t>
        </w:r>
        <w:r w:rsidRPr="005947FC">
          <w:rPr>
            <w:rFonts w:ascii="Times New Roman" w:hAnsi="Times New Roman"/>
            <w:noProof/>
            <w:webHidden/>
            <w:sz w:val="26"/>
            <w:szCs w:val="26"/>
          </w:rPr>
          <w:fldChar w:fldCharType="end"/>
        </w:r>
      </w:hyperlink>
    </w:p>
    <w:p w:rsidR="00C34898" w:rsidRPr="005947FC" w:rsidRDefault="00C34898" w:rsidP="005947FC">
      <w:pPr>
        <w:pStyle w:val="TOC2"/>
        <w:widowControl w:val="0"/>
        <w:tabs>
          <w:tab w:val="right" w:leader="dot" w:pos="9678"/>
        </w:tabs>
        <w:spacing w:line="240" w:lineRule="auto"/>
        <w:rPr>
          <w:rFonts w:ascii="Times New Roman" w:hAnsi="Times New Roman"/>
          <w:noProof/>
          <w:sz w:val="26"/>
          <w:szCs w:val="26"/>
        </w:rPr>
      </w:pPr>
      <w:hyperlink w:anchor="_Toc477279543" w:history="1">
        <w:r w:rsidRPr="005947FC">
          <w:rPr>
            <w:rStyle w:val="Hyperlink"/>
            <w:rFonts w:ascii="Times New Roman" w:hAnsi="Times New Roman"/>
            <w:noProof/>
            <w:color w:val="auto"/>
            <w:sz w:val="26"/>
            <w:szCs w:val="26"/>
          </w:rPr>
          <w:t>2.       Ngành nghề và địa bàn kinh doanh</w:t>
        </w:r>
        <w:r w:rsidRPr="005947FC">
          <w:rPr>
            <w:rFonts w:ascii="Times New Roman" w:hAnsi="Times New Roman"/>
            <w:noProof/>
            <w:webHidden/>
            <w:sz w:val="26"/>
            <w:szCs w:val="26"/>
          </w:rPr>
          <w:tab/>
        </w:r>
        <w:r w:rsidRPr="005947FC">
          <w:rPr>
            <w:rFonts w:ascii="Times New Roman" w:hAnsi="Times New Roman"/>
            <w:noProof/>
            <w:webHidden/>
            <w:sz w:val="26"/>
            <w:szCs w:val="26"/>
          </w:rPr>
          <w:fldChar w:fldCharType="begin"/>
        </w:r>
        <w:r w:rsidRPr="005947FC">
          <w:rPr>
            <w:rFonts w:ascii="Times New Roman" w:hAnsi="Times New Roman"/>
            <w:noProof/>
            <w:webHidden/>
            <w:sz w:val="26"/>
            <w:szCs w:val="26"/>
          </w:rPr>
          <w:instrText xml:space="preserve"> PAGEREF _Toc477279543 \h </w:instrText>
        </w:r>
        <w:r w:rsidRPr="00F016D8">
          <w:rPr>
            <w:rFonts w:ascii="Times New Roman" w:hAnsi="Times New Roman"/>
            <w:noProof/>
            <w:sz w:val="26"/>
            <w:szCs w:val="26"/>
          </w:rPr>
        </w:r>
        <w:r w:rsidRPr="005947FC">
          <w:rPr>
            <w:rFonts w:ascii="Times New Roman" w:hAnsi="Times New Roman"/>
            <w:noProof/>
            <w:webHidden/>
            <w:sz w:val="26"/>
            <w:szCs w:val="26"/>
          </w:rPr>
          <w:fldChar w:fldCharType="separate"/>
        </w:r>
        <w:r>
          <w:rPr>
            <w:rFonts w:ascii="Times New Roman" w:hAnsi="Times New Roman"/>
            <w:noProof/>
            <w:webHidden/>
            <w:sz w:val="26"/>
            <w:szCs w:val="26"/>
          </w:rPr>
          <w:t>2</w:t>
        </w:r>
        <w:r w:rsidRPr="005947FC">
          <w:rPr>
            <w:rFonts w:ascii="Times New Roman" w:hAnsi="Times New Roman"/>
            <w:noProof/>
            <w:webHidden/>
            <w:sz w:val="26"/>
            <w:szCs w:val="26"/>
          </w:rPr>
          <w:fldChar w:fldCharType="end"/>
        </w:r>
      </w:hyperlink>
    </w:p>
    <w:p w:rsidR="00C34898" w:rsidRPr="005947FC" w:rsidRDefault="00C34898" w:rsidP="005947FC">
      <w:pPr>
        <w:pStyle w:val="TOC2"/>
        <w:widowControl w:val="0"/>
        <w:tabs>
          <w:tab w:val="left" w:pos="880"/>
          <w:tab w:val="right" w:leader="dot" w:pos="9678"/>
        </w:tabs>
        <w:spacing w:line="240" w:lineRule="auto"/>
        <w:rPr>
          <w:rFonts w:ascii="Times New Roman" w:hAnsi="Times New Roman"/>
          <w:noProof/>
          <w:sz w:val="26"/>
          <w:szCs w:val="26"/>
        </w:rPr>
      </w:pPr>
      <w:hyperlink w:anchor="_Toc477279544" w:history="1">
        <w:r w:rsidRPr="005947FC">
          <w:rPr>
            <w:rStyle w:val="Hyperlink"/>
            <w:rFonts w:ascii="Times New Roman" w:hAnsi="Times New Roman"/>
            <w:noProof/>
            <w:color w:val="auto"/>
            <w:sz w:val="26"/>
            <w:szCs w:val="26"/>
          </w:rPr>
          <w:t xml:space="preserve">3. </w:t>
        </w:r>
        <w:r w:rsidRPr="005947FC">
          <w:rPr>
            <w:rFonts w:ascii="Times New Roman" w:hAnsi="Times New Roman"/>
            <w:noProof/>
            <w:sz w:val="26"/>
            <w:szCs w:val="26"/>
          </w:rPr>
          <w:tab/>
        </w:r>
        <w:r w:rsidRPr="005947FC">
          <w:rPr>
            <w:rStyle w:val="Hyperlink"/>
            <w:rFonts w:ascii="Times New Roman" w:hAnsi="Times New Roman"/>
            <w:noProof/>
            <w:color w:val="auto"/>
            <w:sz w:val="26"/>
            <w:szCs w:val="26"/>
          </w:rPr>
          <w:t>Thông tin về mô hình quản trị, tổ chức kinh doanh và bộ máy quản lý</w:t>
        </w:r>
        <w:r w:rsidRPr="005947FC">
          <w:rPr>
            <w:rFonts w:ascii="Times New Roman" w:hAnsi="Times New Roman"/>
            <w:noProof/>
            <w:webHidden/>
            <w:sz w:val="26"/>
            <w:szCs w:val="26"/>
          </w:rPr>
          <w:tab/>
        </w:r>
        <w:r w:rsidRPr="005947FC">
          <w:rPr>
            <w:rFonts w:ascii="Times New Roman" w:hAnsi="Times New Roman"/>
            <w:noProof/>
            <w:webHidden/>
            <w:sz w:val="26"/>
            <w:szCs w:val="26"/>
          </w:rPr>
          <w:fldChar w:fldCharType="begin"/>
        </w:r>
        <w:r w:rsidRPr="005947FC">
          <w:rPr>
            <w:rFonts w:ascii="Times New Roman" w:hAnsi="Times New Roman"/>
            <w:noProof/>
            <w:webHidden/>
            <w:sz w:val="26"/>
            <w:szCs w:val="26"/>
          </w:rPr>
          <w:instrText xml:space="preserve"> PAGEREF _Toc477279544 \h </w:instrText>
        </w:r>
        <w:r w:rsidRPr="00F016D8">
          <w:rPr>
            <w:rFonts w:ascii="Times New Roman" w:hAnsi="Times New Roman"/>
            <w:noProof/>
            <w:sz w:val="26"/>
            <w:szCs w:val="26"/>
          </w:rPr>
        </w:r>
        <w:r w:rsidRPr="005947FC">
          <w:rPr>
            <w:rFonts w:ascii="Times New Roman" w:hAnsi="Times New Roman"/>
            <w:noProof/>
            <w:webHidden/>
            <w:sz w:val="26"/>
            <w:szCs w:val="26"/>
          </w:rPr>
          <w:fldChar w:fldCharType="separate"/>
        </w:r>
        <w:r>
          <w:rPr>
            <w:rFonts w:ascii="Times New Roman" w:hAnsi="Times New Roman"/>
            <w:noProof/>
            <w:webHidden/>
            <w:sz w:val="26"/>
            <w:szCs w:val="26"/>
          </w:rPr>
          <w:t>2</w:t>
        </w:r>
        <w:r w:rsidRPr="005947FC">
          <w:rPr>
            <w:rFonts w:ascii="Times New Roman" w:hAnsi="Times New Roman"/>
            <w:noProof/>
            <w:webHidden/>
            <w:sz w:val="26"/>
            <w:szCs w:val="26"/>
          </w:rPr>
          <w:fldChar w:fldCharType="end"/>
        </w:r>
      </w:hyperlink>
    </w:p>
    <w:p w:rsidR="00C34898" w:rsidRPr="005947FC" w:rsidRDefault="00C34898" w:rsidP="005947FC">
      <w:pPr>
        <w:pStyle w:val="TOC2"/>
        <w:widowControl w:val="0"/>
        <w:tabs>
          <w:tab w:val="left" w:pos="880"/>
          <w:tab w:val="right" w:leader="dot" w:pos="9678"/>
        </w:tabs>
        <w:spacing w:line="240" w:lineRule="auto"/>
        <w:rPr>
          <w:rFonts w:ascii="Times New Roman" w:hAnsi="Times New Roman"/>
          <w:noProof/>
          <w:sz w:val="26"/>
          <w:szCs w:val="26"/>
        </w:rPr>
      </w:pPr>
      <w:hyperlink w:anchor="_Toc477279545" w:history="1">
        <w:r w:rsidRPr="005947FC">
          <w:rPr>
            <w:rStyle w:val="Hyperlink"/>
            <w:rFonts w:ascii="Times New Roman" w:hAnsi="Times New Roman"/>
            <w:noProof/>
            <w:color w:val="auto"/>
            <w:sz w:val="26"/>
            <w:szCs w:val="26"/>
          </w:rPr>
          <w:t xml:space="preserve">4. </w:t>
        </w:r>
        <w:r w:rsidRPr="005947FC">
          <w:rPr>
            <w:rFonts w:ascii="Times New Roman" w:hAnsi="Times New Roman"/>
            <w:noProof/>
            <w:sz w:val="26"/>
            <w:szCs w:val="26"/>
          </w:rPr>
          <w:tab/>
        </w:r>
        <w:r w:rsidRPr="005947FC">
          <w:rPr>
            <w:rStyle w:val="Hyperlink"/>
            <w:rFonts w:ascii="Times New Roman" w:hAnsi="Times New Roman"/>
            <w:noProof/>
            <w:color w:val="auto"/>
            <w:sz w:val="26"/>
            <w:szCs w:val="26"/>
          </w:rPr>
          <w:t>Định hướng phát triển</w:t>
        </w:r>
        <w:r w:rsidRPr="005947FC">
          <w:rPr>
            <w:rFonts w:ascii="Times New Roman" w:hAnsi="Times New Roman"/>
            <w:noProof/>
            <w:webHidden/>
            <w:sz w:val="26"/>
            <w:szCs w:val="26"/>
          </w:rPr>
          <w:tab/>
        </w:r>
        <w:r w:rsidRPr="005947FC">
          <w:rPr>
            <w:rFonts w:ascii="Times New Roman" w:hAnsi="Times New Roman"/>
            <w:noProof/>
            <w:webHidden/>
            <w:sz w:val="26"/>
            <w:szCs w:val="26"/>
          </w:rPr>
          <w:fldChar w:fldCharType="begin"/>
        </w:r>
        <w:r w:rsidRPr="005947FC">
          <w:rPr>
            <w:rFonts w:ascii="Times New Roman" w:hAnsi="Times New Roman"/>
            <w:noProof/>
            <w:webHidden/>
            <w:sz w:val="26"/>
            <w:szCs w:val="26"/>
          </w:rPr>
          <w:instrText xml:space="preserve"> PAGEREF _Toc477279545 \h </w:instrText>
        </w:r>
        <w:r w:rsidRPr="00F016D8">
          <w:rPr>
            <w:rFonts w:ascii="Times New Roman" w:hAnsi="Times New Roman"/>
            <w:noProof/>
            <w:sz w:val="26"/>
            <w:szCs w:val="26"/>
          </w:rPr>
        </w:r>
        <w:r w:rsidRPr="005947FC">
          <w:rPr>
            <w:rFonts w:ascii="Times New Roman" w:hAnsi="Times New Roman"/>
            <w:noProof/>
            <w:webHidden/>
            <w:sz w:val="26"/>
            <w:szCs w:val="26"/>
          </w:rPr>
          <w:fldChar w:fldCharType="separate"/>
        </w:r>
        <w:r>
          <w:rPr>
            <w:rFonts w:ascii="Times New Roman" w:hAnsi="Times New Roman"/>
            <w:noProof/>
            <w:webHidden/>
            <w:sz w:val="26"/>
            <w:szCs w:val="26"/>
          </w:rPr>
          <w:t>2</w:t>
        </w:r>
        <w:r w:rsidRPr="005947FC">
          <w:rPr>
            <w:rFonts w:ascii="Times New Roman" w:hAnsi="Times New Roman"/>
            <w:noProof/>
            <w:webHidden/>
            <w:sz w:val="26"/>
            <w:szCs w:val="26"/>
          </w:rPr>
          <w:fldChar w:fldCharType="end"/>
        </w:r>
      </w:hyperlink>
    </w:p>
    <w:p w:rsidR="00C34898" w:rsidRPr="005947FC" w:rsidRDefault="00C34898" w:rsidP="005947FC">
      <w:pPr>
        <w:pStyle w:val="TOC2"/>
        <w:widowControl w:val="0"/>
        <w:tabs>
          <w:tab w:val="left" w:pos="880"/>
          <w:tab w:val="right" w:leader="dot" w:pos="9678"/>
        </w:tabs>
        <w:spacing w:line="240" w:lineRule="auto"/>
        <w:rPr>
          <w:rFonts w:ascii="Times New Roman" w:hAnsi="Times New Roman"/>
          <w:noProof/>
          <w:sz w:val="26"/>
          <w:szCs w:val="26"/>
        </w:rPr>
      </w:pPr>
      <w:hyperlink w:anchor="_Toc477279546" w:history="1">
        <w:r w:rsidRPr="005947FC">
          <w:rPr>
            <w:rStyle w:val="Hyperlink"/>
            <w:rFonts w:ascii="Times New Roman" w:hAnsi="Times New Roman"/>
            <w:noProof/>
            <w:color w:val="auto"/>
            <w:sz w:val="26"/>
            <w:szCs w:val="26"/>
          </w:rPr>
          <w:t xml:space="preserve">5. </w:t>
        </w:r>
        <w:r w:rsidRPr="005947FC">
          <w:rPr>
            <w:rFonts w:ascii="Times New Roman" w:hAnsi="Times New Roman"/>
            <w:noProof/>
            <w:sz w:val="26"/>
            <w:szCs w:val="26"/>
          </w:rPr>
          <w:tab/>
        </w:r>
        <w:r w:rsidRPr="005947FC">
          <w:rPr>
            <w:rStyle w:val="Hyperlink"/>
            <w:rFonts w:ascii="Times New Roman" w:hAnsi="Times New Roman"/>
            <w:noProof/>
            <w:color w:val="auto"/>
            <w:sz w:val="26"/>
            <w:szCs w:val="26"/>
          </w:rPr>
          <w:t>Các rủi ro</w:t>
        </w:r>
        <w:r w:rsidRPr="005947FC">
          <w:rPr>
            <w:rFonts w:ascii="Times New Roman" w:hAnsi="Times New Roman"/>
            <w:noProof/>
            <w:webHidden/>
            <w:sz w:val="26"/>
            <w:szCs w:val="26"/>
          </w:rPr>
          <w:tab/>
        </w:r>
        <w:r w:rsidRPr="005947FC">
          <w:rPr>
            <w:rFonts w:ascii="Times New Roman" w:hAnsi="Times New Roman"/>
            <w:noProof/>
            <w:webHidden/>
            <w:sz w:val="26"/>
            <w:szCs w:val="26"/>
          </w:rPr>
          <w:fldChar w:fldCharType="begin"/>
        </w:r>
        <w:r w:rsidRPr="005947FC">
          <w:rPr>
            <w:rFonts w:ascii="Times New Roman" w:hAnsi="Times New Roman"/>
            <w:noProof/>
            <w:webHidden/>
            <w:sz w:val="26"/>
            <w:szCs w:val="26"/>
          </w:rPr>
          <w:instrText xml:space="preserve"> PAGEREF _Toc477279546 \h </w:instrText>
        </w:r>
        <w:r w:rsidRPr="00F016D8">
          <w:rPr>
            <w:rFonts w:ascii="Times New Roman" w:hAnsi="Times New Roman"/>
            <w:noProof/>
            <w:sz w:val="26"/>
            <w:szCs w:val="26"/>
          </w:rPr>
        </w:r>
        <w:r w:rsidRPr="005947FC">
          <w:rPr>
            <w:rFonts w:ascii="Times New Roman" w:hAnsi="Times New Roman"/>
            <w:noProof/>
            <w:webHidden/>
            <w:sz w:val="26"/>
            <w:szCs w:val="26"/>
          </w:rPr>
          <w:fldChar w:fldCharType="separate"/>
        </w:r>
        <w:r>
          <w:rPr>
            <w:rFonts w:ascii="Times New Roman" w:hAnsi="Times New Roman"/>
            <w:noProof/>
            <w:webHidden/>
            <w:sz w:val="26"/>
            <w:szCs w:val="26"/>
          </w:rPr>
          <w:t>2</w:t>
        </w:r>
        <w:r w:rsidRPr="005947FC">
          <w:rPr>
            <w:rFonts w:ascii="Times New Roman" w:hAnsi="Times New Roman"/>
            <w:noProof/>
            <w:webHidden/>
            <w:sz w:val="26"/>
            <w:szCs w:val="26"/>
          </w:rPr>
          <w:fldChar w:fldCharType="end"/>
        </w:r>
      </w:hyperlink>
    </w:p>
    <w:p w:rsidR="00C34898" w:rsidRPr="005947FC" w:rsidRDefault="00C34898" w:rsidP="005947FC">
      <w:pPr>
        <w:pStyle w:val="TOC1"/>
        <w:spacing w:line="240" w:lineRule="auto"/>
        <w:rPr>
          <w:b w:val="0"/>
          <w:lang w:val="en-US" w:eastAsia="en-US"/>
        </w:rPr>
      </w:pPr>
      <w:hyperlink w:anchor="_Toc477279547" w:history="1">
        <w:r w:rsidRPr="005947FC">
          <w:rPr>
            <w:rStyle w:val="Hyperlink"/>
            <w:color w:val="auto"/>
          </w:rPr>
          <w:t xml:space="preserve">II. </w:t>
        </w:r>
        <w:r w:rsidRPr="005947FC">
          <w:rPr>
            <w:b w:val="0"/>
            <w:lang w:val="en-US" w:eastAsia="en-US"/>
          </w:rPr>
          <w:tab/>
          <w:t xml:space="preserve">    </w:t>
        </w:r>
        <w:r w:rsidRPr="005947FC">
          <w:rPr>
            <w:rStyle w:val="Hyperlink"/>
            <w:color w:val="auto"/>
          </w:rPr>
          <w:t>Tình hình hoạt động trong năm:</w:t>
        </w:r>
        <w:r w:rsidRPr="005947FC">
          <w:rPr>
            <w:webHidden/>
          </w:rPr>
          <w:tab/>
        </w:r>
        <w:r w:rsidRPr="005947FC">
          <w:rPr>
            <w:webHidden/>
          </w:rPr>
          <w:fldChar w:fldCharType="begin"/>
        </w:r>
        <w:r w:rsidRPr="005947FC">
          <w:rPr>
            <w:webHidden/>
          </w:rPr>
          <w:instrText xml:space="preserve"> PAGEREF _Toc477279547 \h </w:instrText>
        </w:r>
        <w:r w:rsidRPr="005947FC">
          <w:rPr>
            <w:webHidden/>
          </w:rPr>
          <w:fldChar w:fldCharType="separate"/>
        </w:r>
        <w:r>
          <w:rPr>
            <w:webHidden/>
          </w:rPr>
          <w:t>2</w:t>
        </w:r>
        <w:r w:rsidRPr="005947FC">
          <w:rPr>
            <w:webHidden/>
          </w:rPr>
          <w:fldChar w:fldCharType="end"/>
        </w:r>
      </w:hyperlink>
    </w:p>
    <w:p w:rsidR="00C34898" w:rsidRPr="005947FC" w:rsidRDefault="00C34898" w:rsidP="005947FC">
      <w:pPr>
        <w:pStyle w:val="TOC2"/>
        <w:widowControl w:val="0"/>
        <w:tabs>
          <w:tab w:val="left" w:pos="660"/>
          <w:tab w:val="right" w:leader="dot" w:pos="9678"/>
        </w:tabs>
        <w:spacing w:line="240" w:lineRule="auto"/>
        <w:rPr>
          <w:rFonts w:ascii="Times New Roman" w:hAnsi="Times New Roman"/>
          <w:noProof/>
          <w:sz w:val="26"/>
          <w:szCs w:val="26"/>
        </w:rPr>
      </w:pPr>
      <w:hyperlink w:anchor="_Toc477279548" w:history="1">
        <w:r w:rsidRPr="005947FC">
          <w:rPr>
            <w:rStyle w:val="Hyperlink"/>
            <w:rFonts w:ascii="Times New Roman" w:hAnsi="Times New Roman"/>
            <w:noProof/>
            <w:color w:val="auto"/>
            <w:sz w:val="26"/>
            <w:szCs w:val="26"/>
          </w:rPr>
          <w:t>1.</w:t>
        </w:r>
        <w:r w:rsidRPr="005947FC">
          <w:rPr>
            <w:rFonts w:ascii="Times New Roman" w:hAnsi="Times New Roman"/>
            <w:noProof/>
            <w:sz w:val="26"/>
            <w:szCs w:val="26"/>
          </w:rPr>
          <w:tab/>
          <w:t xml:space="preserve">   </w:t>
        </w:r>
        <w:r w:rsidRPr="005947FC">
          <w:rPr>
            <w:rStyle w:val="Hyperlink"/>
            <w:rFonts w:ascii="Times New Roman" w:hAnsi="Times New Roman"/>
            <w:noProof/>
            <w:color w:val="auto"/>
            <w:sz w:val="26"/>
            <w:szCs w:val="26"/>
          </w:rPr>
          <w:t>Tình hình hoạt động sản xuất kinh doanh</w:t>
        </w:r>
        <w:r w:rsidRPr="005947FC">
          <w:rPr>
            <w:rFonts w:ascii="Times New Roman" w:hAnsi="Times New Roman"/>
            <w:noProof/>
            <w:webHidden/>
            <w:sz w:val="26"/>
            <w:szCs w:val="26"/>
          </w:rPr>
          <w:tab/>
        </w:r>
        <w:r w:rsidRPr="005947FC">
          <w:rPr>
            <w:rFonts w:ascii="Times New Roman" w:hAnsi="Times New Roman"/>
            <w:noProof/>
            <w:webHidden/>
            <w:sz w:val="26"/>
            <w:szCs w:val="26"/>
          </w:rPr>
          <w:fldChar w:fldCharType="begin"/>
        </w:r>
        <w:r w:rsidRPr="005947FC">
          <w:rPr>
            <w:rFonts w:ascii="Times New Roman" w:hAnsi="Times New Roman"/>
            <w:noProof/>
            <w:webHidden/>
            <w:sz w:val="26"/>
            <w:szCs w:val="26"/>
          </w:rPr>
          <w:instrText xml:space="preserve"> PAGEREF _Toc477279548 \h </w:instrText>
        </w:r>
        <w:r w:rsidRPr="00F016D8">
          <w:rPr>
            <w:rFonts w:ascii="Times New Roman" w:hAnsi="Times New Roman"/>
            <w:noProof/>
            <w:sz w:val="26"/>
            <w:szCs w:val="26"/>
          </w:rPr>
        </w:r>
        <w:r w:rsidRPr="005947FC">
          <w:rPr>
            <w:rFonts w:ascii="Times New Roman" w:hAnsi="Times New Roman"/>
            <w:noProof/>
            <w:webHidden/>
            <w:sz w:val="26"/>
            <w:szCs w:val="26"/>
          </w:rPr>
          <w:fldChar w:fldCharType="separate"/>
        </w:r>
        <w:r>
          <w:rPr>
            <w:rFonts w:ascii="Times New Roman" w:hAnsi="Times New Roman"/>
            <w:noProof/>
            <w:webHidden/>
            <w:sz w:val="26"/>
            <w:szCs w:val="26"/>
          </w:rPr>
          <w:t>2</w:t>
        </w:r>
        <w:r w:rsidRPr="005947FC">
          <w:rPr>
            <w:rFonts w:ascii="Times New Roman" w:hAnsi="Times New Roman"/>
            <w:noProof/>
            <w:webHidden/>
            <w:sz w:val="26"/>
            <w:szCs w:val="26"/>
          </w:rPr>
          <w:fldChar w:fldCharType="end"/>
        </w:r>
      </w:hyperlink>
    </w:p>
    <w:p w:rsidR="00C34898" w:rsidRPr="005947FC" w:rsidRDefault="00C34898" w:rsidP="005947FC">
      <w:pPr>
        <w:pStyle w:val="TOC2"/>
        <w:widowControl w:val="0"/>
        <w:tabs>
          <w:tab w:val="left" w:pos="880"/>
          <w:tab w:val="right" w:leader="dot" w:pos="9678"/>
        </w:tabs>
        <w:spacing w:line="240" w:lineRule="auto"/>
        <w:rPr>
          <w:rFonts w:ascii="Times New Roman" w:hAnsi="Times New Roman"/>
          <w:noProof/>
          <w:sz w:val="26"/>
          <w:szCs w:val="26"/>
        </w:rPr>
      </w:pPr>
      <w:hyperlink w:anchor="_Toc477279550" w:history="1">
        <w:r w:rsidRPr="005947FC">
          <w:rPr>
            <w:rStyle w:val="Hyperlink"/>
            <w:rFonts w:ascii="Times New Roman" w:hAnsi="Times New Roman"/>
            <w:noProof/>
            <w:color w:val="auto"/>
            <w:sz w:val="26"/>
            <w:szCs w:val="26"/>
          </w:rPr>
          <w:t xml:space="preserve">2. </w:t>
        </w:r>
        <w:r w:rsidRPr="005947FC">
          <w:rPr>
            <w:rFonts w:ascii="Times New Roman" w:hAnsi="Times New Roman"/>
            <w:noProof/>
            <w:sz w:val="26"/>
            <w:szCs w:val="26"/>
          </w:rPr>
          <w:tab/>
        </w:r>
        <w:r w:rsidRPr="005947FC">
          <w:rPr>
            <w:rStyle w:val="Hyperlink"/>
            <w:rFonts w:ascii="Times New Roman" w:hAnsi="Times New Roman"/>
            <w:noProof/>
            <w:color w:val="auto"/>
            <w:sz w:val="26"/>
            <w:szCs w:val="26"/>
          </w:rPr>
          <w:t>Tổ chức và nhân sự:</w:t>
        </w:r>
        <w:r w:rsidRPr="005947FC">
          <w:rPr>
            <w:rFonts w:ascii="Times New Roman" w:hAnsi="Times New Roman"/>
            <w:noProof/>
            <w:webHidden/>
            <w:sz w:val="26"/>
            <w:szCs w:val="26"/>
          </w:rPr>
          <w:tab/>
        </w:r>
        <w:r w:rsidRPr="005947FC">
          <w:rPr>
            <w:rFonts w:ascii="Times New Roman" w:hAnsi="Times New Roman"/>
            <w:noProof/>
            <w:webHidden/>
            <w:sz w:val="26"/>
            <w:szCs w:val="26"/>
          </w:rPr>
          <w:fldChar w:fldCharType="begin"/>
        </w:r>
        <w:r w:rsidRPr="005947FC">
          <w:rPr>
            <w:rFonts w:ascii="Times New Roman" w:hAnsi="Times New Roman"/>
            <w:noProof/>
            <w:webHidden/>
            <w:sz w:val="26"/>
            <w:szCs w:val="26"/>
          </w:rPr>
          <w:instrText xml:space="preserve"> PAGEREF _Toc477279550 \h </w:instrText>
        </w:r>
        <w:r w:rsidRPr="00F016D8">
          <w:rPr>
            <w:rFonts w:ascii="Times New Roman" w:hAnsi="Times New Roman"/>
            <w:noProof/>
            <w:sz w:val="26"/>
            <w:szCs w:val="26"/>
          </w:rPr>
        </w:r>
        <w:r w:rsidRPr="005947FC">
          <w:rPr>
            <w:rFonts w:ascii="Times New Roman" w:hAnsi="Times New Roman"/>
            <w:noProof/>
            <w:webHidden/>
            <w:sz w:val="26"/>
            <w:szCs w:val="26"/>
          </w:rPr>
          <w:fldChar w:fldCharType="separate"/>
        </w:r>
        <w:r>
          <w:rPr>
            <w:rFonts w:ascii="Times New Roman" w:hAnsi="Times New Roman"/>
            <w:noProof/>
            <w:webHidden/>
            <w:sz w:val="26"/>
            <w:szCs w:val="26"/>
          </w:rPr>
          <w:t>2</w:t>
        </w:r>
        <w:r w:rsidRPr="005947FC">
          <w:rPr>
            <w:rFonts w:ascii="Times New Roman" w:hAnsi="Times New Roman"/>
            <w:noProof/>
            <w:webHidden/>
            <w:sz w:val="26"/>
            <w:szCs w:val="26"/>
          </w:rPr>
          <w:fldChar w:fldCharType="end"/>
        </w:r>
      </w:hyperlink>
    </w:p>
    <w:p w:rsidR="00C34898" w:rsidRPr="005947FC" w:rsidRDefault="00C34898" w:rsidP="005947FC">
      <w:pPr>
        <w:pStyle w:val="TOC2"/>
        <w:widowControl w:val="0"/>
        <w:tabs>
          <w:tab w:val="left" w:pos="880"/>
          <w:tab w:val="right" w:leader="dot" w:pos="9678"/>
        </w:tabs>
        <w:spacing w:line="240" w:lineRule="auto"/>
        <w:rPr>
          <w:rFonts w:ascii="Times New Roman" w:hAnsi="Times New Roman"/>
          <w:noProof/>
          <w:sz w:val="26"/>
          <w:szCs w:val="26"/>
        </w:rPr>
      </w:pPr>
      <w:hyperlink w:anchor="_Toc477279551" w:history="1">
        <w:r w:rsidRPr="005947FC">
          <w:rPr>
            <w:rStyle w:val="Hyperlink"/>
            <w:rFonts w:ascii="Times New Roman" w:hAnsi="Times New Roman"/>
            <w:noProof/>
            <w:color w:val="auto"/>
            <w:sz w:val="26"/>
            <w:szCs w:val="26"/>
          </w:rPr>
          <w:t xml:space="preserve">3. </w:t>
        </w:r>
        <w:r w:rsidRPr="005947FC">
          <w:rPr>
            <w:rFonts w:ascii="Times New Roman" w:hAnsi="Times New Roman"/>
            <w:noProof/>
            <w:sz w:val="26"/>
            <w:szCs w:val="26"/>
          </w:rPr>
          <w:tab/>
        </w:r>
        <w:r w:rsidRPr="005947FC">
          <w:rPr>
            <w:rStyle w:val="Hyperlink"/>
            <w:rFonts w:ascii="Times New Roman" w:hAnsi="Times New Roman"/>
            <w:noProof/>
            <w:color w:val="auto"/>
            <w:sz w:val="26"/>
            <w:szCs w:val="26"/>
          </w:rPr>
          <w:t>Tình hình đầu tư, tình hình thực hiện các dự án</w:t>
        </w:r>
        <w:r w:rsidRPr="005947FC">
          <w:rPr>
            <w:rFonts w:ascii="Times New Roman" w:hAnsi="Times New Roman"/>
            <w:noProof/>
            <w:webHidden/>
            <w:sz w:val="26"/>
            <w:szCs w:val="26"/>
          </w:rPr>
          <w:tab/>
        </w:r>
        <w:r w:rsidRPr="005947FC">
          <w:rPr>
            <w:rFonts w:ascii="Times New Roman" w:hAnsi="Times New Roman"/>
            <w:noProof/>
            <w:webHidden/>
            <w:sz w:val="26"/>
            <w:szCs w:val="26"/>
          </w:rPr>
          <w:fldChar w:fldCharType="begin"/>
        </w:r>
        <w:r w:rsidRPr="005947FC">
          <w:rPr>
            <w:rFonts w:ascii="Times New Roman" w:hAnsi="Times New Roman"/>
            <w:noProof/>
            <w:webHidden/>
            <w:sz w:val="26"/>
            <w:szCs w:val="26"/>
          </w:rPr>
          <w:instrText xml:space="preserve"> PAGEREF _Toc477279551 \h </w:instrText>
        </w:r>
        <w:r w:rsidRPr="00F016D8">
          <w:rPr>
            <w:rFonts w:ascii="Times New Roman" w:hAnsi="Times New Roman"/>
            <w:noProof/>
            <w:sz w:val="26"/>
            <w:szCs w:val="26"/>
          </w:rPr>
        </w:r>
        <w:r w:rsidRPr="005947FC">
          <w:rPr>
            <w:rFonts w:ascii="Times New Roman" w:hAnsi="Times New Roman"/>
            <w:noProof/>
            <w:webHidden/>
            <w:sz w:val="26"/>
            <w:szCs w:val="26"/>
          </w:rPr>
          <w:fldChar w:fldCharType="separate"/>
        </w:r>
        <w:r>
          <w:rPr>
            <w:rFonts w:ascii="Times New Roman" w:hAnsi="Times New Roman"/>
            <w:noProof/>
            <w:webHidden/>
            <w:sz w:val="26"/>
            <w:szCs w:val="26"/>
          </w:rPr>
          <w:t>2</w:t>
        </w:r>
        <w:r w:rsidRPr="005947FC">
          <w:rPr>
            <w:rFonts w:ascii="Times New Roman" w:hAnsi="Times New Roman"/>
            <w:noProof/>
            <w:webHidden/>
            <w:sz w:val="26"/>
            <w:szCs w:val="26"/>
          </w:rPr>
          <w:fldChar w:fldCharType="end"/>
        </w:r>
      </w:hyperlink>
    </w:p>
    <w:p w:rsidR="00C34898" w:rsidRPr="005947FC" w:rsidRDefault="00C34898" w:rsidP="005947FC">
      <w:pPr>
        <w:pStyle w:val="TOC2"/>
        <w:widowControl w:val="0"/>
        <w:tabs>
          <w:tab w:val="left" w:pos="880"/>
          <w:tab w:val="right" w:leader="dot" w:pos="9678"/>
        </w:tabs>
        <w:spacing w:line="240" w:lineRule="auto"/>
        <w:rPr>
          <w:rFonts w:ascii="Times New Roman" w:hAnsi="Times New Roman"/>
          <w:noProof/>
          <w:sz w:val="26"/>
          <w:szCs w:val="26"/>
        </w:rPr>
      </w:pPr>
      <w:hyperlink w:anchor="_Toc477279552" w:history="1">
        <w:r w:rsidRPr="005947FC">
          <w:rPr>
            <w:rStyle w:val="Hyperlink"/>
            <w:rFonts w:ascii="Times New Roman" w:hAnsi="Times New Roman"/>
            <w:noProof/>
            <w:color w:val="auto"/>
            <w:sz w:val="26"/>
            <w:szCs w:val="26"/>
          </w:rPr>
          <w:t xml:space="preserve">4. </w:t>
        </w:r>
        <w:r w:rsidRPr="005947FC">
          <w:rPr>
            <w:rFonts w:ascii="Times New Roman" w:hAnsi="Times New Roman"/>
            <w:noProof/>
            <w:sz w:val="26"/>
            <w:szCs w:val="26"/>
          </w:rPr>
          <w:tab/>
        </w:r>
        <w:r w:rsidRPr="005947FC">
          <w:rPr>
            <w:rStyle w:val="Hyperlink"/>
            <w:rFonts w:ascii="Times New Roman" w:hAnsi="Times New Roman"/>
            <w:noProof/>
            <w:color w:val="auto"/>
            <w:sz w:val="26"/>
            <w:szCs w:val="26"/>
          </w:rPr>
          <w:t>Tình hình tài chính</w:t>
        </w:r>
        <w:r w:rsidRPr="005947FC">
          <w:rPr>
            <w:rFonts w:ascii="Times New Roman" w:hAnsi="Times New Roman"/>
            <w:noProof/>
            <w:webHidden/>
            <w:sz w:val="26"/>
            <w:szCs w:val="26"/>
          </w:rPr>
          <w:tab/>
        </w:r>
        <w:r w:rsidRPr="005947FC">
          <w:rPr>
            <w:rFonts w:ascii="Times New Roman" w:hAnsi="Times New Roman"/>
            <w:noProof/>
            <w:webHidden/>
            <w:sz w:val="26"/>
            <w:szCs w:val="26"/>
          </w:rPr>
          <w:fldChar w:fldCharType="begin"/>
        </w:r>
        <w:r w:rsidRPr="005947FC">
          <w:rPr>
            <w:rFonts w:ascii="Times New Roman" w:hAnsi="Times New Roman"/>
            <w:noProof/>
            <w:webHidden/>
            <w:sz w:val="26"/>
            <w:szCs w:val="26"/>
          </w:rPr>
          <w:instrText xml:space="preserve"> PAGEREF _Toc477279552 \h </w:instrText>
        </w:r>
        <w:r w:rsidRPr="00F016D8">
          <w:rPr>
            <w:rFonts w:ascii="Times New Roman" w:hAnsi="Times New Roman"/>
            <w:noProof/>
            <w:sz w:val="26"/>
            <w:szCs w:val="26"/>
          </w:rPr>
        </w:r>
        <w:r w:rsidRPr="005947FC">
          <w:rPr>
            <w:rFonts w:ascii="Times New Roman" w:hAnsi="Times New Roman"/>
            <w:noProof/>
            <w:webHidden/>
            <w:sz w:val="26"/>
            <w:szCs w:val="26"/>
          </w:rPr>
          <w:fldChar w:fldCharType="separate"/>
        </w:r>
        <w:r>
          <w:rPr>
            <w:rFonts w:ascii="Times New Roman" w:hAnsi="Times New Roman"/>
            <w:noProof/>
            <w:webHidden/>
            <w:sz w:val="26"/>
            <w:szCs w:val="26"/>
          </w:rPr>
          <w:t>2</w:t>
        </w:r>
        <w:r w:rsidRPr="005947FC">
          <w:rPr>
            <w:rFonts w:ascii="Times New Roman" w:hAnsi="Times New Roman"/>
            <w:noProof/>
            <w:webHidden/>
            <w:sz w:val="26"/>
            <w:szCs w:val="26"/>
          </w:rPr>
          <w:fldChar w:fldCharType="end"/>
        </w:r>
      </w:hyperlink>
    </w:p>
    <w:p w:rsidR="00C34898" w:rsidRPr="005947FC" w:rsidRDefault="00C34898" w:rsidP="005947FC">
      <w:pPr>
        <w:pStyle w:val="TOC2"/>
        <w:widowControl w:val="0"/>
        <w:tabs>
          <w:tab w:val="right" w:leader="dot" w:pos="9678"/>
        </w:tabs>
        <w:spacing w:line="240" w:lineRule="auto"/>
        <w:rPr>
          <w:rFonts w:ascii="Times New Roman" w:hAnsi="Times New Roman"/>
          <w:noProof/>
          <w:sz w:val="26"/>
          <w:szCs w:val="26"/>
        </w:rPr>
      </w:pPr>
      <w:hyperlink w:anchor="_Toc477279555" w:history="1">
        <w:r w:rsidRPr="005947FC">
          <w:rPr>
            <w:rStyle w:val="Hyperlink"/>
            <w:rFonts w:ascii="Times New Roman" w:hAnsi="Times New Roman"/>
            <w:noProof/>
            <w:color w:val="auto"/>
            <w:sz w:val="26"/>
            <w:szCs w:val="26"/>
          </w:rPr>
          <w:t>5.        Cơ cấu cổ đông, thay đổi vốn đầu tư của chủ sở hữu</w:t>
        </w:r>
        <w:r w:rsidRPr="005947FC">
          <w:rPr>
            <w:rFonts w:ascii="Times New Roman" w:hAnsi="Times New Roman"/>
            <w:noProof/>
            <w:webHidden/>
            <w:sz w:val="26"/>
            <w:szCs w:val="26"/>
          </w:rPr>
          <w:tab/>
        </w:r>
        <w:r w:rsidRPr="005947FC">
          <w:rPr>
            <w:rFonts w:ascii="Times New Roman" w:hAnsi="Times New Roman"/>
            <w:noProof/>
            <w:webHidden/>
            <w:sz w:val="26"/>
            <w:szCs w:val="26"/>
          </w:rPr>
          <w:fldChar w:fldCharType="begin"/>
        </w:r>
        <w:r w:rsidRPr="005947FC">
          <w:rPr>
            <w:rFonts w:ascii="Times New Roman" w:hAnsi="Times New Roman"/>
            <w:noProof/>
            <w:webHidden/>
            <w:sz w:val="26"/>
            <w:szCs w:val="26"/>
          </w:rPr>
          <w:instrText xml:space="preserve"> PAGEREF _Toc477279555 \h </w:instrText>
        </w:r>
        <w:r w:rsidRPr="00F016D8">
          <w:rPr>
            <w:rFonts w:ascii="Times New Roman" w:hAnsi="Times New Roman"/>
            <w:noProof/>
            <w:sz w:val="26"/>
            <w:szCs w:val="26"/>
          </w:rPr>
        </w:r>
        <w:r w:rsidRPr="005947FC">
          <w:rPr>
            <w:rFonts w:ascii="Times New Roman" w:hAnsi="Times New Roman"/>
            <w:noProof/>
            <w:webHidden/>
            <w:sz w:val="26"/>
            <w:szCs w:val="26"/>
          </w:rPr>
          <w:fldChar w:fldCharType="separate"/>
        </w:r>
        <w:r>
          <w:rPr>
            <w:rFonts w:ascii="Times New Roman" w:hAnsi="Times New Roman"/>
            <w:noProof/>
            <w:webHidden/>
            <w:sz w:val="26"/>
            <w:szCs w:val="26"/>
          </w:rPr>
          <w:t>2</w:t>
        </w:r>
        <w:r w:rsidRPr="005947FC">
          <w:rPr>
            <w:rFonts w:ascii="Times New Roman" w:hAnsi="Times New Roman"/>
            <w:noProof/>
            <w:webHidden/>
            <w:sz w:val="26"/>
            <w:szCs w:val="26"/>
          </w:rPr>
          <w:fldChar w:fldCharType="end"/>
        </w:r>
      </w:hyperlink>
    </w:p>
    <w:p w:rsidR="00C34898" w:rsidRPr="005947FC" w:rsidRDefault="00C34898" w:rsidP="005947FC">
      <w:pPr>
        <w:pStyle w:val="TOC2"/>
        <w:widowControl w:val="0"/>
        <w:tabs>
          <w:tab w:val="left" w:pos="880"/>
          <w:tab w:val="right" w:leader="dot" w:pos="9678"/>
        </w:tabs>
        <w:spacing w:line="240" w:lineRule="auto"/>
        <w:rPr>
          <w:rFonts w:ascii="Times New Roman" w:hAnsi="Times New Roman"/>
          <w:noProof/>
          <w:sz w:val="26"/>
          <w:szCs w:val="26"/>
        </w:rPr>
      </w:pPr>
      <w:hyperlink w:anchor="_Toc477279556" w:history="1">
        <w:r w:rsidRPr="005947FC">
          <w:rPr>
            <w:rStyle w:val="Hyperlink"/>
            <w:rFonts w:ascii="Times New Roman" w:hAnsi="Times New Roman"/>
            <w:noProof/>
            <w:color w:val="auto"/>
            <w:sz w:val="26"/>
            <w:szCs w:val="26"/>
          </w:rPr>
          <w:t xml:space="preserve">6. </w:t>
        </w:r>
        <w:r w:rsidRPr="005947FC">
          <w:rPr>
            <w:rFonts w:ascii="Times New Roman" w:hAnsi="Times New Roman"/>
            <w:noProof/>
            <w:sz w:val="26"/>
            <w:szCs w:val="26"/>
          </w:rPr>
          <w:tab/>
        </w:r>
        <w:r w:rsidRPr="005947FC">
          <w:rPr>
            <w:rStyle w:val="Hyperlink"/>
            <w:rFonts w:ascii="Times New Roman" w:hAnsi="Times New Roman"/>
            <w:noProof/>
            <w:color w:val="auto"/>
            <w:sz w:val="26"/>
            <w:szCs w:val="26"/>
          </w:rPr>
          <w:t>Báo cáo tác động liên quan đến môi trường và xã hội của công ty</w:t>
        </w:r>
        <w:r w:rsidRPr="005947FC">
          <w:rPr>
            <w:rFonts w:ascii="Times New Roman" w:hAnsi="Times New Roman"/>
            <w:noProof/>
            <w:webHidden/>
            <w:sz w:val="26"/>
            <w:szCs w:val="26"/>
          </w:rPr>
          <w:tab/>
        </w:r>
        <w:r w:rsidRPr="005947FC">
          <w:rPr>
            <w:rFonts w:ascii="Times New Roman" w:hAnsi="Times New Roman"/>
            <w:noProof/>
            <w:webHidden/>
            <w:sz w:val="26"/>
            <w:szCs w:val="26"/>
          </w:rPr>
          <w:fldChar w:fldCharType="begin"/>
        </w:r>
        <w:r w:rsidRPr="005947FC">
          <w:rPr>
            <w:rFonts w:ascii="Times New Roman" w:hAnsi="Times New Roman"/>
            <w:noProof/>
            <w:webHidden/>
            <w:sz w:val="26"/>
            <w:szCs w:val="26"/>
          </w:rPr>
          <w:instrText xml:space="preserve"> PAGEREF _Toc477279556 \h </w:instrText>
        </w:r>
        <w:r w:rsidRPr="00F016D8">
          <w:rPr>
            <w:rFonts w:ascii="Times New Roman" w:hAnsi="Times New Roman"/>
            <w:noProof/>
            <w:sz w:val="26"/>
            <w:szCs w:val="26"/>
          </w:rPr>
        </w:r>
        <w:r w:rsidRPr="005947FC">
          <w:rPr>
            <w:rFonts w:ascii="Times New Roman" w:hAnsi="Times New Roman"/>
            <w:noProof/>
            <w:webHidden/>
            <w:sz w:val="26"/>
            <w:szCs w:val="26"/>
          </w:rPr>
          <w:fldChar w:fldCharType="separate"/>
        </w:r>
        <w:r>
          <w:rPr>
            <w:rFonts w:ascii="Times New Roman" w:hAnsi="Times New Roman"/>
            <w:noProof/>
            <w:webHidden/>
            <w:sz w:val="26"/>
            <w:szCs w:val="26"/>
          </w:rPr>
          <w:t>2</w:t>
        </w:r>
        <w:r w:rsidRPr="005947FC">
          <w:rPr>
            <w:rFonts w:ascii="Times New Roman" w:hAnsi="Times New Roman"/>
            <w:noProof/>
            <w:webHidden/>
            <w:sz w:val="26"/>
            <w:szCs w:val="26"/>
          </w:rPr>
          <w:fldChar w:fldCharType="end"/>
        </w:r>
      </w:hyperlink>
    </w:p>
    <w:p w:rsidR="00C34898" w:rsidRPr="005947FC" w:rsidRDefault="00C34898" w:rsidP="005947FC">
      <w:pPr>
        <w:pStyle w:val="TOC1"/>
        <w:spacing w:line="240" w:lineRule="auto"/>
        <w:rPr>
          <w:b w:val="0"/>
          <w:lang w:val="en-US" w:eastAsia="en-US"/>
        </w:rPr>
      </w:pPr>
      <w:hyperlink w:anchor="_Toc477279557" w:history="1">
        <w:r w:rsidRPr="005947FC">
          <w:rPr>
            <w:rStyle w:val="Hyperlink"/>
            <w:color w:val="auto"/>
          </w:rPr>
          <w:t xml:space="preserve">III. </w:t>
        </w:r>
        <w:r w:rsidRPr="005947FC">
          <w:rPr>
            <w:b w:val="0"/>
            <w:lang w:val="en-US" w:eastAsia="en-US"/>
          </w:rPr>
          <w:tab/>
          <w:t xml:space="preserve">    </w:t>
        </w:r>
        <w:r w:rsidRPr="005947FC">
          <w:rPr>
            <w:rStyle w:val="Hyperlink"/>
            <w:color w:val="auto"/>
          </w:rPr>
          <w:t>Báo cáo và đánh giá của Ban Giám đốc</w:t>
        </w:r>
        <w:r w:rsidRPr="005947FC">
          <w:rPr>
            <w:webHidden/>
          </w:rPr>
          <w:tab/>
        </w:r>
        <w:r w:rsidRPr="005947FC">
          <w:rPr>
            <w:webHidden/>
          </w:rPr>
          <w:fldChar w:fldCharType="begin"/>
        </w:r>
        <w:r w:rsidRPr="005947FC">
          <w:rPr>
            <w:webHidden/>
          </w:rPr>
          <w:instrText xml:space="preserve"> PAGEREF _Toc477279557 \h </w:instrText>
        </w:r>
        <w:r w:rsidRPr="005947FC">
          <w:rPr>
            <w:webHidden/>
          </w:rPr>
          <w:fldChar w:fldCharType="separate"/>
        </w:r>
        <w:r>
          <w:rPr>
            <w:webHidden/>
          </w:rPr>
          <w:t>2</w:t>
        </w:r>
        <w:r w:rsidRPr="005947FC">
          <w:rPr>
            <w:webHidden/>
          </w:rPr>
          <w:fldChar w:fldCharType="end"/>
        </w:r>
      </w:hyperlink>
    </w:p>
    <w:p w:rsidR="00C34898" w:rsidRPr="005947FC" w:rsidRDefault="00C34898" w:rsidP="005947FC">
      <w:pPr>
        <w:pStyle w:val="TOC2"/>
        <w:widowControl w:val="0"/>
        <w:tabs>
          <w:tab w:val="left" w:pos="880"/>
          <w:tab w:val="right" w:leader="dot" w:pos="9678"/>
        </w:tabs>
        <w:spacing w:line="240" w:lineRule="auto"/>
        <w:rPr>
          <w:rFonts w:ascii="Times New Roman" w:hAnsi="Times New Roman"/>
          <w:noProof/>
          <w:sz w:val="26"/>
          <w:szCs w:val="26"/>
        </w:rPr>
      </w:pPr>
      <w:hyperlink w:anchor="_Toc477279558" w:history="1">
        <w:r w:rsidRPr="005947FC">
          <w:rPr>
            <w:rStyle w:val="Hyperlink"/>
            <w:rFonts w:ascii="Times New Roman" w:hAnsi="Times New Roman"/>
            <w:noProof/>
            <w:color w:val="auto"/>
            <w:sz w:val="26"/>
            <w:szCs w:val="26"/>
          </w:rPr>
          <w:t xml:space="preserve">1. </w:t>
        </w:r>
        <w:r w:rsidRPr="005947FC">
          <w:rPr>
            <w:rFonts w:ascii="Times New Roman" w:hAnsi="Times New Roman"/>
            <w:noProof/>
            <w:sz w:val="26"/>
            <w:szCs w:val="26"/>
          </w:rPr>
          <w:tab/>
        </w:r>
        <w:r w:rsidRPr="005947FC">
          <w:rPr>
            <w:rStyle w:val="Hyperlink"/>
            <w:rFonts w:ascii="Times New Roman" w:hAnsi="Times New Roman"/>
            <w:noProof/>
            <w:color w:val="auto"/>
            <w:sz w:val="26"/>
            <w:szCs w:val="26"/>
          </w:rPr>
          <w:t>Đánh giá kết quả hoạt động sản xuất kinh doanh</w:t>
        </w:r>
        <w:r w:rsidRPr="005947FC">
          <w:rPr>
            <w:rFonts w:ascii="Times New Roman" w:hAnsi="Times New Roman"/>
            <w:noProof/>
            <w:webHidden/>
            <w:sz w:val="26"/>
            <w:szCs w:val="26"/>
          </w:rPr>
          <w:tab/>
        </w:r>
        <w:r w:rsidRPr="005947FC">
          <w:rPr>
            <w:rFonts w:ascii="Times New Roman" w:hAnsi="Times New Roman"/>
            <w:noProof/>
            <w:webHidden/>
            <w:sz w:val="26"/>
            <w:szCs w:val="26"/>
          </w:rPr>
          <w:fldChar w:fldCharType="begin"/>
        </w:r>
        <w:r w:rsidRPr="005947FC">
          <w:rPr>
            <w:rFonts w:ascii="Times New Roman" w:hAnsi="Times New Roman"/>
            <w:noProof/>
            <w:webHidden/>
            <w:sz w:val="26"/>
            <w:szCs w:val="26"/>
          </w:rPr>
          <w:instrText xml:space="preserve"> PAGEREF _Toc477279558 \h </w:instrText>
        </w:r>
        <w:r w:rsidRPr="00F016D8">
          <w:rPr>
            <w:rFonts w:ascii="Times New Roman" w:hAnsi="Times New Roman"/>
            <w:noProof/>
            <w:sz w:val="26"/>
            <w:szCs w:val="26"/>
          </w:rPr>
        </w:r>
        <w:r w:rsidRPr="005947FC">
          <w:rPr>
            <w:rFonts w:ascii="Times New Roman" w:hAnsi="Times New Roman"/>
            <w:noProof/>
            <w:webHidden/>
            <w:sz w:val="26"/>
            <w:szCs w:val="26"/>
          </w:rPr>
          <w:fldChar w:fldCharType="separate"/>
        </w:r>
        <w:r>
          <w:rPr>
            <w:rFonts w:ascii="Times New Roman" w:hAnsi="Times New Roman"/>
            <w:noProof/>
            <w:webHidden/>
            <w:sz w:val="26"/>
            <w:szCs w:val="26"/>
          </w:rPr>
          <w:t>2</w:t>
        </w:r>
        <w:r w:rsidRPr="005947FC">
          <w:rPr>
            <w:rFonts w:ascii="Times New Roman" w:hAnsi="Times New Roman"/>
            <w:noProof/>
            <w:webHidden/>
            <w:sz w:val="26"/>
            <w:szCs w:val="26"/>
          </w:rPr>
          <w:fldChar w:fldCharType="end"/>
        </w:r>
      </w:hyperlink>
    </w:p>
    <w:p w:rsidR="00C34898" w:rsidRPr="005947FC" w:rsidRDefault="00C34898" w:rsidP="005947FC">
      <w:pPr>
        <w:pStyle w:val="TOC2"/>
        <w:widowControl w:val="0"/>
        <w:tabs>
          <w:tab w:val="left" w:pos="880"/>
          <w:tab w:val="right" w:leader="dot" w:pos="9678"/>
        </w:tabs>
        <w:spacing w:line="240" w:lineRule="auto"/>
        <w:rPr>
          <w:rFonts w:ascii="Times New Roman" w:hAnsi="Times New Roman"/>
          <w:noProof/>
          <w:sz w:val="26"/>
          <w:szCs w:val="26"/>
        </w:rPr>
      </w:pPr>
      <w:hyperlink w:anchor="_Toc477279559" w:history="1">
        <w:r w:rsidRPr="005947FC">
          <w:rPr>
            <w:rStyle w:val="Hyperlink"/>
            <w:rFonts w:ascii="Times New Roman" w:hAnsi="Times New Roman"/>
            <w:noProof/>
            <w:color w:val="auto"/>
            <w:sz w:val="26"/>
            <w:szCs w:val="26"/>
          </w:rPr>
          <w:t xml:space="preserve">2. </w:t>
        </w:r>
        <w:r w:rsidRPr="005947FC">
          <w:rPr>
            <w:rFonts w:ascii="Times New Roman" w:hAnsi="Times New Roman"/>
            <w:noProof/>
            <w:sz w:val="26"/>
            <w:szCs w:val="26"/>
          </w:rPr>
          <w:tab/>
        </w:r>
        <w:r w:rsidRPr="005947FC">
          <w:rPr>
            <w:rStyle w:val="Hyperlink"/>
            <w:rFonts w:ascii="Times New Roman" w:hAnsi="Times New Roman"/>
            <w:noProof/>
            <w:color w:val="auto"/>
            <w:sz w:val="26"/>
            <w:szCs w:val="26"/>
          </w:rPr>
          <w:t>Tình hình tài chính</w:t>
        </w:r>
        <w:r w:rsidRPr="005947FC">
          <w:rPr>
            <w:rFonts w:ascii="Times New Roman" w:hAnsi="Times New Roman"/>
            <w:noProof/>
            <w:webHidden/>
            <w:sz w:val="26"/>
            <w:szCs w:val="26"/>
          </w:rPr>
          <w:tab/>
        </w:r>
        <w:r w:rsidRPr="005947FC">
          <w:rPr>
            <w:rFonts w:ascii="Times New Roman" w:hAnsi="Times New Roman"/>
            <w:noProof/>
            <w:webHidden/>
            <w:sz w:val="26"/>
            <w:szCs w:val="26"/>
          </w:rPr>
          <w:fldChar w:fldCharType="begin"/>
        </w:r>
        <w:r w:rsidRPr="005947FC">
          <w:rPr>
            <w:rFonts w:ascii="Times New Roman" w:hAnsi="Times New Roman"/>
            <w:noProof/>
            <w:webHidden/>
            <w:sz w:val="26"/>
            <w:szCs w:val="26"/>
          </w:rPr>
          <w:instrText xml:space="preserve"> PAGEREF _Toc477279559 \h </w:instrText>
        </w:r>
        <w:r w:rsidRPr="00F016D8">
          <w:rPr>
            <w:rFonts w:ascii="Times New Roman" w:hAnsi="Times New Roman"/>
            <w:noProof/>
            <w:sz w:val="26"/>
            <w:szCs w:val="26"/>
          </w:rPr>
        </w:r>
        <w:r w:rsidRPr="005947FC">
          <w:rPr>
            <w:rFonts w:ascii="Times New Roman" w:hAnsi="Times New Roman"/>
            <w:noProof/>
            <w:webHidden/>
            <w:sz w:val="26"/>
            <w:szCs w:val="26"/>
          </w:rPr>
          <w:fldChar w:fldCharType="separate"/>
        </w:r>
        <w:r>
          <w:rPr>
            <w:rFonts w:ascii="Times New Roman" w:hAnsi="Times New Roman"/>
            <w:noProof/>
            <w:webHidden/>
            <w:sz w:val="26"/>
            <w:szCs w:val="26"/>
          </w:rPr>
          <w:t>2</w:t>
        </w:r>
        <w:r w:rsidRPr="005947FC">
          <w:rPr>
            <w:rFonts w:ascii="Times New Roman" w:hAnsi="Times New Roman"/>
            <w:noProof/>
            <w:webHidden/>
            <w:sz w:val="26"/>
            <w:szCs w:val="26"/>
          </w:rPr>
          <w:fldChar w:fldCharType="end"/>
        </w:r>
      </w:hyperlink>
    </w:p>
    <w:p w:rsidR="00C34898" w:rsidRPr="005947FC" w:rsidRDefault="00C34898" w:rsidP="005947FC">
      <w:pPr>
        <w:pStyle w:val="TOC2"/>
        <w:widowControl w:val="0"/>
        <w:tabs>
          <w:tab w:val="left" w:pos="880"/>
          <w:tab w:val="right" w:leader="dot" w:pos="9678"/>
        </w:tabs>
        <w:spacing w:line="240" w:lineRule="auto"/>
        <w:rPr>
          <w:rFonts w:ascii="Times New Roman" w:hAnsi="Times New Roman"/>
          <w:noProof/>
          <w:sz w:val="26"/>
          <w:szCs w:val="26"/>
        </w:rPr>
      </w:pPr>
      <w:hyperlink w:anchor="_Toc477279561" w:history="1">
        <w:r w:rsidRPr="005947FC">
          <w:rPr>
            <w:rStyle w:val="Hyperlink"/>
            <w:rFonts w:ascii="Times New Roman" w:hAnsi="Times New Roman"/>
            <w:noProof/>
            <w:color w:val="auto"/>
            <w:sz w:val="26"/>
            <w:szCs w:val="26"/>
          </w:rPr>
          <w:t xml:space="preserve">3. </w:t>
        </w:r>
        <w:r w:rsidRPr="005947FC">
          <w:rPr>
            <w:rFonts w:ascii="Times New Roman" w:hAnsi="Times New Roman"/>
            <w:noProof/>
            <w:sz w:val="26"/>
            <w:szCs w:val="26"/>
          </w:rPr>
          <w:tab/>
        </w:r>
        <w:r w:rsidRPr="005947FC">
          <w:rPr>
            <w:rStyle w:val="Hyperlink"/>
            <w:rFonts w:ascii="Times New Roman" w:hAnsi="Times New Roman"/>
            <w:noProof/>
            <w:color w:val="auto"/>
            <w:sz w:val="26"/>
            <w:szCs w:val="26"/>
          </w:rPr>
          <w:t>Những cải tiến về cơ cấu tổ chức, chính sách, quản lý</w:t>
        </w:r>
        <w:r w:rsidRPr="005947FC">
          <w:rPr>
            <w:rFonts w:ascii="Times New Roman" w:hAnsi="Times New Roman"/>
            <w:noProof/>
            <w:webHidden/>
            <w:sz w:val="26"/>
            <w:szCs w:val="26"/>
          </w:rPr>
          <w:tab/>
        </w:r>
        <w:r w:rsidRPr="005947FC">
          <w:rPr>
            <w:rFonts w:ascii="Times New Roman" w:hAnsi="Times New Roman"/>
            <w:noProof/>
            <w:webHidden/>
            <w:sz w:val="26"/>
            <w:szCs w:val="26"/>
          </w:rPr>
          <w:fldChar w:fldCharType="begin"/>
        </w:r>
        <w:r w:rsidRPr="005947FC">
          <w:rPr>
            <w:rFonts w:ascii="Times New Roman" w:hAnsi="Times New Roman"/>
            <w:noProof/>
            <w:webHidden/>
            <w:sz w:val="26"/>
            <w:szCs w:val="26"/>
          </w:rPr>
          <w:instrText xml:space="preserve"> PAGEREF _Toc477279561 \h </w:instrText>
        </w:r>
        <w:r w:rsidRPr="00F016D8">
          <w:rPr>
            <w:rFonts w:ascii="Times New Roman" w:hAnsi="Times New Roman"/>
            <w:noProof/>
            <w:sz w:val="26"/>
            <w:szCs w:val="26"/>
          </w:rPr>
        </w:r>
        <w:r w:rsidRPr="005947FC">
          <w:rPr>
            <w:rFonts w:ascii="Times New Roman" w:hAnsi="Times New Roman"/>
            <w:noProof/>
            <w:webHidden/>
            <w:sz w:val="26"/>
            <w:szCs w:val="26"/>
          </w:rPr>
          <w:fldChar w:fldCharType="separate"/>
        </w:r>
        <w:r>
          <w:rPr>
            <w:rFonts w:ascii="Times New Roman" w:hAnsi="Times New Roman"/>
            <w:noProof/>
            <w:webHidden/>
            <w:sz w:val="26"/>
            <w:szCs w:val="26"/>
          </w:rPr>
          <w:t>2</w:t>
        </w:r>
        <w:r w:rsidRPr="005947FC">
          <w:rPr>
            <w:rFonts w:ascii="Times New Roman" w:hAnsi="Times New Roman"/>
            <w:noProof/>
            <w:webHidden/>
            <w:sz w:val="26"/>
            <w:szCs w:val="26"/>
          </w:rPr>
          <w:fldChar w:fldCharType="end"/>
        </w:r>
      </w:hyperlink>
    </w:p>
    <w:p w:rsidR="00C34898" w:rsidRPr="005947FC" w:rsidRDefault="00C34898" w:rsidP="005947FC">
      <w:pPr>
        <w:pStyle w:val="TOC2"/>
        <w:widowControl w:val="0"/>
        <w:tabs>
          <w:tab w:val="left" w:pos="880"/>
          <w:tab w:val="right" w:leader="dot" w:pos="9678"/>
        </w:tabs>
        <w:spacing w:line="240" w:lineRule="auto"/>
        <w:rPr>
          <w:rFonts w:ascii="Times New Roman" w:hAnsi="Times New Roman"/>
          <w:noProof/>
          <w:sz w:val="26"/>
          <w:szCs w:val="26"/>
        </w:rPr>
      </w:pPr>
      <w:hyperlink w:anchor="_Toc477279562" w:history="1">
        <w:r w:rsidRPr="005947FC">
          <w:rPr>
            <w:rStyle w:val="Hyperlink"/>
            <w:rFonts w:ascii="Times New Roman" w:eastAsia="MS Mincho" w:hAnsi="Times New Roman"/>
            <w:noProof/>
            <w:color w:val="auto"/>
            <w:sz w:val="26"/>
            <w:szCs w:val="26"/>
            <w:lang w:val="nl-NL" w:eastAsia="en-AU"/>
          </w:rPr>
          <w:t xml:space="preserve">4. </w:t>
        </w:r>
        <w:r w:rsidRPr="005947FC">
          <w:rPr>
            <w:rFonts w:ascii="Times New Roman" w:hAnsi="Times New Roman"/>
            <w:noProof/>
            <w:sz w:val="26"/>
            <w:szCs w:val="26"/>
          </w:rPr>
          <w:tab/>
        </w:r>
        <w:r w:rsidRPr="005947FC">
          <w:rPr>
            <w:rStyle w:val="Hyperlink"/>
            <w:rFonts w:ascii="Times New Roman" w:eastAsia="MS Mincho" w:hAnsi="Times New Roman"/>
            <w:noProof/>
            <w:color w:val="auto"/>
            <w:sz w:val="26"/>
            <w:szCs w:val="26"/>
            <w:lang w:val="nl-NL" w:eastAsia="en-AU"/>
          </w:rPr>
          <w:t>Kế hoạch phát triển trong tương lai</w:t>
        </w:r>
        <w:r w:rsidRPr="005947FC">
          <w:rPr>
            <w:rFonts w:ascii="Times New Roman" w:hAnsi="Times New Roman"/>
            <w:noProof/>
            <w:webHidden/>
            <w:sz w:val="26"/>
            <w:szCs w:val="26"/>
          </w:rPr>
          <w:tab/>
        </w:r>
        <w:r w:rsidRPr="005947FC">
          <w:rPr>
            <w:rFonts w:ascii="Times New Roman" w:hAnsi="Times New Roman"/>
            <w:noProof/>
            <w:webHidden/>
            <w:sz w:val="26"/>
            <w:szCs w:val="26"/>
          </w:rPr>
          <w:fldChar w:fldCharType="begin"/>
        </w:r>
        <w:r w:rsidRPr="005947FC">
          <w:rPr>
            <w:rFonts w:ascii="Times New Roman" w:hAnsi="Times New Roman"/>
            <w:noProof/>
            <w:webHidden/>
            <w:sz w:val="26"/>
            <w:szCs w:val="26"/>
          </w:rPr>
          <w:instrText xml:space="preserve"> PAGEREF _Toc477279562 \h </w:instrText>
        </w:r>
        <w:r w:rsidRPr="00F016D8">
          <w:rPr>
            <w:rFonts w:ascii="Times New Roman" w:hAnsi="Times New Roman"/>
            <w:noProof/>
            <w:sz w:val="26"/>
            <w:szCs w:val="26"/>
          </w:rPr>
        </w:r>
        <w:r w:rsidRPr="005947FC">
          <w:rPr>
            <w:rFonts w:ascii="Times New Roman" w:hAnsi="Times New Roman"/>
            <w:noProof/>
            <w:webHidden/>
            <w:sz w:val="26"/>
            <w:szCs w:val="26"/>
          </w:rPr>
          <w:fldChar w:fldCharType="separate"/>
        </w:r>
        <w:r>
          <w:rPr>
            <w:rFonts w:ascii="Times New Roman" w:hAnsi="Times New Roman"/>
            <w:noProof/>
            <w:webHidden/>
            <w:sz w:val="26"/>
            <w:szCs w:val="26"/>
          </w:rPr>
          <w:t>2</w:t>
        </w:r>
        <w:r w:rsidRPr="005947FC">
          <w:rPr>
            <w:rFonts w:ascii="Times New Roman" w:hAnsi="Times New Roman"/>
            <w:noProof/>
            <w:webHidden/>
            <w:sz w:val="26"/>
            <w:szCs w:val="26"/>
          </w:rPr>
          <w:fldChar w:fldCharType="end"/>
        </w:r>
      </w:hyperlink>
    </w:p>
    <w:p w:rsidR="00C34898" w:rsidRPr="005947FC" w:rsidRDefault="00C34898" w:rsidP="005947FC">
      <w:pPr>
        <w:pStyle w:val="TOC2"/>
        <w:widowControl w:val="0"/>
        <w:tabs>
          <w:tab w:val="left" w:pos="880"/>
          <w:tab w:val="right" w:leader="dot" w:pos="9678"/>
        </w:tabs>
        <w:spacing w:line="240" w:lineRule="auto"/>
        <w:rPr>
          <w:rFonts w:ascii="Times New Roman" w:hAnsi="Times New Roman"/>
          <w:noProof/>
          <w:sz w:val="26"/>
          <w:szCs w:val="26"/>
        </w:rPr>
      </w:pPr>
      <w:hyperlink w:anchor="_Toc477279563" w:history="1">
        <w:r w:rsidRPr="005947FC">
          <w:rPr>
            <w:rStyle w:val="Hyperlink"/>
            <w:rFonts w:ascii="Times New Roman" w:hAnsi="Times New Roman"/>
            <w:noProof/>
            <w:color w:val="auto"/>
            <w:sz w:val="26"/>
            <w:szCs w:val="26"/>
          </w:rPr>
          <w:t xml:space="preserve">5. </w:t>
        </w:r>
        <w:r w:rsidRPr="005947FC">
          <w:rPr>
            <w:rFonts w:ascii="Times New Roman" w:hAnsi="Times New Roman"/>
            <w:noProof/>
            <w:sz w:val="26"/>
            <w:szCs w:val="26"/>
          </w:rPr>
          <w:tab/>
        </w:r>
        <w:r w:rsidRPr="005947FC">
          <w:rPr>
            <w:rStyle w:val="Hyperlink"/>
            <w:rFonts w:ascii="Times New Roman" w:hAnsi="Times New Roman"/>
            <w:noProof/>
            <w:color w:val="auto"/>
            <w:sz w:val="26"/>
            <w:szCs w:val="26"/>
          </w:rPr>
          <w:t>Giải trình của Ban Giám đốc đối với ý kiến kiểm toán</w:t>
        </w:r>
        <w:r w:rsidRPr="005947FC">
          <w:rPr>
            <w:rFonts w:ascii="Times New Roman" w:hAnsi="Times New Roman"/>
            <w:noProof/>
            <w:webHidden/>
            <w:sz w:val="26"/>
            <w:szCs w:val="26"/>
          </w:rPr>
          <w:tab/>
        </w:r>
        <w:r w:rsidRPr="005947FC">
          <w:rPr>
            <w:rFonts w:ascii="Times New Roman" w:hAnsi="Times New Roman"/>
            <w:noProof/>
            <w:webHidden/>
            <w:sz w:val="26"/>
            <w:szCs w:val="26"/>
          </w:rPr>
          <w:fldChar w:fldCharType="begin"/>
        </w:r>
        <w:r w:rsidRPr="005947FC">
          <w:rPr>
            <w:rFonts w:ascii="Times New Roman" w:hAnsi="Times New Roman"/>
            <w:noProof/>
            <w:webHidden/>
            <w:sz w:val="26"/>
            <w:szCs w:val="26"/>
          </w:rPr>
          <w:instrText xml:space="preserve"> PAGEREF _Toc477279563 \h </w:instrText>
        </w:r>
        <w:r w:rsidRPr="00F016D8">
          <w:rPr>
            <w:rFonts w:ascii="Times New Roman" w:hAnsi="Times New Roman"/>
            <w:noProof/>
            <w:sz w:val="26"/>
            <w:szCs w:val="26"/>
          </w:rPr>
        </w:r>
        <w:r w:rsidRPr="005947FC">
          <w:rPr>
            <w:rFonts w:ascii="Times New Roman" w:hAnsi="Times New Roman"/>
            <w:noProof/>
            <w:webHidden/>
            <w:sz w:val="26"/>
            <w:szCs w:val="26"/>
          </w:rPr>
          <w:fldChar w:fldCharType="separate"/>
        </w:r>
        <w:r>
          <w:rPr>
            <w:rFonts w:ascii="Times New Roman" w:hAnsi="Times New Roman"/>
            <w:noProof/>
            <w:webHidden/>
            <w:sz w:val="26"/>
            <w:szCs w:val="26"/>
          </w:rPr>
          <w:t>2</w:t>
        </w:r>
        <w:r w:rsidRPr="005947FC">
          <w:rPr>
            <w:rFonts w:ascii="Times New Roman" w:hAnsi="Times New Roman"/>
            <w:noProof/>
            <w:webHidden/>
            <w:sz w:val="26"/>
            <w:szCs w:val="26"/>
          </w:rPr>
          <w:fldChar w:fldCharType="end"/>
        </w:r>
      </w:hyperlink>
    </w:p>
    <w:p w:rsidR="00C34898" w:rsidRPr="005947FC" w:rsidRDefault="00C34898" w:rsidP="005947FC">
      <w:pPr>
        <w:pStyle w:val="TOC2"/>
        <w:widowControl w:val="0"/>
        <w:tabs>
          <w:tab w:val="left" w:pos="880"/>
          <w:tab w:val="right" w:leader="dot" w:pos="9678"/>
        </w:tabs>
        <w:spacing w:line="240" w:lineRule="auto"/>
        <w:rPr>
          <w:rFonts w:ascii="Times New Roman" w:hAnsi="Times New Roman"/>
          <w:noProof/>
          <w:sz w:val="26"/>
          <w:szCs w:val="26"/>
        </w:rPr>
      </w:pPr>
      <w:hyperlink w:anchor="_Toc477279564" w:history="1">
        <w:r w:rsidRPr="005947FC">
          <w:rPr>
            <w:rStyle w:val="Hyperlink"/>
            <w:rFonts w:ascii="Times New Roman" w:hAnsi="Times New Roman"/>
            <w:noProof/>
            <w:color w:val="auto"/>
            <w:sz w:val="26"/>
            <w:szCs w:val="26"/>
          </w:rPr>
          <w:t xml:space="preserve">6. </w:t>
        </w:r>
        <w:r w:rsidRPr="005947FC">
          <w:rPr>
            <w:rFonts w:ascii="Times New Roman" w:hAnsi="Times New Roman"/>
            <w:noProof/>
            <w:sz w:val="26"/>
            <w:szCs w:val="26"/>
          </w:rPr>
          <w:tab/>
        </w:r>
        <w:r w:rsidRPr="005947FC">
          <w:rPr>
            <w:rStyle w:val="Hyperlink"/>
            <w:rFonts w:ascii="Times New Roman" w:hAnsi="Times New Roman"/>
            <w:noProof/>
            <w:color w:val="auto"/>
            <w:sz w:val="26"/>
            <w:szCs w:val="26"/>
          </w:rPr>
          <w:t>Báo cáo đánh giá liên quan đến trách nhiệm về môi trường và xã hội của công ty</w:t>
        </w:r>
        <w:r w:rsidRPr="005947FC">
          <w:rPr>
            <w:rFonts w:ascii="Times New Roman" w:hAnsi="Times New Roman"/>
            <w:noProof/>
            <w:webHidden/>
            <w:sz w:val="26"/>
            <w:szCs w:val="26"/>
          </w:rPr>
          <w:tab/>
        </w:r>
        <w:r w:rsidRPr="005947FC">
          <w:rPr>
            <w:rFonts w:ascii="Times New Roman" w:hAnsi="Times New Roman"/>
            <w:noProof/>
            <w:webHidden/>
            <w:sz w:val="26"/>
            <w:szCs w:val="26"/>
          </w:rPr>
          <w:fldChar w:fldCharType="begin"/>
        </w:r>
        <w:r w:rsidRPr="005947FC">
          <w:rPr>
            <w:rFonts w:ascii="Times New Roman" w:hAnsi="Times New Roman"/>
            <w:noProof/>
            <w:webHidden/>
            <w:sz w:val="26"/>
            <w:szCs w:val="26"/>
          </w:rPr>
          <w:instrText xml:space="preserve"> PAGEREF _Toc477279564 \h </w:instrText>
        </w:r>
        <w:r w:rsidRPr="00F016D8">
          <w:rPr>
            <w:rFonts w:ascii="Times New Roman" w:hAnsi="Times New Roman"/>
            <w:noProof/>
            <w:sz w:val="26"/>
            <w:szCs w:val="26"/>
          </w:rPr>
        </w:r>
        <w:r w:rsidRPr="005947FC">
          <w:rPr>
            <w:rFonts w:ascii="Times New Roman" w:hAnsi="Times New Roman"/>
            <w:noProof/>
            <w:webHidden/>
            <w:sz w:val="26"/>
            <w:szCs w:val="26"/>
          </w:rPr>
          <w:fldChar w:fldCharType="separate"/>
        </w:r>
        <w:r>
          <w:rPr>
            <w:rFonts w:ascii="Times New Roman" w:hAnsi="Times New Roman"/>
            <w:noProof/>
            <w:webHidden/>
            <w:sz w:val="26"/>
            <w:szCs w:val="26"/>
          </w:rPr>
          <w:t>2</w:t>
        </w:r>
        <w:r w:rsidRPr="005947FC">
          <w:rPr>
            <w:rFonts w:ascii="Times New Roman" w:hAnsi="Times New Roman"/>
            <w:noProof/>
            <w:webHidden/>
            <w:sz w:val="26"/>
            <w:szCs w:val="26"/>
          </w:rPr>
          <w:fldChar w:fldCharType="end"/>
        </w:r>
      </w:hyperlink>
    </w:p>
    <w:p w:rsidR="00C34898" w:rsidRPr="005947FC" w:rsidRDefault="00C34898" w:rsidP="005947FC">
      <w:pPr>
        <w:pStyle w:val="TOC1"/>
        <w:spacing w:line="240" w:lineRule="auto"/>
        <w:rPr>
          <w:b w:val="0"/>
          <w:lang w:val="en-US" w:eastAsia="en-US"/>
        </w:rPr>
      </w:pPr>
      <w:hyperlink w:anchor="_Toc477279565" w:history="1">
        <w:r w:rsidRPr="005947FC">
          <w:rPr>
            <w:rStyle w:val="Hyperlink"/>
            <w:color w:val="auto"/>
          </w:rPr>
          <w:t xml:space="preserve">IV. </w:t>
        </w:r>
        <w:r w:rsidRPr="005947FC">
          <w:rPr>
            <w:b w:val="0"/>
            <w:lang w:val="en-US" w:eastAsia="en-US"/>
          </w:rPr>
          <w:tab/>
          <w:t xml:space="preserve">    </w:t>
        </w:r>
        <w:r w:rsidRPr="005947FC">
          <w:rPr>
            <w:rStyle w:val="Hyperlink"/>
            <w:color w:val="auto"/>
          </w:rPr>
          <w:t>Đánh giá của Hội đồng quản trị về hoạt động của Công ty</w:t>
        </w:r>
        <w:r w:rsidRPr="005947FC">
          <w:rPr>
            <w:webHidden/>
          </w:rPr>
          <w:tab/>
        </w:r>
        <w:r w:rsidRPr="005947FC">
          <w:rPr>
            <w:webHidden/>
          </w:rPr>
          <w:fldChar w:fldCharType="begin"/>
        </w:r>
        <w:r w:rsidRPr="005947FC">
          <w:rPr>
            <w:webHidden/>
          </w:rPr>
          <w:instrText xml:space="preserve"> PAGEREF _Toc477279565 \h </w:instrText>
        </w:r>
        <w:r w:rsidRPr="005947FC">
          <w:rPr>
            <w:webHidden/>
          </w:rPr>
          <w:fldChar w:fldCharType="separate"/>
        </w:r>
        <w:r>
          <w:rPr>
            <w:webHidden/>
          </w:rPr>
          <w:t>2</w:t>
        </w:r>
        <w:r w:rsidRPr="005947FC">
          <w:rPr>
            <w:webHidden/>
          </w:rPr>
          <w:fldChar w:fldCharType="end"/>
        </w:r>
      </w:hyperlink>
    </w:p>
    <w:p w:rsidR="00C34898" w:rsidRPr="005947FC" w:rsidRDefault="00C34898" w:rsidP="005947FC">
      <w:pPr>
        <w:pStyle w:val="TOC2"/>
        <w:widowControl w:val="0"/>
        <w:tabs>
          <w:tab w:val="left" w:pos="880"/>
          <w:tab w:val="right" w:leader="dot" w:pos="9678"/>
        </w:tabs>
        <w:spacing w:line="240" w:lineRule="auto"/>
        <w:rPr>
          <w:rFonts w:ascii="Times New Roman" w:hAnsi="Times New Roman"/>
          <w:noProof/>
          <w:sz w:val="26"/>
          <w:szCs w:val="26"/>
        </w:rPr>
      </w:pPr>
      <w:hyperlink w:anchor="_Toc477279566" w:history="1">
        <w:r w:rsidRPr="005947FC">
          <w:rPr>
            <w:rStyle w:val="Hyperlink"/>
            <w:rFonts w:ascii="Times New Roman" w:hAnsi="Times New Roman"/>
            <w:noProof/>
            <w:color w:val="auto"/>
            <w:sz w:val="26"/>
            <w:szCs w:val="26"/>
          </w:rPr>
          <w:t xml:space="preserve">1. </w:t>
        </w:r>
        <w:r w:rsidRPr="005947FC">
          <w:rPr>
            <w:rFonts w:ascii="Times New Roman" w:hAnsi="Times New Roman"/>
            <w:noProof/>
            <w:sz w:val="26"/>
            <w:szCs w:val="26"/>
          </w:rPr>
          <w:tab/>
        </w:r>
        <w:r w:rsidRPr="005947FC">
          <w:rPr>
            <w:rStyle w:val="Hyperlink"/>
            <w:rFonts w:ascii="Times New Roman" w:hAnsi="Times New Roman"/>
            <w:noProof/>
            <w:color w:val="auto"/>
            <w:sz w:val="26"/>
            <w:szCs w:val="26"/>
          </w:rPr>
          <w:t>Đánh giá của Hội đồng quản trị về các mặt hoạt động của Công ty, trong đó có đánh giá liên quan đến trách nhiệm môi trường và xã hội</w:t>
        </w:r>
        <w:r w:rsidRPr="005947FC">
          <w:rPr>
            <w:rFonts w:ascii="Times New Roman" w:hAnsi="Times New Roman"/>
            <w:noProof/>
            <w:webHidden/>
            <w:sz w:val="26"/>
            <w:szCs w:val="26"/>
          </w:rPr>
          <w:tab/>
        </w:r>
        <w:r w:rsidRPr="005947FC">
          <w:rPr>
            <w:rFonts w:ascii="Times New Roman" w:hAnsi="Times New Roman"/>
            <w:noProof/>
            <w:webHidden/>
            <w:sz w:val="26"/>
            <w:szCs w:val="26"/>
          </w:rPr>
          <w:fldChar w:fldCharType="begin"/>
        </w:r>
        <w:r w:rsidRPr="005947FC">
          <w:rPr>
            <w:rFonts w:ascii="Times New Roman" w:hAnsi="Times New Roman"/>
            <w:noProof/>
            <w:webHidden/>
            <w:sz w:val="26"/>
            <w:szCs w:val="26"/>
          </w:rPr>
          <w:instrText xml:space="preserve"> PAGEREF _Toc477279566 \h </w:instrText>
        </w:r>
        <w:r w:rsidRPr="00F016D8">
          <w:rPr>
            <w:rFonts w:ascii="Times New Roman" w:hAnsi="Times New Roman"/>
            <w:noProof/>
            <w:sz w:val="26"/>
            <w:szCs w:val="26"/>
          </w:rPr>
        </w:r>
        <w:r w:rsidRPr="005947FC">
          <w:rPr>
            <w:rFonts w:ascii="Times New Roman" w:hAnsi="Times New Roman"/>
            <w:noProof/>
            <w:webHidden/>
            <w:sz w:val="26"/>
            <w:szCs w:val="26"/>
          </w:rPr>
          <w:fldChar w:fldCharType="separate"/>
        </w:r>
        <w:r>
          <w:rPr>
            <w:rFonts w:ascii="Times New Roman" w:hAnsi="Times New Roman"/>
            <w:noProof/>
            <w:webHidden/>
            <w:sz w:val="26"/>
            <w:szCs w:val="26"/>
          </w:rPr>
          <w:t>2</w:t>
        </w:r>
        <w:r w:rsidRPr="005947FC">
          <w:rPr>
            <w:rFonts w:ascii="Times New Roman" w:hAnsi="Times New Roman"/>
            <w:noProof/>
            <w:webHidden/>
            <w:sz w:val="26"/>
            <w:szCs w:val="26"/>
          </w:rPr>
          <w:fldChar w:fldCharType="end"/>
        </w:r>
      </w:hyperlink>
    </w:p>
    <w:p w:rsidR="00C34898" w:rsidRPr="005947FC" w:rsidRDefault="00C34898" w:rsidP="005947FC">
      <w:pPr>
        <w:pStyle w:val="TOC2"/>
        <w:widowControl w:val="0"/>
        <w:tabs>
          <w:tab w:val="left" w:pos="880"/>
          <w:tab w:val="right" w:leader="dot" w:pos="9678"/>
        </w:tabs>
        <w:spacing w:line="240" w:lineRule="auto"/>
        <w:rPr>
          <w:rFonts w:ascii="Times New Roman" w:hAnsi="Times New Roman"/>
          <w:noProof/>
          <w:sz w:val="26"/>
          <w:szCs w:val="26"/>
        </w:rPr>
      </w:pPr>
      <w:hyperlink w:anchor="_Toc477279567" w:history="1">
        <w:r w:rsidRPr="005947FC">
          <w:rPr>
            <w:rStyle w:val="Hyperlink"/>
            <w:rFonts w:ascii="Times New Roman" w:hAnsi="Times New Roman"/>
            <w:noProof/>
            <w:color w:val="auto"/>
            <w:sz w:val="26"/>
            <w:szCs w:val="26"/>
          </w:rPr>
          <w:t xml:space="preserve">2. </w:t>
        </w:r>
        <w:r w:rsidRPr="005947FC">
          <w:rPr>
            <w:rFonts w:ascii="Times New Roman" w:hAnsi="Times New Roman"/>
            <w:noProof/>
            <w:sz w:val="26"/>
            <w:szCs w:val="26"/>
          </w:rPr>
          <w:tab/>
        </w:r>
        <w:r w:rsidRPr="005947FC">
          <w:rPr>
            <w:rStyle w:val="Hyperlink"/>
            <w:rFonts w:ascii="Times New Roman" w:hAnsi="Times New Roman"/>
            <w:noProof/>
            <w:color w:val="auto"/>
            <w:sz w:val="26"/>
            <w:szCs w:val="26"/>
          </w:rPr>
          <w:t>Đánh giá của Hội đồng quản trị về hoạt động của Ban Giám đốc công ty</w:t>
        </w:r>
        <w:r w:rsidRPr="005947FC">
          <w:rPr>
            <w:rFonts w:ascii="Times New Roman" w:hAnsi="Times New Roman"/>
            <w:noProof/>
            <w:webHidden/>
            <w:sz w:val="26"/>
            <w:szCs w:val="26"/>
          </w:rPr>
          <w:tab/>
        </w:r>
        <w:r w:rsidRPr="005947FC">
          <w:rPr>
            <w:rFonts w:ascii="Times New Roman" w:hAnsi="Times New Roman"/>
            <w:noProof/>
            <w:webHidden/>
            <w:sz w:val="26"/>
            <w:szCs w:val="26"/>
          </w:rPr>
          <w:fldChar w:fldCharType="begin"/>
        </w:r>
        <w:r w:rsidRPr="005947FC">
          <w:rPr>
            <w:rFonts w:ascii="Times New Roman" w:hAnsi="Times New Roman"/>
            <w:noProof/>
            <w:webHidden/>
            <w:sz w:val="26"/>
            <w:szCs w:val="26"/>
          </w:rPr>
          <w:instrText xml:space="preserve"> PAGEREF _Toc477279567 \h </w:instrText>
        </w:r>
        <w:r w:rsidRPr="00F016D8">
          <w:rPr>
            <w:rFonts w:ascii="Times New Roman" w:hAnsi="Times New Roman"/>
            <w:noProof/>
            <w:sz w:val="26"/>
            <w:szCs w:val="26"/>
          </w:rPr>
        </w:r>
        <w:r w:rsidRPr="005947FC">
          <w:rPr>
            <w:rFonts w:ascii="Times New Roman" w:hAnsi="Times New Roman"/>
            <w:noProof/>
            <w:webHidden/>
            <w:sz w:val="26"/>
            <w:szCs w:val="26"/>
          </w:rPr>
          <w:fldChar w:fldCharType="separate"/>
        </w:r>
        <w:r>
          <w:rPr>
            <w:rFonts w:ascii="Times New Roman" w:hAnsi="Times New Roman"/>
            <w:noProof/>
            <w:webHidden/>
            <w:sz w:val="26"/>
            <w:szCs w:val="26"/>
          </w:rPr>
          <w:t>2</w:t>
        </w:r>
        <w:r w:rsidRPr="005947FC">
          <w:rPr>
            <w:rFonts w:ascii="Times New Roman" w:hAnsi="Times New Roman"/>
            <w:noProof/>
            <w:webHidden/>
            <w:sz w:val="26"/>
            <w:szCs w:val="26"/>
          </w:rPr>
          <w:fldChar w:fldCharType="end"/>
        </w:r>
      </w:hyperlink>
    </w:p>
    <w:p w:rsidR="00C34898" w:rsidRPr="005947FC" w:rsidRDefault="00C34898" w:rsidP="005947FC">
      <w:pPr>
        <w:pStyle w:val="TOC2"/>
        <w:widowControl w:val="0"/>
        <w:tabs>
          <w:tab w:val="left" w:pos="880"/>
          <w:tab w:val="right" w:leader="dot" w:pos="9678"/>
        </w:tabs>
        <w:spacing w:line="240" w:lineRule="auto"/>
        <w:rPr>
          <w:rFonts w:ascii="Times New Roman" w:hAnsi="Times New Roman"/>
          <w:noProof/>
          <w:sz w:val="26"/>
          <w:szCs w:val="26"/>
        </w:rPr>
      </w:pPr>
      <w:hyperlink w:anchor="_Toc477279569" w:history="1">
        <w:r w:rsidRPr="005947FC">
          <w:rPr>
            <w:rStyle w:val="Hyperlink"/>
            <w:rFonts w:ascii="Times New Roman" w:hAnsi="Times New Roman"/>
            <w:noProof/>
            <w:color w:val="auto"/>
            <w:sz w:val="26"/>
            <w:szCs w:val="26"/>
          </w:rPr>
          <w:t xml:space="preserve">3. </w:t>
        </w:r>
        <w:r w:rsidRPr="005947FC">
          <w:rPr>
            <w:rFonts w:ascii="Times New Roman" w:hAnsi="Times New Roman"/>
            <w:noProof/>
            <w:sz w:val="26"/>
            <w:szCs w:val="26"/>
          </w:rPr>
          <w:tab/>
        </w:r>
        <w:r w:rsidRPr="005947FC">
          <w:rPr>
            <w:rStyle w:val="Hyperlink"/>
            <w:rFonts w:ascii="Times New Roman" w:hAnsi="Times New Roman"/>
            <w:noProof/>
            <w:color w:val="auto"/>
            <w:sz w:val="26"/>
            <w:szCs w:val="26"/>
          </w:rPr>
          <w:t>Các kế hoạch, định hướng của Hội đồng quản trị</w:t>
        </w:r>
        <w:r w:rsidRPr="005947FC">
          <w:rPr>
            <w:rFonts w:ascii="Times New Roman" w:hAnsi="Times New Roman"/>
            <w:noProof/>
            <w:webHidden/>
            <w:sz w:val="26"/>
            <w:szCs w:val="26"/>
          </w:rPr>
          <w:tab/>
        </w:r>
        <w:r w:rsidRPr="005947FC">
          <w:rPr>
            <w:rFonts w:ascii="Times New Roman" w:hAnsi="Times New Roman"/>
            <w:noProof/>
            <w:webHidden/>
            <w:sz w:val="26"/>
            <w:szCs w:val="26"/>
          </w:rPr>
          <w:fldChar w:fldCharType="begin"/>
        </w:r>
        <w:r w:rsidRPr="005947FC">
          <w:rPr>
            <w:rFonts w:ascii="Times New Roman" w:hAnsi="Times New Roman"/>
            <w:noProof/>
            <w:webHidden/>
            <w:sz w:val="26"/>
            <w:szCs w:val="26"/>
          </w:rPr>
          <w:instrText xml:space="preserve"> PAGEREF _Toc477279569 \h </w:instrText>
        </w:r>
        <w:r w:rsidRPr="00F016D8">
          <w:rPr>
            <w:rFonts w:ascii="Times New Roman" w:hAnsi="Times New Roman"/>
            <w:noProof/>
            <w:sz w:val="26"/>
            <w:szCs w:val="26"/>
          </w:rPr>
        </w:r>
        <w:r w:rsidRPr="005947FC">
          <w:rPr>
            <w:rFonts w:ascii="Times New Roman" w:hAnsi="Times New Roman"/>
            <w:noProof/>
            <w:webHidden/>
            <w:sz w:val="26"/>
            <w:szCs w:val="26"/>
          </w:rPr>
          <w:fldChar w:fldCharType="separate"/>
        </w:r>
        <w:r>
          <w:rPr>
            <w:rFonts w:ascii="Times New Roman" w:hAnsi="Times New Roman"/>
            <w:noProof/>
            <w:webHidden/>
            <w:sz w:val="26"/>
            <w:szCs w:val="26"/>
          </w:rPr>
          <w:t>2</w:t>
        </w:r>
        <w:r w:rsidRPr="005947FC">
          <w:rPr>
            <w:rFonts w:ascii="Times New Roman" w:hAnsi="Times New Roman"/>
            <w:noProof/>
            <w:webHidden/>
            <w:sz w:val="26"/>
            <w:szCs w:val="26"/>
          </w:rPr>
          <w:fldChar w:fldCharType="end"/>
        </w:r>
      </w:hyperlink>
    </w:p>
    <w:p w:rsidR="00C34898" w:rsidRPr="005947FC" w:rsidRDefault="00C34898" w:rsidP="005947FC">
      <w:pPr>
        <w:pStyle w:val="TOC1"/>
        <w:spacing w:line="240" w:lineRule="auto"/>
        <w:rPr>
          <w:b w:val="0"/>
          <w:lang w:val="en-US" w:eastAsia="en-US"/>
        </w:rPr>
      </w:pPr>
      <w:hyperlink w:anchor="_Toc477279570" w:history="1">
        <w:r w:rsidRPr="005947FC">
          <w:rPr>
            <w:rStyle w:val="Hyperlink"/>
            <w:color w:val="auto"/>
          </w:rPr>
          <w:t xml:space="preserve">V. </w:t>
        </w:r>
        <w:r w:rsidRPr="005947FC">
          <w:rPr>
            <w:b w:val="0"/>
            <w:lang w:val="en-US" w:eastAsia="en-US"/>
          </w:rPr>
          <w:tab/>
          <w:t xml:space="preserve">    </w:t>
        </w:r>
        <w:r w:rsidRPr="005947FC">
          <w:rPr>
            <w:rStyle w:val="Hyperlink"/>
            <w:color w:val="auto"/>
          </w:rPr>
          <w:t>Quản trị công ty</w:t>
        </w:r>
        <w:r w:rsidRPr="005947FC">
          <w:rPr>
            <w:webHidden/>
          </w:rPr>
          <w:tab/>
        </w:r>
        <w:r w:rsidRPr="005947FC">
          <w:rPr>
            <w:webHidden/>
          </w:rPr>
          <w:fldChar w:fldCharType="begin"/>
        </w:r>
        <w:r w:rsidRPr="005947FC">
          <w:rPr>
            <w:webHidden/>
          </w:rPr>
          <w:instrText xml:space="preserve"> PAGEREF _Toc477279570 \h </w:instrText>
        </w:r>
        <w:r w:rsidRPr="005947FC">
          <w:rPr>
            <w:webHidden/>
          </w:rPr>
          <w:fldChar w:fldCharType="separate"/>
        </w:r>
        <w:r>
          <w:rPr>
            <w:webHidden/>
          </w:rPr>
          <w:t>2</w:t>
        </w:r>
        <w:r w:rsidRPr="005947FC">
          <w:rPr>
            <w:webHidden/>
          </w:rPr>
          <w:fldChar w:fldCharType="end"/>
        </w:r>
      </w:hyperlink>
    </w:p>
    <w:p w:rsidR="00C34898" w:rsidRPr="005947FC" w:rsidRDefault="00C34898" w:rsidP="005947FC">
      <w:pPr>
        <w:pStyle w:val="TOC2"/>
        <w:widowControl w:val="0"/>
        <w:tabs>
          <w:tab w:val="left" w:pos="880"/>
          <w:tab w:val="right" w:leader="dot" w:pos="9678"/>
        </w:tabs>
        <w:spacing w:line="240" w:lineRule="auto"/>
        <w:rPr>
          <w:rFonts w:ascii="Times New Roman" w:hAnsi="Times New Roman"/>
          <w:noProof/>
          <w:sz w:val="26"/>
          <w:szCs w:val="26"/>
        </w:rPr>
      </w:pPr>
      <w:hyperlink w:anchor="_Toc477279571" w:history="1">
        <w:r w:rsidRPr="005947FC">
          <w:rPr>
            <w:rStyle w:val="Hyperlink"/>
            <w:rFonts w:ascii="Times New Roman" w:hAnsi="Times New Roman"/>
            <w:noProof/>
            <w:color w:val="auto"/>
            <w:sz w:val="26"/>
            <w:szCs w:val="26"/>
          </w:rPr>
          <w:t xml:space="preserve">1. </w:t>
        </w:r>
        <w:r w:rsidRPr="005947FC">
          <w:rPr>
            <w:rFonts w:ascii="Times New Roman" w:hAnsi="Times New Roman"/>
            <w:noProof/>
            <w:sz w:val="26"/>
            <w:szCs w:val="26"/>
          </w:rPr>
          <w:tab/>
        </w:r>
        <w:r w:rsidRPr="005947FC">
          <w:rPr>
            <w:rStyle w:val="Hyperlink"/>
            <w:rFonts w:ascii="Times New Roman" w:hAnsi="Times New Roman"/>
            <w:noProof/>
            <w:color w:val="auto"/>
            <w:sz w:val="26"/>
            <w:szCs w:val="26"/>
          </w:rPr>
          <w:t>Hội đồng quản trị</w:t>
        </w:r>
        <w:r w:rsidRPr="005947FC">
          <w:rPr>
            <w:rFonts w:ascii="Times New Roman" w:hAnsi="Times New Roman"/>
            <w:noProof/>
            <w:webHidden/>
            <w:sz w:val="26"/>
            <w:szCs w:val="26"/>
          </w:rPr>
          <w:tab/>
        </w:r>
        <w:r w:rsidRPr="005947FC">
          <w:rPr>
            <w:rFonts w:ascii="Times New Roman" w:hAnsi="Times New Roman"/>
            <w:noProof/>
            <w:webHidden/>
            <w:sz w:val="26"/>
            <w:szCs w:val="26"/>
          </w:rPr>
          <w:fldChar w:fldCharType="begin"/>
        </w:r>
        <w:r w:rsidRPr="005947FC">
          <w:rPr>
            <w:rFonts w:ascii="Times New Roman" w:hAnsi="Times New Roman"/>
            <w:noProof/>
            <w:webHidden/>
            <w:sz w:val="26"/>
            <w:szCs w:val="26"/>
          </w:rPr>
          <w:instrText xml:space="preserve"> PAGEREF _Toc477279571 \h </w:instrText>
        </w:r>
        <w:r w:rsidRPr="00F016D8">
          <w:rPr>
            <w:rFonts w:ascii="Times New Roman" w:hAnsi="Times New Roman"/>
            <w:noProof/>
            <w:sz w:val="26"/>
            <w:szCs w:val="26"/>
          </w:rPr>
        </w:r>
        <w:r w:rsidRPr="005947FC">
          <w:rPr>
            <w:rFonts w:ascii="Times New Roman" w:hAnsi="Times New Roman"/>
            <w:noProof/>
            <w:webHidden/>
            <w:sz w:val="26"/>
            <w:szCs w:val="26"/>
          </w:rPr>
          <w:fldChar w:fldCharType="separate"/>
        </w:r>
        <w:r>
          <w:rPr>
            <w:rFonts w:ascii="Times New Roman" w:hAnsi="Times New Roman"/>
            <w:noProof/>
            <w:webHidden/>
            <w:sz w:val="26"/>
            <w:szCs w:val="26"/>
          </w:rPr>
          <w:t>2</w:t>
        </w:r>
        <w:r w:rsidRPr="005947FC">
          <w:rPr>
            <w:rFonts w:ascii="Times New Roman" w:hAnsi="Times New Roman"/>
            <w:noProof/>
            <w:webHidden/>
            <w:sz w:val="26"/>
            <w:szCs w:val="26"/>
          </w:rPr>
          <w:fldChar w:fldCharType="end"/>
        </w:r>
      </w:hyperlink>
    </w:p>
    <w:p w:rsidR="00C34898" w:rsidRPr="005947FC" w:rsidRDefault="00C34898" w:rsidP="005947FC">
      <w:pPr>
        <w:pStyle w:val="TOC2"/>
        <w:widowControl w:val="0"/>
        <w:tabs>
          <w:tab w:val="left" w:pos="880"/>
          <w:tab w:val="right" w:leader="dot" w:pos="9678"/>
        </w:tabs>
        <w:spacing w:line="240" w:lineRule="auto"/>
        <w:rPr>
          <w:rFonts w:ascii="Times New Roman" w:hAnsi="Times New Roman"/>
          <w:noProof/>
          <w:sz w:val="26"/>
          <w:szCs w:val="26"/>
        </w:rPr>
      </w:pPr>
      <w:hyperlink w:anchor="_Toc477279572" w:history="1">
        <w:r w:rsidRPr="005947FC">
          <w:rPr>
            <w:rStyle w:val="Hyperlink"/>
            <w:rFonts w:ascii="Times New Roman" w:hAnsi="Times New Roman"/>
            <w:noProof/>
            <w:color w:val="auto"/>
            <w:sz w:val="26"/>
            <w:szCs w:val="26"/>
          </w:rPr>
          <w:t xml:space="preserve">2. </w:t>
        </w:r>
        <w:r w:rsidRPr="005947FC">
          <w:rPr>
            <w:rFonts w:ascii="Times New Roman" w:hAnsi="Times New Roman"/>
            <w:noProof/>
            <w:sz w:val="26"/>
            <w:szCs w:val="26"/>
          </w:rPr>
          <w:tab/>
        </w:r>
        <w:r w:rsidRPr="005947FC">
          <w:rPr>
            <w:rStyle w:val="Hyperlink"/>
            <w:rFonts w:ascii="Times New Roman" w:hAnsi="Times New Roman"/>
            <w:noProof/>
            <w:color w:val="auto"/>
            <w:sz w:val="26"/>
            <w:szCs w:val="26"/>
          </w:rPr>
          <w:t>Ban Kiểm soát</w:t>
        </w:r>
        <w:r w:rsidRPr="005947FC">
          <w:rPr>
            <w:rFonts w:ascii="Times New Roman" w:hAnsi="Times New Roman"/>
            <w:noProof/>
            <w:webHidden/>
            <w:sz w:val="26"/>
            <w:szCs w:val="26"/>
          </w:rPr>
          <w:tab/>
        </w:r>
        <w:r w:rsidRPr="005947FC">
          <w:rPr>
            <w:rFonts w:ascii="Times New Roman" w:hAnsi="Times New Roman"/>
            <w:noProof/>
            <w:webHidden/>
            <w:sz w:val="26"/>
            <w:szCs w:val="26"/>
          </w:rPr>
          <w:fldChar w:fldCharType="begin"/>
        </w:r>
        <w:r w:rsidRPr="005947FC">
          <w:rPr>
            <w:rFonts w:ascii="Times New Roman" w:hAnsi="Times New Roman"/>
            <w:noProof/>
            <w:webHidden/>
            <w:sz w:val="26"/>
            <w:szCs w:val="26"/>
          </w:rPr>
          <w:instrText xml:space="preserve"> PAGEREF _Toc477279572 \h </w:instrText>
        </w:r>
        <w:r w:rsidRPr="00F016D8">
          <w:rPr>
            <w:rFonts w:ascii="Times New Roman" w:hAnsi="Times New Roman"/>
            <w:noProof/>
            <w:sz w:val="26"/>
            <w:szCs w:val="26"/>
          </w:rPr>
        </w:r>
        <w:r w:rsidRPr="005947FC">
          <w:rPr>
            <w:rFonts w:ascii="Times New Roman" w:hAnsi="Times New Roman"/>
            <w:noProof/>
            <w:webHidden/>
            <w:sz w:val="26"/>
            <w:szCs w:val="26"/>
          </w:rPr>
          <w:fldChar w:fldCharType="separate"/>
        </w:r>
        <w:r>
          <w:rPr>
            <w:rFonts w:ascii="Times New Roman" w:hAnsi="Times New Roman"/>
            <w:noProof/>
            <w:webHidden/>
            <w:sz w:val="26"/>
            <w:szCs w:val="26"/>
          </w:rPr>
          <w:t>2</w:t>
        </w:r>
        <w:r w:rsidRPr="005947FC">
          <w:rPr>
            <w:rFonts w:ascii="Times New Roman" w:hAnsi="Times New Roman"/>
            <w:noProof/>
            <w:webHidden/>
            <w:sz w:val="26"/>
            <w:szCs w:val="26"/>
          </w:rPr>
          <w:fldChar w:fldCharType="end"/>
        </w:r>
      </w:hyperlink>
    </w:p>
    <w:p w:rsidR="00C34898" w:rsidRPr="005947FC" w:rsidRDefault="00C34898" w:rsidP="005947FC">
      <w:pPr>
        <w:pStyle w:val="TOC2"/>
        <w:widowControl w:val="0"/>
        <w:tabs>
          <w:tab w:val="left" w:pos="880"/>
          <w:tab w:val="right" w:leader="dot" w:pos="9678"/>
        </w:tabs>
        <w:spacing w:line="240" w:lineRule="auto"/>
        <w:rPr>
          <w:rFonts w:ascii="Times New Roman" w:hAnsi="Times New Roman"/>
          <w:noProof/>
          <w:sz w:val="26"/>
          <w:szCs w:val="26"/>
        </w:rPr>
      </w:pPr>
      <w:hyperlink w:anchor="_Toc477279573" w:history="1">
        <w:r w:rsidRPr="005947FC">
          <w:rPr>
            <w:rStyle w:val="Hyperlink"/>
            <w:rFonts w:ascii="Times New Roman" w:hAnsi="Times New Roman"/>
            <w:noProof/>
            <w:color w:val="auto"/>
            <w:sz w:val="26"/>
            <w:szCs w:val="26"/>
          </w:rPr>
          <w:t xml:space="preserve">3. </w:t>
        </w:r>
        <w:r w:rsidRPr="005947FC">
          <w:rPr>
            <w:rFonts w:ascii="Times New Roman" w:hAnsi="Times New Roman"/>
            <w:noProof/>
            <w:sz w:val="26"/>
            <w:szCs w:val="26"/>
          </w:rPr>
          <w:tab/>
        </w:r>
        <w:r w:rsidRPr="005947FC">
          <w:rPr>
            <w:rStyle w:val="Hyperlink"/>
            <w:rFonts w:ascii="Times New Roman" w:hAnsi="Times New Roman"/>
            <w:noProof/>
            <w:color w:val="auto"/>
            <w:sz w:val="26"/>
            <w:szCs w:val="26"/>
          </w:rPr>
          <w:t>Các giao dịch, thù lao và các khoản lợi ích của HĐQT, BTGĐ, BKS</w:t>
        </w:r>
        <w:r w:rsidRPr="005947FC">
          <w:rPr>
            <w:rFonts w:ascii="Times New Roman" w:hAnsi="Times New Roman"/>
            <w:noProof/>
            <w:webHidden/>
            <w:sz w:val="26"/>
            <w:szCs w:val="26"/>
          </w:rPr>
          <w:tab/>
        </w:r>
        <w:r w:rsidRPr="005947FC">
          <w:rPr>
            <w:rFonts w:ascii="Times New Roman" w:hAnsi="Times New Roman"/>
            <w:noProof/>
            <w:webHidden/>
            <w:sz w:val="26"/>
            <w:szCs w:val="26"/>
          </w:rPr>
          <w:fldChar w:fldCharType="begin"/>
        </w:r>
        <w:r w:rsidRPr="005947FC">
          <w:rPr>
            <w:rFonts w:ascii="Times New Roman" w:hAnsi="Times New Roman"/>
            <w:noProof/>
            <w:webHidden/>
            <w:sz w:val="26"/>
            <w:szCs w:val="26"/>
          </w:rPr>
          <w:instrText xml:space="preserve"> PAGEREF _Toc477279573 \h </w:instrText>
        </w:r>
        <w:r w:rsidRPr="00F016D8">
          <w:rPr>
            <w:rFonts w:ascii="Times New Roman" w:hAnsi="Times New Roman"/>
            <w:noProof/>
            <w:sz w:val="26"/>
            <w:szCs w:val="26"/>
          </w:rPr>
        </w:r>
        <w:r w:rsidRPr="005947FC">
          <w:rPr>
            <w:rFonts w:ascii="Times New Roman" w:hAnsi="Times New Roman"/>
            <w:noProof/>
            <w:webHidden/>
            <w:sz w:val="26"/>
            <w:szCs w:val="26"/>
          </w:rPr>
          <w:fldChar w:fldCharType="separate"/>
        </w:r>
        <w:r>
          <w:rPr>
            <w:rFonts w:ascii="Times New Roman" w:hAnsi="Times New Roman"/>
            <w:noProof/>
            <w:webHidden/>
            <w:sz w:val="26"/>
            <w:szCs w:val="26"/>
          </w:rPr>
          <w:t>2</w:t>
        </w:r>
        <w:r w:rsidRPr="005947FC">
          <w:rPr>
            <w:rFonts w:ascii="Times New Roman" w:hAnsi="Times New Roman"/>
            <w:noProof/>
            <w:webHidden/>
            <w:sz w:val="26"/>
            <w:szCs w:val="26"/>
          </w:rPr>
          <w:fldChar w:fldCharType="end"/>
        </w:r>
      </w:hyperlink>
    </w:p>
    <w:p w:rsidR="00C34898" w:rsidRPr="005947FC" w:rsidRDefault="00C34898" w:rsidP="005947FC">
      <w:pPr>
        <w:pStyle w:val="TOC1"/>
        <w:spacing w:line="240" w:lineRule="auto"/>
        <w:rPr>
          <w:b w:val="0"/>
          <w:lang w:val="en-US" w:eastAsia="en-US"/>
        </w:rPr>
      </w:pPr>
      <w:hyperlink w:anchor="_Toc477279574" w:history="1">
        <w:r w:rsidRPr="005947FC">
          <w:rPr>
            <w:rStyle w:val="Hyperlink"/>
            <w:color w:val="auto"/>
          </w:rPr>
          <w:t xml:space="preserve">VI. </w:t>
        </w:r>
        <w:r w:rsidRPr="005947FC">
          <w:rPr>
            <w:b w:val="0"/>
            <w:lang w:val="en-US" w:eastAsia="en-US"/>
          </w:rPr>
          <w:tab/>
          <w:t xml:space="preserve">    </w:t>
        </w:r>
        <w:r w:rsidRPr="005947FC">
          <w:rPr>
            <w:rStyle w:val="Hyperlink"/>
            <w:color w:val="auto"/>
          </w:rPr>
          <w:t>Báo cáo tài chính</w:t>
        </w:r>
        <w:r w:rsidRPr="005947FC">
          <w:rPr>
            <w:webHidden/>
          </w:rPr>
          <w:tab/>
        </w:r>
        <w:r w:rsidRPr="005947FC">
          <w:rPr>
            <w:webHidden/>
          </w:rPr>
          <w:fldChar w:fldCharType="begin"/>
        </w:r>
        <w:r w:rsidRPr="005947FC">
          <w:rPr>
            <w:webHidden/>
          </w:rPr>
          <w:instrText xml:space="preserve"> PAGEREF _Toc477279574 \h </w:instrText>
        </w:r>
        <w:r w:rsidRPr="005947FC">
          <w:rPr>
            <w:webHidden/>
          </w:rPr>
          <w:fldChar w:fldCharType="separate"/>
        </w:r>
        <w:r>
          <w:rPr>
            <w:webHidden/>
          </w:rPr>
          <w:t>2</w:t>
        </w:r>
        <w:r w:rsidRPr="005947FC">
          <w:rPr>
            <w:webHidden/>
          </w:rPr>
          <w:fldChar w:fldCharType="end"/>
        </w:r>
      </w:hyperlink>
    </w:p>
    <w:p w:rsidR="00C34898" w:rsidRPr="005947FC" w:rsidRDefault="00C34898" w:rsidP="005947FC">
      <w:pPr>
        <w:pStyle w:val="TOC2"/>
        <w:widowControl w:val="0"/>
        <w:tabs>
          <w:tab w:val="left" w:pos="880"/>
          <w:tab w:val="right" w:leader="dot" w:pos="9678"/>
        </w:tabs>
        <w:spacing w:line="240" w:lineRule="auto"/>
        <w:rPr>
          <w:rFonts w:ascii="Times New Roman" w:hAnsi="Times New Roman"/>
          <w:noProof/>
          <w:sz w:val="26"/>
          <w:szCs w:val="26"/>
        </w:rPr>
      </w:pPr>
      <w:hyperlink w:anchor="_Toc477279575" w:history="1">
        <w:r w:rsidRPr="005947FC">
          <w:rPr>
            <w:rStyle w:val="Hyperlink"/>
            <w:rFonts w:ascii="Times New Roman" w:hAnsi="Times New Roman"/>
            <w:noProof/>
            <w:color w:val="auto"/>
            <w:sz w:val="26"/>
            <w:szCs w:val="26"/>
          </w:rPr>
          <w:t xml:space="preserve">1. </w:t>
        </w:r>
        <w:r w:rsidRPr="005947FC">
          <w:rPr>
            <w:rFonts w:ascii="Times New Roman" w:hAnsi="Times New Roman"/>
            <w:noProof/>
            <w:sz w:val="26"/>
            <w:szCs w:val="26"/>
          </w:rPr>
          <w:tab/>
        </w:r>
        <w:r w:rsidRPr="005947FC">
          <w:rPr>
            <w:rStyle w:val="Hyperlink"/>
            <w:rFonts w:ascii="Times New Roman" w:hAnsi="Times New Roman"/>
            <w:noProof/>
            <w:color w:val="auto"/>
            <w:sz w:val="26"/>
            <w:szCs w:val="26"/>
          </w:rPr>
          <w:t>Ý kiến kiểm toán</w:t>
        </w:r>
        <w:r w:rsidRPr="005947FC">
          <w:rPr>
            <w:rFonts w:ascii="Times New Roman" w:hAnsi="Times New Roman"/>
            <w:noProof/>
            <w:webHidden/>
            <w:sz w:val="26"/>
            <w:szCs w:val="26"/>
          </w:rPr>
          <w:tab/>
        </w:r>
        <w:r w:rsidRPr="005947FC">
          <w:rPr>
            <w:rFonts w:ascii="Times New Roman" w:hAnsi="Times New Roman"/>
            <w:noProof/>
            <w:webHidden/>
            <w:sz w:val="26"/>
            <w:szCs w:val="26"/>
          </w:rPr>
          <w:fldChar w:fldCharType="begin"/>
        </w:r>
        <w:r w:rsidRPr="005947FC">
          <w:rPr>
            <w:rFonts w:ascii="Times New Roman" w:hAnsi="Times New Roman"/>
            <w:noProof/>
            <w:webHidden/>
            <w:sz w:val="26"/>
            <w:szCs w:val="26"/>
          </w:rPr>
          <w:instrText xml:space="preserve"> PAGEREF _Toc477279575 \h </w:instrText>
        </w:r>
        <w:r w:rsidRPr="00F016D8">
          <w:rPr>
            <w:rFonts w:ascii="Times New Roman" w:hAnsi="Times New Roman"/>
            <w:noProof/>
            <w:sz w:val="26"/>
            <w:szCs w:val="26"/>
          </w:rPr>
        </w:r>
        <w:r w:rsidRPr="005947FC">
          <w:rPr>
            <w:rFonts w:ascii="Times New Roman" w:hAnsi="Times New Roman"/>
            <w:noProof/>
            <w:webHidden/>
            <w:sz w:val="26"/>
            <w:szCs w:val="26"/>
          </w:rPr>
          <w:fldChar w:fldCharType="separate"/>
        </w:r>
        <w:r>
          <w:rPr>
            <w:rFonts w:ascii="Times New Roman" w:hAnsi="Times New Roman"/>
            <w:noProof/>
            <w:webHidden/>
            <w:sz w:val="26"/>
            <w:szCs w:val="26"/>
          </w:rPr>
          <w:t>2</w:t>
        </w:r>
        <w:r w:rsidRPr="005947FC">
          <w:rPr>
            <w:rFonts w:ascii="Times New Roman" w:hAnsi="Times New Roman"/>
            <w:noProof/>
            <w:webHidden/>
            <w:sz w:val="26"/>
            <w:szCs w:val="26"/>
          </w:rPr>
          <w:fldChar w:fldCharType="end"/>
        </w:r>
      </w:hyperlink>
    </w:p>
    <w:p w:rsidR="00C34898" w:rsidRPr="005947FC" w:rsidRDefault="00C34898" w:rsidP="005947FC">
      <w:pPr>
        <w:pStyle w:val="TOC2"/>
        <w:widowControl w:val="0"/>
        <w:tabs>
          <w:tab w:val="left" w:pos="880"/>
          <w:tab w:val="right" w:leader="dot" w:pos="9678"/>
        </w:tabs>
        <w:spacing w:line="240" w:lineRule="auto"/>
        <w:rPr>
          <w:rFonts w:ascii="Times New Roman" w:hAnsi="Times New Roman"/>
          <w:noProof/>
          <w:sz w:val="26"/>
          <w:szCs w:val="26"/>
        </w:rPr>
      </w:pPr>
      <w:hyperlink w:anchor="_Toc477279576" w:history="1">
        <w:r w:rsidRPr="005947FC">
          <w:rPr>
            <w:rStyle w:val="Hyperlink"/>
            <w:rFonts w:ascii="Times New Roman" w:hAnsi="Times New Roman"/>
            <w:noProof/>
            <w:color w:val="auto"/>
            <w:sz w:val="26"/>
            <w:szCs w:val="26"/>
          </w:rPr>
          <w:t xml:space="preserve">2. </w:t>
        </w:r>
        <w:r w:rsidRPr="005947FC">
          <w:rPr>
            <w:rFonts w:ascii="Times New Roman" w:hAnsi="Times New Roman"/>
            <w:noProof/>
            <w:sz w:val="26"/>
            <w:szCs w:val="26"/>
          </w:rPr>
          <w:tab/>
        </w:r>
        <w:r w:rsidRPr="005947FC">
          <w:rPr>
            <w:rStyle w:val="Hyperlink"/>
            <w:rFonts w:ascii="Times New Roman" w:hAnsi="Times New Roman"/>
            <w:noProof/>
            <w:color w:val="auto"/>
            <w:sz w:val="26"/>
            <w:szCs w:val="26"/>
          </w:rPr>
          <w:t>Báo cáo tài chính được kiểm toán</w:t>
        </w:r>
        <w:r w:rsidRPr="005947FC">
          <w:rPr>
            <w:rFonts w:ascii="Times New Roman" w:hAnsi="Times New Roman"/>
            <w:noProof/>
            <w:webHidden/>
            <w:sz w:val="26"/>
            <w:szCs w:val="26"/>
          </w:rPr>
          <w:tab/>
        </w:r>
        <w:r w:rsidRPr="005947FC">
          <w:rPr>
            <w:rFonts w:ascii="Times New Roman" w:hAnsi="Times New Roman"/>
            <w:noProof/>
            <w:webHidden/>
            <w:sz w:val="26"/>
            <w:szCs w:val="26"/>
          </w:rPr>
          <w:fldChar w:fldCharType="begin"/>
        </w:r>
        <w:r w:rsidRPr="005947FC">
          <w:rPr>
            <w:rFonts w:ascii="Times New Roman" w:hAnsi="Times New Roman"/>
            <w:noProof/>
            <w:webHidden/>
            <w:sz w:val="26"/>
            <w:szCs w:val="26"/>
          </w:rPr>
          <w:instrText xml:space="preserve"> PAGEREF _Toc477279576 \h </w:instrText>
        </w:r>
        <w:r w:rsidRPr="00F016D8">
          <w:rPr>
            <w:rFonts w:ascii="Times New Roman" w:hAnsi="Times New Roman"/>
            <w:noProof/>
            <w:sz w:val="26"/>
            <w:szCs w:val="26"/>
          </w:rPr>
        </w:r>
        <w:r w:rsidRPr="005947FC">
          <w:rPr>
            <w:rFonts w:ascii="Times New Roman" w:hAnsi="Times New Roman"/>
            <w:noProof/>
            <w:webHidden/>
            <w:sz w:val="26"/>
            <w:szCs w:val="26"/>
          </w:rPr>
          <w:fldChar w:fldCharType="separate"/>
        </w:r>
        <w:r>
          <w:rPr>
            <w:rFonts w:ascii="Times New Roman" w:hAnsi="Times New Roman"/>
            <w:noProof/>
            <w:webHidden/>
            <w:sz w:val="26"/>
            <w:szCs w:val="26"/>
          </w:rPr>
          <w:t>2</w:t>
        </w:r>
        <w:r w:rsidRPr="005947FC">
          <w:rPr>
            <w:rFonts w:ascii="Times New Roman" w:hAnsi="Times New Roman"/>
            <w:noProof/>
            <w:webHidden/>
            <w:sz w:val="26"/>
            <w:szCs w:val="26"/>
          </w:rPr>
          <w:fldChar w:fldCharType="end"/>
        </w:r>
      </w:hyperlink>
    </w:p>
    <w:p w:rsidR="00C34898" w:rsidRPr="005947FC" w:rsidRDefault="00C34898" w:rsidP="005947FC">
      <w:pPr>
        <w:widowControl w:val="0"/>
        <w:spacing w:line="240" w:lineRule="auto"/>
        <w:rPr>
          <w:rFonts w:ascii="Times New Roman" w:hAnsi="Times New Roman"/>
          <w:sz w:val="26"/>
          <w:szCs w:val="26"/>
        </w:rPr>
      </w:pPr>
      <w:r w:rsidRPr="005947FC">
        <w:fldChar w:fldCharType="end"/>
      </w:r>
    </w:p>
    <w:p w:rsidR="00C34898" w:rsidRPr="005947FC" w:rsidRDefault="00C34898" w:rsidP="00E34609">
      <w:pPr>
        <w:widowControl w:val="0"/>
        <w:spacing w:before="240" w:line="276" w:lineRule="auto"/>
        <w:jc w:val="both"/>
        <w:rPr>
          <w:rFonts w:ascii="Times New Roman" w:hAnsi="Times New Roman"/>
          <w:sz w:val="26"/>
          <w:szCs w:val="26"/>
        </w:rPr>
      </w:pPr>
    </w:p>
    <w:p w:rsidR="00C34898" w:rsidRDefault="00C34898" w:rsidP="00E34609">
      <w:pPr>
        <w:pStyle w:val="Heading1"/>
        <w:keepNext w:val="0"/>
        <w:keepLines w:val="0"/>
        <w:widowControl w:val="0"/>
        <w:jc w:val="center"/>
        <w:rPr>
          <w:rFonts w:ascii="Times New Roman" w:hAnsi="Times New Roman"/>
          <w:color w:val="auto"/>
          <w:sz w:val="26"/>
          <w:szCs w:val="26"/>
        </w:rPr>
      </w:pPr>
      <w:bookmarkStart w:id="0" w:name="_Toc477279538"/>
    </w:p>
    <w:p w:rsidR="00C34898" w:rsidRPr="005947FC" w:rsidRDefault="00C34898" w:rsidP="00E34609">
      <w:pPr>
        <w:pStyle w:val="Heading1"/>
        <w:keepNext w:val="0"/>
        <w:keepLines w:val="0"/>
        <w:widowControl w:val="0"/>
        <w:jc w:val="center"/>
        <w:rPr>
          <w:rFonts w:ascii="Times New Roman" w:hAnsi="Times New Roman"/>
          <w:color w:val="auto"/>
          <w:sz w:val="26"/>
          <w:szCs w:val="26"/>
        </w:rPr>
      </w:pPr>
      <w:r w:rsidRPr="005947FC">
        <w:rPr>
          <w:rFonts w:ascii="Times New Roman" w:hAnsi="Times New Roman"/>
          <w:color w:val="auto"/>
          <w:sz w:val="26"/>
          <w:szCs w:val="26"/>
        </w:rPr>
        <w:t>DANH MỤC BẢNG BIỂU, SƠ ĐỒ</w:t>
      </w:r>
      <w:bookmarkEnd w:id="0"/>
    </w:p>
    <w:p w:rsidR="00C34898" w:rsidRPr="005947FC" w:rsidRDefault="00C34898" w:rsidP="00E34609">
      <w:pPr>
        <w:pStyle w:val="TableofFigures"/>
        <w:widowControl w:val="0"/>
        <w:tabs>
          <w:tab w:val="right" w:leader="dot" w:pos="9678"/>
        </w:tabs>
        <w:rPr>
          <w:rFonts w:ascii="Times New Roman" w:hAnsi="Times New Roman"/>
          <w:noProof/>
          <w:sz w:val="26"/>
          <w:szCs w:val="26"/>
        </w:rPr>
      </w:pPr>
      <w:r w:rsidRPr="005947FC">
        <w:rPr>
          <w:rFonts w:ascii="Times New Roman" w:hAnsi="Times New Roman"/>
          <w:sz w:val="26"/>
          <w:szCs w:val="26"/>
        </w:rPr>
        <w:fldChar w:fldCharType="begin"/>
      </w:r>
      <w:r w:rsidRPr="005947FC">
        <w:rPr>
          <w:rFonts w:ascii="Times New Roman" w:hAnsi="Times New Roman"/>
          <w:sz w:val="26"/>
          <w:szCs w:val="26"/>
        </w:rPr>
        <w:instrText xml:space="preserve"> TOC \h \z \c "Sơ đồ" </w:instrText>
      </w:r>
      <w:r w:rsidRPr="005947FC">
        <w:rPr>
          <w:rFonts w:ascii="Times New Roman" w:hAnsi="Times New Roman"/>
          <w:sz w:val="26"/>
          <w:szCs w:val="26"/>
        </w:rPr>
        <w:fldChar w:fldCharType="separate"/>
      </w:r>
      <w:hyperlink r:id="rId7" w:anchor="_Toc476830299" w:history="1">
        <w:r w:rsidRPr="005947FC">
          <w:rPr>
            <w:rStyle w:val="Hyperlink"/>
            <w:rFonts w:ascii="Times New Roman" w:hAnsi="Times New Roman"/>
            <w:noProof/>
            <w:color w:val="auto"/>
            <w:sz w:val="26"/>
            <w:szCs w:val="26"/>
          </w:rPr>
          <w:t>Sơ đồ 1: Mô hình quản trị Công ty</w:t>
        </w:r>
        <w:r w:rsidRPr="005947FC">
          <w:rPr>
            <w:rFonts w:ascii="Times New Roman" w:hAnsi="Times New Roman"/>
            <w:noProof/>
            <w:webHidden/>
            <w:sz w:val="26"/>
            <w:szCs w:val="26"/>
          </w:rPr>
          <w:tab/>
        </w:r>
        <w:r w:rsidRPr="005947FC">
          <w:rPr>
            <w:rFonts w:ascii="Times New Roman" w:hAnsi="Times New Roman"/>
            <w:noProof/>
            <w:webHidden/>
            <w:sz w:val="26"/>
            <w:szCs w:val="26"/>
          </w:rPr>
          <w:fldChar w:fldCharType="begin"/>
        </w:r>
        <w:r w:rsidRPr="005947FC">
          <w:rPr>
            <w:rFonts w:ascii="Times New Roman" w:hAnsi="Times New Roman"/>
            <w:noProof/>
            <w:webHidden/>
            <w:sz w:val="26"/>
            <w:szCs w:val="26"/>
          </w:rPr>
          <w:instrText xml:space="preserve"> PAGEREF _Toc476830299 \h </w:instrText>
        </w:r>
        <w:r w:rsidRPr="00F016D8">
          <w:rPr>
            <w:rFonts w:ascii="Times New Roman" w:hAnsi="Times New Roman"/>
            <w:noProof/>
            <w:sz w:val="26"/>
            <w:szCs w:val="26"/>
          </w:rPr>
        </w:r>
        <w:r w:rsidRPr="005947FC">
          <w:rPr>
            <w:rFonts w:ascii="Times New Roman" w:hAnsi="Times New Roman"/>
            <w:noProof/>
            <w:webHidden/>
            <w:sz w:val="26"/>
            <w:szCs w:val="26"/>
          </w:rPr>
          <w:fldChar w:fldCharType="separate"/>
        </w:r>
        <w:r>
          <w:rPr>
            <w:rFonts w:ascii="Times New Roman" w:hAnsi="Times New Roman"/>
            <w:noProof/>
            <w:webHidden/>
            <w:sz w:val="26"/>
            <w:szCs w:val="26"/>
          </w:rPr>
          <w:t>0</w:t>
        </w:r>
        <w:r w:rsidRPr="005947FC">
          <w:rPr>
            <w:rFonts w:ascii="Times New Roman" w:hAnsi="Times New Roman"/>
            <w:noProof/>
            <w:webHidden/>
            <w:sz w:val="26"/>
            <w:szCs w:val="26"/>
          </w:rPr>
          <w:fldChar w:fldCharType="end"/>
        </w:r>
      </w:hyperlink>
    </w:p>
    <w:p w:rsidR="00C34898" w:rsidRPr="005947FC" w:rsidRDefault="00C34898" w:rsidP="00E34609">
      <w:pPr>
        <w:widowControl w:val="0"/>
        <w:spacing w:before="240" w:line="276" w:lineRule="auto"/>
        <w:jc w:val="both"/>
        <w:rPr>
          <w:rFonts w:ascii="Times New Roman" w:hAnsi="Times New Roman"/>
          <w:noProof/>
          <w:sz w:val="26"/>
          <w:szCs w:val="26"/>
        </w:rPr>
      </w:pPr>
      <w:r w:rsidRPr="005947FC">
        <w:rPr>
          <w:rFonts w:ascii="Times New Roman" w:hAnsi="Times New Roman"/>
          <w:sz w:val="26"/>
          <w:szCs w:val="26"/>
        </w:rPr>
        <w:fldChar w:fldCharType="end"/>
      </w:r>
      <w:r w:rsidRPr="005947FC">
        <w:rPr>
          <w:rFonts w:ascii="Times New Roman" w:hAnsi="Times New Roman"/>
          <w:sz w:val="26"/>
          <w:szCs w:val="26"/>
        </w:rPr>
        <w:fldChar w:fldCharType="begin"/>
      </w:r>
      <w:r w:rsidRPr="005947FC">
        <w:rPr>
          <w:rFonts w:ascii="Times New Roman" w:hAnsi="Times New Roman"/>
          <w:sz w:val="26"/>
          <w:szCs w:val="26"/>
        </w:rPr>
        <w:instrText xml:space="preserve"> TOC \h \z \c "Bảng số" </w:instrText>
      </w:r>
      <w:r w:rsidRPr="005947FC">
        <w:rPr>
          <w:rFonts w:ascii="Times New Roman" w:hAnsi="Times New Roman"/>
          <w:sz w:val="26"/>
          <w:szCs w:val="26"/>
        </w:rPr>
        <w:fldChar w:fldCharType="separate"/>
      </w:r>
    </w:p>
    <w:p w:rsidR="00C34898" w:rsidRPr="005947FC" w:rsidRDefault="00C34898" w:rsidP="00E34609">
      <w:pPr>
        <w:pStyle w:val="TableofFigures"/>
        <w:widowControl w:val="0"/>
        <w:tabs>
          <w:tab w:val="right" w:leader="dot" w:pos="9678"/>
        </w:tabs>
        <w:rPr>
          <w:rFonts w:ascii="Times New Roman" w:hAnsi="Times New Roman"/>
          <w:noProof/>
          <w:sz w:val="26"/>
          <w:szCs w:val="26"/>
        </w:rPr>
      </w:pPr>
      <w:hyperlink w:anchor="_Toc477279368" w:history="1">
        <w:r w:rsidRPr="005947FC">
          <w:rPr>
            <w:rStyle w:val="Hyperlink"/>
            <w:rFonts w:ascii="Times New Roman" w:hAnsi="Times New Roman"/>
            <w:noProof/>
            <w:color w:val="auto"/>
            <w:sz w:val="26"/>
            <w:szCs w:val="26"/>
          </w:rPr>
          <w:t>Bảng số 1: Ngành nghề kinh doanh của Công ty</w:t>
        </w:r>
        <w:r w:rsidRPr="005947FC">
          <w:rPr>
            <w:rFonts w:ascii="Times New Roman" w:hAnsi="Times New Roman"/>
            <w:noProof/>
            <w:webHidden/>
            <w:sz w:val="26"/>
            <w:szCs w:val="26"/>
          </w:rPr>
          <w:tab/>
        </w:r>
        <w:r w:rsidRPr="005947FC">
          <w:rPr>
            <w:rFonts w:ascii="Times New Roman" w:hAnsi="Times New Roman"/>
            <w:noProof/>
            <w:webHidden/>
            <w:sz w:val="26"/>
            <w:szCs w:val="26"/>
          </w:rPr>
          <w:fldChar w:fldCharType="begin"/>
        </w:r>
        <w:r w:rsidRPr="005947FC">
          <w:rPr>
            <w:rFonts w:ascii="Times New Roman" w:hAnsi="Times New Roman"/>
            <w:noProof/>
            <w:webHidden/>
            <w:sz w:val="26"/>
            <w:szCs w:val="26"/>
          </w:rPr>
          <w:instrText xml:space="preserve"> PAGEREF _Toc477279368 \h </w:instrText>
        </w:r>
        <w:r w:rsidRPr="00F016D8">
          <w:rPr>
            <w:rFonts w:ascii="Times New Roman" w:hAnsi="Times New Roman"/>
            <w:noProof/>
            <w:sz w:val="26"/>
            <w:szCs w:val="26"/>
          </w:rPr>
        </w:r>
        <w:r w:rsidRPr="005947FC">
          <w:rPr>
            <w:rFonts w:ascii="Times New Roman" w:hAnsi="Times New Roman"/>
            <w:noProof/>
            <w:webHidden/>
            <w:sz w:val="26"/>
            <w:szCs w:val="26"/>
          </w:rPr>
          <w:fldChar w:fldCharType="separate"/>
        </w:r>
        <w:r>
          <w:rPr>
            <w:rFonts w:ascii="Times New Roman" w:hAnsi="Times New Roman"/>
            <w:noProof/>
            <w:webHidden/>
            <w:sz w:val="26"/>
            <w:szCs w:val="26"/>
          </w:rPr>
          <w:t>2</w:t>
        </w:r>
        <w:r w:rsidRPr="005947FC">
          <w:rPr>
            <w:rFonts w:ascii="Times New Roman" w:hAnsi="Times New Roman"/>
            <w:noProof/>
            <w:webHidden/>
            <w:sz w:val="26"/>
            <w:szCs w:val="26"/>
          </w:rPr>
          <w:fldChar w:fldCharType="end"/>
        </w:r>
      </w:hyperlink>
    </w:p>
    <w:p w:rsidR="00C34898" w:rsidRPr="005947FC" w:rsidRDefault="00C34898" w:rsidP="00E34609">
      <w:pPr>
        <w:pStyle w:val="TableofFigures"/>
        <w:widowControl w:val="0"/>
        <w:tabs>
          <w:tab w:val="right" w:leader="dot" w:pos="9678"/>
        </w:tabs>
        <w:rPr>
          <w:rFonts w:ascii="Times New Roman" w:hAnsi="Times New Roman"/>
          <w:noProof/>
          <w:sz w:val="26"/>
          <w:szCs w:val="26"/>
        </w:rPr>
      </w:pPr>
      <w:hyperlink w:anchor="_Toc477279369" w:history="1">
        <w:r w:rsidRPr="005947FC">
          <w:rPr>
            <w:rStyle w:val="Hyperlink"/>
            <w:rFonts w:ascii="Times New Roman" w:hAnsi="Times New Roman"/>
            <w:noProof/>
            <w:color w:val="auto"/>
            <w:sz w:val="26"/>
            <w:szCs w:val="26"/>
          </w:rPr>
          <w:t>Bảng số 2: Kết quả hoạt động sản xuất kinh doanh từ năm 2015 - 2016</w:t>
        </w:r>
        <w:r w:rsidRPr="005947FC">
          <w:rPr>
            <w:rFonts w:ascii="Times New Roman" w:hAnsi="Times New Roman"/>
            <w:noProof/>
            <w:webHidden/>
            <w:sz w:val="26"/>
            <w:szCs w:val="26"/>
          </w:rPr>
          <w:tab/>
        </w:r>
        <w:r w:rsidRPr="005947FC">
          <w:rPr>
            <w:rFonts w:ascii="Times New Roman" w:hAnsi="Times New Roman"/>
            <w:noProof/>
            <w:webHidden/>
            <w:sz w:val="26"/>
            <w:szCs w:val="26"/>
          </w:rPr>
          <w:fldChar w:fldCharType="begin"/>
        </w:r>
        <w:r w:rsidRPr="005947FC">
          <w:rPr>
            <w:rFonts w:ascii="Times New Roman" w:hAnsi="Times New Roman"/>
            <w:noProof/>
            <w:webHidden/>
            <w:sz w:val="26"/>
            <w:szCs w:val="26"/>
          </w:rPr>
          <w:instrText xml:space="preserve"> PAGEREF _Toc477279369 \h </w:instrText>
        </w:r>
        <w:r w:rsidRPr="00F016D8">
          <w:rPr>
            <w:rFonts w:ascii="Times New Roman" w:hAnsi="Times New Roman"/>
            <w:noProof/>
            <w:sz w:val="26"/>
            <w:szCs w:val="26"/>
          </w:rPr>
        </w:r>
        <w:r w:rsidRPr="005947FC">
          <w:rPr>
            <w:rFonts w:ascii="Times New Roman" w:hAnsi="Times New Roman"/>
            <w:noProof/>
            <w:webHidden/>
            <w:sz w:val="26"/>
            <w:szCs w:val="26"/>
          </w:rPr>
          <w:fldChar w:fldCharType="separate"/>
        </w:r>
        <w:r>
          <w:rPr>
            <w:rFonts w:ascii="Times New Roman" w:hAnsi="Times New Roman"/>
            <w:noProof/>
            <w:webHidden/>
            <w:sz w:val="26"/>
            <w:szCs w:val="26"/>
          </w:rPr>
          <w:t>2</w:t>
        </w:r>
        <w:r w:rsidRPr="005947FC">
          <w:rPr>
            <w:rFonts w:ascii="Times New Roman" w:hAnsi="Times New Roman"/>
            <w:noProof/>
            <w:webHidden/>
            <w:sz w:val="26"/>
            <w:szCs w:val="26"/>
          </w:rPr>
          <w:fldChar w:fldCharType="end"/>
        </w:r>
      </w:hyperlink>
    </w:p>
    <w:p w:rsidR="00C34898" w:rsidRPr="005947FC" w:rsidRDefault="00C34898" w:rsidP="00E34609">
      <w:pPr>
        <w:pStyle w:val="TableofFigures"/>
        <w:widowControl w:val="0"/>
        <w:tabs>
          <w:tab w:val="right" w:leader="dot" w:pos="9678"/>
        </w:tabs>
        <w:rPr>
          <w:rFonts w:ascii="Times New Roman" w:hAnsi="Times New Roman"/>
          <w:noProof/>
          <w:sz w:val="26"/>
          <w:szCs w:val="26"/>
        </w:rPr>
      </w:pPr>
      <w:hyperlink w:anchor="_Toc477279370" w:history="1">
        <w:r w:rsidRPr="005947FC">
          <w:rPr>
            <w:rStyle w:val="Hyperlink"/>
            <w:rFonts w:ascii="Times New Roman" w:hAnsi="Times New Roman"/>
            <w:noProof/>
            <w:color w:val="auto"/>
            <w:sz w:val="26"/>
            <w:szCs w:val="26"/>
          </w:rPr>
          <w:t>Bảng số 3: Cơ cấu doanh thu của Công ty năm 2015 - 2016</w:t>
        </w:r>
        <w:r w:rsidRPr="005947FC">
          <w:rPr>
            <w:rFonts w:ascii="Times New Roman" w:hAnsi="Times New Roman"/>
            <w:noProof/>
            <w:webHidden/>
            <w:sz w:val="26"/>
            <w:szCs w:val="26"/>
          </w:rPr>
          <w:tab/>
        </w:r>
        <w:r w:rsidRPr="005947FC">
          <w:rPr>
            <w:rFonts w:ascii="Times New Roman" w:hAnsi="Times New Roman"/>
            <w:noProof/>
            <w:webHidden/>
            <w:sz w:val="26"/>
            <w:szCs w:val="26"/>
          </w:rPr>
          <w:fldChar w:fldCharType="begin"/>
        </w:r>
        <w:r w:rsidRPr="005947FC">
          <w:rPr>
            <w:rFonts w:ascii="Times New Roman" w:hAnsi="Times New Roman"/>
            <w:noProof/>
            <w:webHidden/>
            <w:sz w:val="26"/>
            <w:szCs w:val="26"/>
          </w:rPr>
          <w:instrText xml:space="preserve"> PAGEREF _Toc477279370 \h </w:instrText>
        </w:r>
        <w:r w:rsidRPr="00F016D8">
          <w:rPr>
            <w:rFonts w:ascii="Times New Roman" w:hAnsi="Times New Roman"/>
            <w:noProof/>
            <w:sz w:val="26"/>
            <w:szCs w:val="26"/>
          </w:rPr>
        </w:r>
        <w:r w:rsidRPr="005947FC">
          <w:rPr>
            <w:rFonts w:ascii="Times New Roman" w:hAnsi="Times New Roman"/>
            <w:noProof/>
            <w:webHidden/>
            <w:sz w:val="26"/>
            <w:szCs w:val="26"/>
          </w:rPr>
          <w:fldChar w:fldCharType="separate"/>
        </w:r>
        <w:r>
          <w:rPr>
            <w:rFonts w:ascii="Times New Roman" w:hAnsi="Times New Roman"/>
            <w:noProof/>
            <w:webHidden/>
            <w:sz w:val="26"/>
            <w:szCs w:val="26"/>
          </w:rPr>
          <w:t>2</w:t>
        </w:r>
        <w:r w:rsidRPr="005947FC">
          <w:rPr>
            <w:rFonts w:ascii="Times New Roman" w:hAnsi="Times New Roman"/>
            <w:noProof/>
            <w:webHidden/>
            <w:sz w:val="26"/>
            <w:szCs w:val="26"/>
          </w:rPr>
          <w:fldChar w:fldCharType="end"/>
        </w:r>
      </w:hyperlink>
    </w:p>
    <w:p w:rsidR="00C34898" w:rsidRPr="005947FC" w:rsidRDefault="00C34898" w:rsidP="00E34609">
      <w:pPr>
        <w:pStyle w:val="TableofFigures"/>
        <w:widowControl w:val="0"/>
        <w:tabs>
          <w:tab w:val="right" w:leader="dot" w:pos="9678"/>
        </w:tabs>
        <w:rPr>
          <w:rFonts w:ascii="Times New Roman" w:hAnsi="Times New Roman"/>
          <w:noProof/>
          <w:sz w:val="26"/>
          <w:szCs w:val="26"/>
        </w:rPr>
      </w:pPr>
      <w:hyperlink w:anchor="_Toc477279371" w:history="1">
        <w:r w:rsidRPr="005947FC">
          <w:rPr>
            <w:rStyle w:val="Hyperlink"/>
            <w:rFonts w:ascii="Times New Roman" w:hAnsi="Times New Roman"/>
            <w:noProof/>
            <w:color w:val="auto"/>
            <w:sz w:val="26"/>
            <w:szCs w:val="26"/>
          </w:rPr>
          <w:t>Bảng số 4: Cơ cấu chi phí của Công ty nă m2015 - 2016</w:t>
        </w:r>
        <w:r w:rsidRPr="005947FC">
          <w:rPr>
            <w:rFonts w:ascii="Times New Roman" w:hAnsi="Times New Roman"/>
            <w:noProof/>
            <w:webHidden/>
            <w:sz w:val="26"/>
            <w:szCs w:val="26"/>
          </w:rPr>
          <w:tab/>
        </w:r>
        <w:r w:rsidRPr="005947FC">
          <w:rPr>
            <w:rFonts w:ascii="Times New Roman" w:hAnsi="Times New Roman"/>
            <w:noProof/>
            <w:webHidden/>
            <w:sz w:val="26"/>
            <w:szCs w:val="26"/>
          </w:rPr>
          <w:fldChar w:fldCharType="begin"/>
        </w:r>
        <w:r w:rsidRPr="005947FC">
          <w:rPr>
            <w:rFonts w:ascii="Times New Roman" w:hAnsi="Times New Roman"/>
            <w:noProof/>
            <w:webHidden/>
            <w:sz w:val="26"/>
            <w:szCs w:val="26"/>
          </w:rPr>
          <w:instrText xml:space="preserve"> PAGEREF _Toc477279371 \h </w:instrText>
        </w:r>
        <w:r w:rsidRPr="00F016D8">
          <w:rPr>
            <w:rFonts w:ascii="Times New Roman" w:hAnsi="Times New Roman"/>
            <w:noProof/>
            <w:sz w:val="26"/>
            <w:szCs w:val="26"/>
          </w:rPr>
        </w:r>
        <w:r w:rsidRPr="005947FC">
          <w:rPr>
            <w:rFonts w:ascii="Times New Roman" w:hAnsi="Times New Roman"/>
            <w:noProof/>
            <w:webHidden/>
            <w:sz w:val="26"/>
            <w:szCs w:val="26"/>
          </w:rPr>
          <w:fldChar w:fldCharType="separate"/>
        </w:r>
        <w:r>
          <w:rPr>
            <w:rFonts w:ascii="Times New Roman" w:hAnsi="Times New Roman"/>
            <w:noProof/>
            <w:webHidden/>
            <w:sz w:val="26"/>
            <w:szCs w:val="26"/>
          </w:rPr>
          <w:t>2</w:t>
        </w:r>
        <w:r w:rsidRPr="005947FC">
          <w:rPr>
            <w:rFonts w:ascii="Times New Roman" w:hAnsi="Times New Roman"/>
            <w:noProof/>
            <w:webHidden/>
            <w:sz w:val="26"/>
            <w:szCs w:val="26"/>
          </w:rPr>
          <w:fldChar w:fldCharType="end"/>
        </w:r>
      </w:hyperlink>
    </w:p>
    <w:p w:rsidR="00C34898" w:rsidRPr="005947FC" w:rsidRDefault="00C34898" w:rsidP="00E34609">
      <w:pPr>
        <w:pStyle w:val="TableofFigures"/>
        <w:widowControl w:val="0"/>
        <w:tabs>
          <w:tab w:val="right" w:leader="dot" w:pos="9678"/>
        </w:tabs>
        <w:rPr>
          <w:rFonts w:ascii="Times New Roman" w:hAnsi="Times New Roman"/>
          <w:noProof/>
          <w:sz w:val="26"/>
          <w:szCs w:val="26"/>
        </w:rPr>
      </w:pPr>
      <w:hyperlink w:anchor="_Toc477279372" w:history="1">
        <w:r w:rsidRPr="005947FC">
          <w:rPr>
            <w:rStyle w:val="Hyperlink"/>
            <w:rFonts w:ascii="Times New Roman" w:hAnsi="Times New Roman"/>
            <w:noProof/>
            <w:color w:val="auto"/>
            <w:sz w:val="26"/>
            <w:szCs w:val="26"/>
          </w:rPr>
          <w:t>Bảng số 5: Danh sách thành viên Ban Điều hành</w:t>
        </w:r>
        <w:r w:rsidRPr="005947FC">
          <w:rPr>
            <w:rFonts w:ascii="Times New Roman" w:hAnsi="Times New Roman"/>
            <w:noProof/>
            <w:webHidden/>
            <w:sz w:val="26"/>
            <w:szCs w:val="26"/>
          </w:rPr>
          <w:tab/>
        </w:r>
        <w:r w:rsidRPr="005947FC">
          <w:rPr>
            <w:rFonts w:ascii="Times New Roman" w:hAnsi="Times New Roman"/>
            <w:noProof/>
            <w:webHidden/>
            <w:sz w:val="26"/>
            <w:szCs w:val="26"/>
          </w:rPr>
          <w:fldChar w:fldCharType="begin"/>
        </w:r>
        <w:r w:rsidRPr="005947FC">
          <w:rPr>
            <w:rFonts w:ascii="Times New Roman" w:hAnsi="Times New Roman"/>
            <w:noProof/>
            <w:webHidden/>
            <w:sz w:val="26"/>
            <w:szCs w:val="26"/>
          </w:rPr>
          <w:instrText xml:space="preserve"> PAGEREF _Toc477279372 \h </w:instrText>
        </w:r>
        <w:r w:rsidRPr="00F016D8">
          <w:rPr>
            <w:rFonts w:ascii="Times New Roman" w:hAnsi="Times New Roman"/>
            <w:noProof/>
            <w:sz w:val="26"/>
            <w:szCs w:val="26"/>
          </w:rPr>
        </w:r>
        <w:r w:rsidRPr="005947FC">
          <w:rPr>
            <w:rFonts w:ascii="Times New Roman" w:hAnsi="Times New Roman"/>
            <w:noProof/>
            <w:webHidden/>
            <w:sz w:val="26"/>
            <w:szCs w:val="26"/>
          </w:rPr>
          <w:fldChar w:fldCharType="separate"/>
        </w:r>
        <w:r>
          <w:rPr>
            <w:rFonts w:ascii="Times New Roman" w:hAnsi="Times New Roman"/>
            <w:noProof/>
            <w:webHidden/>
            <w:sz w:val="26"/>
            <w:szCs w:val="26"/>
          </w:rPr>
          <w:t>2</w:t>
        </w:r>
        <w:r w:rsidRPr="005947FC">
          <w:rPr>
            <w:rFonts w:ascii="Times New Roman" w:hAnsi="Times New Roman"/>
            <w:noProof/>
            <w:webHidden/>
            <w:sz w:val="26"/>
            <w:szCs w:val="26"/>
          </w:rPr>
          <w:fldChar w:fldCharType="end"/>
        </w:r>
      </w:hyperlink>
    </w:p>
    <w:p w:rsidR="00C34898" w:rsidRPr="005947FC" w:rsidRDefault="00C34898" w:rsidP="00E34609">
      <w:pPr>
        <w:pStyle w:val="TableofFigures"/>
        <w:widowControl w:val="0"/>
        <w:tabs>
          <w:tab w:val="right" w:leader="dot" w:pos="9678"/>
        </w:tabs>
        <w:rPr>
          <w:rFonts w:ascii="Times New Roman" w:hAnsi="Times New Roman"/>
          <w:noProof/>
          <w:sz w:val="26"/>
          <w:szCs w:val="26"/>
        </w:rPr>
      </w:pPr>
      <w:hyperlink w:anchor="_Toc477279373" w:history="1">
        <w:r w:rsidRPr="005947FC">
          <w:rPr>
            <w:rStyle w:val="Hyperlink"/>
            <w:rFonts w:ascii="Times New Roman" w:hAnsi="Times New Roman"/>
            <w:noProof/>
            <w:color w:val="auto"/>
            <w:sz w:val="26"/>
            <w:szCs w:val="26"/>
          </w:rPr>
          <w:t>Bảng số 6: Cơ cấu lao động của Công ty tại thời điểm 31/12/2016</w:t>
        </w:r>
        <w:r w:rsidRPr="005947FC">
          <w:rPr>
            <w:rFonts w:ascii="Times New Roman" w:hAnsi="Times New Roman"/>
            <w:noProof/>
            <w:webHidden/>
            <w:sz w:val="26"/>
            <w:szCs w:val="26"/>
          </w:rPr>
          <w:tab/>
        </w:r>
        <w:r w:rsidRPr="005947FC">
          <w:rPr>
            <w:rFonts w:ascii="Times New Roman" w:hAnsi="Times New Roman"/>
            <w:noProof/>
            <w:webHidden/>
            <w:sz w:val="26"/>
            <w:szCs w:val="26"/>
          </w:rPr>
          <w:fldChar w:fldCharType="begin"/>
        </w:r>
        <w:r w:rsidRPr="005947FC">
          <w:rPr>
            <w:rFonts w:ascii="Times New Roman" w:hAnsi="Times New Roman"/>
            <w:noProof/>
            <w:webHidden/>
            <w:sz w:val="26"/>
            <w:szCs w:val="26"/>
          </w:rPr>
          <w:instrText xml:space="preserve"> PAGEREF _Toc477279373 \h </w:instrText>
        </w:r>
        <w:r w:rsidRPr="00F016D8">
          <w:rPr>
            <w:rFonts w:ascii="Times New Roman" w:hAnsi="Times New Roman"/>
            <w:noProof/>
            <w:sz w:val="26"/>
            <w:szCs w:val="26"/>
          </w:rPr>
        </w:r>
        <w:r w:rsidRPr="005947FC">
          <w:rPr>
            <w:rFonts w:ascii="Times New Roman" w:hAnsi="Times New Roman"/>
            <w:noProof/>
            <w:webHidden/>
            <w:sz w:val="26"/>
            <w:szCs w:val="26"/>
          </w:rPr>
          <w:fldChar w:fldCharType="separate"/>
        </w:r>
        <w:r>
          <w:rPr>
            <w:rFonts w:ascii="Times New Roman" w:hAnsi="Times New Roman"/>
            <w:noProof/>
            <w:webHidden/>
            <w:sz w:val="26"/>
            <w:szCs w:val="26"/>
          </w:rPr>
          <w:t>2</w:t>
        </w:r>
        <w:r w:rsidRPr="005947FC">
          <w:rPr>
            <w:rFonts w:ascii="Times New Roman" w:hAnsi="Times New Roman"/>
            <w:noProof/>
            <w:webHidden/>
            <w:sz w:val="26"/>
            <w:szCs w:val="26"/>
          </w:rPr>
          <w:fldChar w:fldCharType="end"/>
        </w:r>
      </w:hyperlink>
    </w:p>
    <w:p w:rsidR="00C34898" w:rsidRPr="005947FC" w:rsidRDefault="00C34898" w:rsidP="00E34609">
      <w:pPr>
        <w:pStyle w:val="TableofFigures"/>
        <w:widowControl w:val="0"/>
        <w:tabs>
          <w:tab w:val="right" w:leader="dot" w:pos="9678"/>
        </w:tabs>
        <w:rPr>
          <w:rFonts w:ascii="Times New Roman" w:hAnsi="Times New Roman"/>
          <w:noProof/>
          <w:sz w:val="26"/>
          <w:szCs w:val="26"/>
        </w:rPr>
      </w:pPr>
      <w:hyperlink w:anchor="_Toc477279374" w:history="1">
        <w:r w:rsidRPr="005947FC">
          <w:rPr>
            <w:rStyle w:val="Hyperlink"/>
            <w:rFonts w:ascii="Times New Roman" w:hAnsi="Times New Roman"/>
            <w:noProof/>
            <w:color w:val="auto"/>
            <w:sz w:val="26"/>
            <w:szCs w:val="26"/>
          </w:rPr>
          <w:t>Bảng số 7: Tình hình tài chính của Công ty năm 2015 - 2016</w:t>
        </w:r>
        <w:r w:rsidRPr="005947FC">
          <w:rPr>
            <w:rFonts w:ascii="Times New Roman" w:hAnsi="Times New Roman"/>
            <w:noProof/>
            <w:webHidden/>
            <w:sz w:val="26"/>
            <w:szCs w:val="26"/>
          </w:rPr>
          <w:tab/>
        </w:r>
        <w:r w:rsidRPr="005947FC">
          <w:rPr>
            <w:rFonts w:ascii="Times New Roman" w:hAnsi="Times New Roman"/>
            <w:noProof/>
            <w:webHidden/>
            <w:sz w:val="26"/>
            <w:szCs w:val="26"/>
          </w:rPr>
          <w:fldChar w:fldCharType="begin"/>
        </w:r>
        <w:r w:rsidRPr="005947FC">
          <w:rPr>
            <w:rFonts w:ascii="Times New Roman" w:hAnsi="Times New Roman"/>
            <w:noProof/>
            <w:webHidden/>
            <w:sz w:val="26"/>
            <w:szCs w:val="26"/>
          </w:rPr>
          <w:instrText xml:space="preserve"> PAGEREF _Toc477279374 \h </w:instrText>
        </w:r>
        <w:r w:rsidRPr="00F016D8">
          <w:rPr>
            <w:rFonts w:ascii="Times New Roman" w:hAnsi="Times New Roman"/>
            <w:noProof/>
            <w:sz w:val="26"/>
            <w:szCs w:val="26"/>
          </w:rPr>
        </w:r>
        <w:r w:rsidRPr="005947FC">
          <w:rPr>
            <w:rFonts w:ascii="Times New Roman" w:hAnsi="Times New Roman"/>
            <w:noProof/>
            <w:webHidden/>
            <w:sz w:val="26"/>
            <w:szCs w:val="26"/>
          </w:rPr>
          <w:fldChar w:fldCharType="separate"/>
        </w:r>
        <w:r>
          <w:rPr>
            <w:rFonts w:ascii="Times New Roman" w:hAnsi="Times New Roman"/>
            <w:noProof/>
            <w:webHidden/>
            <w:sz w:val="26"/>
            <w:szCs w:val="26"/>
          </w:rPr>
          <w:t>2</w:t>
        </w:r>
        <w:r w:rsidRPr="005947FC">
          <w:rPr>
            <w:rFonts w:ascii="Times New Roman" w:hAnsi="Times New Roman"/>
            <w:noProof/>
            <w:webHidden/>
            <w:sz w:val="26"/>
            <w:szCs w:val="26"/>
          </w:rPr>
          <w:fldChar w:fldCharType="end"/>
        </w:r>
      </w:hyperlink>
    </w:p>
    <w:p w:rsidR="00C34898" w:rsidRPr="005947FC" w:rsidRDefault="00C34898" w:rsidP="00E34609">
      <w:pPr>
        <w:pStyle w:val="TableofFigures"/>
        <w:widowControl w:val="0"/>
        <w:tabs>
          <w:tab w:val="right" w:leader="dot" w:pos="9678"/>
        </w:tabs>
        <w:rPr>
          <w:rFonts w:ascii="Times New Roman" w:hAnsi="Times New Roman"/>
          <w:noProof/>
          <w:sz w:val="26"/>
          <w:szCs w:val="26"/>
        </w:rPr>
      </w:pPr>
      <w:hyperlink w:anchor="_Toc477279375" w:history="1">
        <w:r w:rsidRPr="005947FC">
          <w:rPr>
            <w:rStyle w:val="Hyperlink"/>
            <w:rFonts w:ascii="Times New Roman" w:hAnsi="Times New Roman"/>
            <w:noProof/>
            <w:color w:val="auto"/>
            <w:sz w:val="26"/>
            <w:szCs w:val="26"/>
          </w:rPr>
          <w:t>Bảng số 8: Các chỉ tiêu tài chính chủ yếu</w:t>
        </w:r>
        <w:r w:rsidRPr="005947FC">
          <w:rPr>
            <w:rFonts w:ascii="Times New Roman" w:hAnsi="Times New Roman"/>
            <w:noProof/>
            <w:webHidden/>
            <w:sz w:val="26"/>
            <w:szCs w:val="26"/>
          </w:rPr>
          <w:tab/>
        </w:r>
        <w:r w:rsidRPr="005947FC">
          <w:rPr>
            <w:rFonts w:ascii="Times New Roman" w:hAnsi="Times New Roman"/>
            <w:noProof/>
            <w:webHidden/>
            <w:sz w:val="26"/>
            <w:szCs w:val="26"/>
          </w:rPr>
          <w:fldChar w:fldCharType="begin"/>
        </w:r>
        <w:r w:rsidRPr="005947FC">
          <w:rPr>
            <w:rFonts w:ascii="Times New Roman" w:hAnsi="Times New Roman"/>
            <w:noProof/>
            <w:webHidden/>
            <w:sz w:val="26"/>
            <w:szCs w:val="26"/>
          </w:rPr>
          <w:instrText xml:space="preserve"> PAGEREF _Toc477279375 \h </w:instrText>
        </w:r>
        <w:r w:rsidRPr="00F016D8">
          <w:rPr>
            <w:rFonts w:ascii="Times New Roman" w:hAnsi="Times New Roman"/>
            <w:noProof/>
            <w:sz w:val="26"/>
            <w:szCs w:val="26"/>
          </w:rPr>
        </w:r>
        <w:r w:rsidRPr="005947FC">
          <w:rPr>
            <w:rFonts w:ascii="Times New Roman" w:hAnsi="Times New Roman"/>
            <w:noProof/>
            <w:webHidden/>
            <w:sz w:val="26"/>
            <w:szCs w:val="26"/>
          </w:rPr>
          <w:fldChar w:fldCharType="separate"/>
        </w:r>
        <w:r>
          <w:rPr>
            <w:rFonts w:ascii="Times New Roman" w:hAnsi="Times New Roman"/>
            <w:noProof/>
            <w:webHidden/>
            <w:sz w:val="26"/>
            <w:szCs w:val="26"/>
          </w:rPr>
          <w:t>2</w:t>
        </w:r>
        <w:r w:rsidRPr="005947FC">
          <w:rPr>
            <w:rFonts w:ascii="Times New Roman" w:hAnsi="Times New Roman"/>
            <w:noProof/>
            <w:webHidden/>
            <w:sz w:val="26"/>
            <w:szCs w:val="26"/>
          </w:rPr>
          <w:fldChar w:fldCharType="end"/>
        </w:r>
      </w:hyperlink>
    </w:p>
    <w:p w:rsidR="00C34898" w:rsidRPr="005947FC" w:rsidRDefault="00C34898" w:rsidP="00E34609">
      <w:pPr>
        <w:pStyle w:val="TableofFigures"/>
        <w:widowControl w:val="0"/>
        <w:tabs>
          <w:tab w:val="right" w:leader="dot" w:pos="9678"/>
        </w:tabs>
        <w:rPr>
          <w:rFonts w:ascii="Times New Roman" w:hAnsi="Times New Roman"/>
          <w:noProof/>
          <w:sz w:val="26"/>
          <w:szCs w:val="26"/>
        </w:rPr>
      </w:pPr>
      <w:hyperlink w:anchor="_Toc477279376" w:history="1">
        <w:r w:rsidRPr="005947FC">
          <w:rPr>
            <w:rStyle w:val="Hyperlink"/>
            <w:rFonts w:ascii="Times New Roman" w:hAnsi="Times New Roman"/>
            <w:noProof/>
            <w:color w:val="auto"/>
            <w:sz w:val="26"/>
            <w:szCs w:val="26"/>
          </w:rPr>
          <w:t>Bảng số 9: Cơ cấu cổ đông tại thời điểm 31/12/2016</w:t>
        </w:r>
        <w:r w:rsidRPr="005947FC">
          <w:rPr>
            <w:rFonts w:ascii="Times New Roman" w:hAnsi="Times New Roman"/>
            <w:noProof/>
            <w:webHidden/>
            <w:sz w:val="26"/>
            <w:szCs w:val="26"/>
          </w:rPr>
          <w:tab/>
        </w:r>
        <w:r w:rsidRPr="005947FC">
          <w:rPr>
            <w:rFonts w:ascii="Times New Roman" w:hAnsi="Times New Roman"/>
            <w:noProof/>
            <w:webHidden/>
            <w:sz w:val="26"/>
            <w:szCs w:val="26"/>
          </w:rPr>
          <w:fldChar w:fldCharType="begin"/>
        </w:r>
        <w:r w:rsidRPr="005947FC">
          <w:rPr>
            <w:rFonts w:ascii="Times New Roman" w:hAnsi="Times New Roman"/>
            <w:noProof/>
            <w:webHidden/>
            <w:sz w:val="26"/>
            <w:szCs w:val="26"/>
          </w:rPr>
          <w:instrText xml:space="preserve"> PAGEREF _Toc477279376 \h </w:instrText>
        </w:r>
        <w:r w:rsidRPr="00F016D8">
          <w:rPr>
            <w:rFonts w:ascii="Times New Roman" w:hAnsi="Times New Roman"/>
            <w:noProof/>
            <w:sz w:val="26"/>
            <w:szCs w:val="26"/>
          </w:rPr>
        </w:r>
        <w:r w:rsidRPr="005947FC">
          <w:rPr>
            <w:rFonts w:ascii="Times New Roman" w:hAnsi="Times New Roman"/>
            <w:noProof/>
            <w:webHidden/>
            <w:sz w:val="26"/>
            <w:szCs w:val="26"/>
          </w:rPr>
          <w:fldChar w:fldCharType="separate"/>
        </w:r>
        <w:r>
          <w:rPr>
            <w:rFonts w:ascii="Times New Roman" w:hAnsi="Times New Roman"/>
            <w:noProof/>
            <w:webHidden/>
            <w:sz w:val="26"/>
            <w:szCs w:val="26"/>
          </w:rPr>
          <w:t>2</w:t>
        </w:r>
        <w:r w:rsidRPr="005947FC">
          <w:rPr>
            <w:rFonts w:ascii="Times New Roman" w:hAnsi="Times New Roman"/>
            <w:noProof/>
            <w:webHidden/>
            <w:sz w:val="26"/>
            <w:szCs w:val="26"/>
          </w:rPr>
          <w:fldChar w:fldCharType="end"/>
        </w:r>
      </w:hyperlink>
    </w:p>
    <w:p w:rsidR="00C34898" w:rsidRPr="005947FC" w:rsidRDefault="00C34898" w:rsidP="00E34609">
      <w:pPr>
        <w:pStyle w:val="TableofFigures"/>
        <w:widowControl w:val="0"/>
        <w:tabs>
          <w:tab w:val="right" w:leader="dot" w:pos="9678"/>
        </w:tabs>
        <w:rPr>
          <w:rFonts w:ascii="Times New Roman" w:hAnsi="Times New Roman"/>
          <w:noProof/>
          <w:sz w:val="26"/>
          <w:szCs w:val="26"/>
        </w:rPr>
      </w:pPr>
      <w:hyperlink w:anchor="_Toc477279377" w:history="1">
        <w:r w:rsidRPr="005947FC">
          <w:rPr>
            <w:rStyle w:val="Hyperlink"/>
            <w:rFonts w:ascii="Times New Roman" w:hAnsi="Times New Roman"/>
            <w:noProof/>
            <w:color w:val="auto"/>
            <w:sz w:val="26"/>
            <w:szCs w:val="26"/>
          </w:rPr>
          <w:t>Bảng số 10: Danh sách cổ đông nắm giữ từ 5% trở lên tại thời điểm 31/12/2016</w:t>
        </w:r>
        <w:r w:rsidRPr="005947FC">
          <w:rPr>
            <w:rFonts w:ascii="Times New Roman" w:hAnsi="Times New Roman"/>
            <w:noProof/>
            <w:webHidden/>
            <w:sz w:val="26"/>
            <w:szCs w:val="26"/>
          </w:rPr>
          <w:tab/>
        </w:r>
        <w:r w:rsidRPr="005947FC">
          <w:rPr>
            <w:rFonts w:ascii="Times New Roman" w:hAnsi="Times New Roman"/>
            <w:noProof/>
            <w:webHidden/>
            <w:sz w:val="26"/>
            <w:szCs w:val="26"/>
          </w:rPr>
          <w:fldChar w:fldCharType="begin"/>
        </w:r>
        <w:r w:rsidRPr="005947FC">
          <w:rPr>
            <w:rFonts w:ascii="Times New Roman" w:hAnsi="Times New Roman"/>
            <w:noProof/>
            <w:webHidden/>
            <w:sz w:val="26"/>
            <w:szCs w:val="26"/>
          </w:rPr>
          <w:instrText xml:space="preserve"> PAGEREF _Toc477279377 \h </w:instrText>
        </w:r>
        <w:r w:rsidRPr="00F016D8">
          <w:rPr>
            <w:rFonts w:ascii="Times New Roman" w:hAnsi="Times New Roman"/>
            <w:noProof/>
            <w:sz w:val="26"/>
            <w:szCs w:val="26"/>
          </w:rPr>
        </w:r>
        <w:r w:rsidRPr="005947FC">
          <w:rPr>
            <w:rFonts w:ascii="Times New Roman" w:hAnsi="Times New Roman"/>
            <w:noProof/>
            <w:webHidden/>
            <w:sz w:val="26"/>
            <w:szCs w:val="26"/>
          </w:rPr>
          <w:fldChar w:fldCharType="separate"/>
        </w:r>
        <w:r>
          <w:rPr>
            <w:rFonts w:ascii="Times New Roman" w:hAnsi="Times New Roman"/>
            <w:noProof/>
            <w:webHidden/>
            <w:sz w:val="26"/>
            <w:szCs w:val="26"/>
          </w:rPr>
          <w:t>2</w:t>
        </w:r>
        <w:r w:rsidRPr="005947FC">
          <w:rPr>
            <w:rFonts w:ascii="Times New Roman" w:hAnsi="Times New Roman"/>
            <w:noProof/>
            <w:webHidden/>
            <w:sz w:val="26"/>
            <w:szCs w:val="26"/>
          </w:rPr>
          <w:fldChar w:fldCharType="end"/>
        </w:r>
      </w:hyperlink>
    </w:p>
    <w:p w:rsidR="00C34898" w:rsidRPr="005947FC" w:rsidRDefault="00C34898" w:rsidP="00E34609">
      <w:pPr>
        <w:pStyle w:val="TableofFigures"/>
        <w:widowControl w:val="0"/>
        <w:tabs>
          <w:tab w:val="right" w:leader="dot" w:pos="9678"/>
        </w:tabs>
        <w:rPr>
          <w:rFonts w:ascii="Times New Roman" w:hAnsi="Times New Roman"/>
          <w:noProof/>
          <w:sz w:val="26"/>
          <w:szCs w:val="26"/>
        </w:rPr>
      </w:pPr>
      <w:hyperlink w:anchor="_Toc477279378" w:history="1">
        <w:r w:rsidRPr="005947FC">
          <w:rPr>
            <w:rStyle w:val="Hyperlink"/>
            <w:rFonts w:ascii="Times New Roman" w:hAnsi="Times New Roman"/>
            <w:noProof/>
            <w:color w:val="auto"/>
            <w:sz w:val="26"/>
            <w:szCs w:val="26"/>
          </w:rPr>
          <w:t>Bảng số 11: Mức lương trung bình đối với người lao động</w:t>
        </w:r>
        <w:r w:rsidRPr="005947FC">
          <w:rPr>
            <w:rFonts w:ascii="Times New Roman" w:hAnsi="Times New Roman"/>
            <w:noProof/>
            <w:webHidden/>
            <w:sz w:val="26"/>
            <w:szCs w:val="26"/>
          </w:rPr>
          <w:tab/>
        </w:r>
        <w:r w:rsidRPr="005947FC">
          <w:rPr>
            <w:rFonts w:ascii="Times New Roman" w:hAnsi="Times New Roman"/>
            <w:noProof/>
            <w:webHidden/>
            <w:sz w:val="26"/>
            <w:szCs w:val="26"/>
          </w:rPr>
          <w:fldChar w:fldCharType="begin"/>
        </w:r>
        <w:r w:rsidRPr="005947FC">
          <w:rPr>
            <w:rFonts w:ascii="Times New Roman" w:hAnsi="Times New Roman"/>
            <w:noProof/>
            <w:webHidden/>
            <w:sz w:val="26"/>
            <w:szCs w:val="26"/>
          </w:rPr>
          <w:instrText xml:space="preserve"> PAGEREF _Toc477279378 \h </w:instrText>
        </w:r>
        <w:r w:rsidRPr="00F016D8">
          <w:rPr>
            <w:rFonts w:ascii="Times New Roman" w:hAnsi="Times New Roman"/>
            <w:noProof/>
            <w:sz w:val="26"/>
            <w:szCs w:val="26"/>
          </w:rPr>
        </w:r>
        <w:r w:rsidRPr="005947FC">
          <w:rPr>
            <w:rFonts w:ascii="Times New Roman" w:hAnsi="Times New Roman"/>
            <w:noProof/>
            <w:webHidden/>
            <w:sz w:val="26"/>
            <w:szCs w:val="26"/>
          </w:rPr>
          <w:fldChar w:fldCharType="separate"/>
        </w:r>
        <w:r>
          <w:rPr>
            <w:rFonts w:ascii="Times New Roman" w:hAnsi="Times New Roman"/>
            <w:noProof/>
            <w:webHidden/>
            <w:sz w:val="26"/>
            <w:szCs w:val="26"/>
          </w:rPr>
          <w:t>2</w:t>
        </w:r>
        <w:r w:rsidRPr="005947FC">
          <w:rPr>
            <w:rFonts w:ascii="Times New Roman" w:hAnsi="Times New Roman"/>
            <w:noProof/>
            <w:webHidden/>
            <w:sz w:val="26"/>
            <w:szCs w:val="26"/>
          </w:rPr>
          <w:fldChar w:fldCharType="end"/>
        </w:r>
      </w:hyperlink>
    </w:p>
    <w:p w:rsidR="00C34898" w:rsidRPr="005947FC" w:rsidRDefault="00C34898" w:rsidP="00E34609">
      <w:pPr>
        <w:pStyle w:val="TableofFigures"/>
        <w:widowControl w:val="0"/>
        <w:tabs>
          <w:tab w:val="right" w:leader="dot" w:pos="9678"/>
        </w:tabs>
        <w:rPr>
          <w:rFonts w:ascii="Times New Roman" w:hAnsi="Times New Roman"/>
          <w:noProof/>
          <w:sz w:val="26"/>
          <w:szCs w:val="26"/>
        </w:rPr>
      </w:pPr>
      <w:hyperlink w:anchor="_Toc477279379" w:history="1">
        <w:r w:rsidRPr="005947FC">
          <w:rPr>
            <w:rStyle w:val="Hyperlink"/>
            <w:rFonts w:ascii="Times New Roman" w:hAnsi="Times New Roman"/>
            <w:noProof/>
            <w:color w:val="auto"/>
            <w:sz w:val="26"/>
            <w:szCs w:val="26"/>
          </w:rPr>
          <w:t>Bảng số 12: Tình hình tài sản của Công ty tính đến thời điểm 31/12/2016</w:t>
        </w:r>
        <w:r w:rsidRPr="005947FC">
          <w:rPr>
            <w:rFonts w:ascii="Times New Roman" w:hAnsi="Times New Roman"/>
            <w:noProof/>
            <w:webHidden/>
            <w:sz w:val="26"/>
            <w:szCs w:val="26"/>
          </w:rPr>
          <w:tab/>
        </w:r>
        <w:r w:rsidRPr="005947FC">
          <w:rPr>
            <w:rFonts w:ascii="Times New Roman" w:hAnsi="Times New Roman"/>
            <w:noProof/>
            <w:webHidden/>
            <w:sz w:val="26"/>
            <w:szCs w:val="26"/>
          </w:rPr>
          <w:fldChar w:fldCharType="begin"/>
        </w:r>
        <w:r w:rsidRPr="005947FC">
          <w:rPr>
            <w:rFonts w:ascii="Times New Roman" w:hAnsi="Times New Roman"/>
            <w:noProof/>
            <w:webHidden/>
            <w:sz w:val="26"/>
            <w:szCs w:val="26"/>
          </w:rPr>
          <w:instrText xml:space="preserve"> PAGEREF _Toc477279379 \h </w:instrText>
        </w:r>
        <w:r w:rsidRPr="00F016D8">
          <w:rPr>
            <w:rFonts w:ascii="Times New Roman" w:hAnsi="Times New Roman"/>
            <w:noProof/>
            <w:sz w:val="26"/>
            <w:szCs w:val="26"/>
          </w:rPr>
        </w:r>
        <w:r w:rsidRPr="005947FC">
          <w:rPr>
            <w:rFonts w:ascii="Times New Roman" w:hAnsi="Times New Roman"/>
            <w:noProof/>
            <w:webHidden/>
            <w:sz w:val="26"/>
            <w:szCs w:val="26"/>
          </w:rPr>
          <w:fldChar w:fldCharType="separate"/>
        </w:r>
        <w:r>
          <w:rPr>
            <w:rFonts w:ascii="Times New Roman" w:hAnsi="Times New Roman"/>
            <w:noProof/>
            <w:webHidden/>
            <w:sz w:val="26"/>
            <w:szCs w:val="26"/>
          </w:rPr>
          <w:t>2</w:t>
        </w:r>
        <w:r w:rsidRPr="005947FC">
          <w:rPr>
            <w:rFonts w:ascii="Times New Roman" w:hAnsi="Times New Roman"/>
            <w:noProof/>
            <w:webHidden/>
            <w:sz w:val="26"/>
            <w:szCs w:val="26"/>
          </w:rPr>
          <w:fldChar w:fldCharType="end"/>
        </w:r>
      </w:hyperlink>
    </w:p>
    <w:p w:rsidR="00C34898" w:rsidRPr="005947FC" w:rsidRDefault="00C34898" w:rsidP="00E34609">
      <w:pPr>
        <w:pStyle w:val="TableofFigures"/>
        <w:widowControl w:val="0"/>
        <w:tabs>
          <w:tab w:val="right" w:leader="dot" w:pos="9678"/>
        </w:tabs>
        <w:rPr>
          <w:rFonts w:ascii="Times New Roman" w:hAnsi="Times New Roman"/>
          <w:noProof/>
          <w:sz w:val="26"/>
          <w:szCs w:val="26"/>
        </w:rPr>
      </w:pPr>
      <w:hyperlink w:anchor="_Toc477279380" w:history="1">
        <w:r w:rsidRPr="005947FC">
          <w:rPr>
            <w:rStyle w:val="Hyperlink"/>
            <w:rFonts w:ascii="Times New Roman" w:hAnsi="Times New Roman"/>
            <w:noProof/>
            <w:color w:val="auto"/>
            <w:sz w:val="26"/>
            <w:szCs w:val="26"/>
          </w:rPr>
          <w:t>Bảng số 13: Tình hình nợ phải trả của Công ty năm 2015 - 2016</w:t>
        </w:r>
        <w:r w:rsidRPr="005947FC">
          <w:rPr>
            <w:rFonts w:ascii="Times New Roman" w:hAnsi="Times New Roman"/>
            <w:noProof/>
            <w:webHidden/>
            <w:sz w:val="26"/>
            <w:szCs w:val="26"/>
          </w:rPr>
          <w:tab/>
        </w:r>
        <w:r w:rsidRPr="005947FC">
          <w:rPr>
            <w:rFonts w:ascii="Times New Roman" w:hAnsi="Times New Roman"/>
            <w:noProof/>
            <w:webHidden/>
            <w:sz w:val="26"/>
            <w:szCs w:val="26"/>
          </w:rPr>
          <w:fldChar w:fldCharType="begin"/>
        </w:r>
        <w:r w:rsidRPr="005947FC">
          <w:rPr>
            <w:rFonts w:ascii="Times New Roman" w:hAnsi="Times New Roman"/>
            <w:noProof/>
            <w:webHidden/>
            <w:sz w:val="26"/>
            <w:szCs w:val="26"/>
          </w:rPr>
          <w:instrText xml:space="preserve"> PAGEREF _Toc477279380 \h </w:instrText>
        </w:r>
        <w:r w:rsidRPr="00F016D8">
          <w:rPr>
            <w:rFonts w:ascii="Times New Roman" w:hAnsi="Times New Roman"/>
            <w:noProof/>
            <w:sz w:val="26"/>
            <w:szCs w:val="26"/>
          </w:rPr>
        </w:r>
        <w:r w:rsidRPr="005947FC">
          <w:rPr>
            <w:rFonts w:ascii="Times New Roman" w:hAnsi="Times New Roman"/>
            <w:noProof/>
            <w:webHidden/>
            <w:sz w:val="26"/>
            <w:szCs w:val="26"/>
          </w:rPr>
          <w:fldChar w:fldCharType="separate"/>
        </w:r>
        <w:r>
          <w:rPr>
            <w:rFonts w:ascii="Times New Roman" w:hAnsi="Times New Roman"/>
            <w:noProof/>
            <w:webHidden/>
            <w:sz w:val="26"/>
            <w:szCs w:val="26"/>
          </w:rPr>
          <w:t>2</w:t>
        </w:r>
        <w:r w:rsidRPr="005947FC">
          <w:rPr>
            <w:rFonts w:ascii="Times New Roman" w:hAnsi="Times New Roman"/>
            <w:noProof/>
            <w:webHidden/>
            <w:sz w:val="26"/>
            <w:szCs w:val="26"/>
          </w:rPr>
          <w:fldChar w:fldCharType="end"/>
        </w:r>
      </w:hyperlink>
    </w:p>
    <w:p w:rsidR="00C34898" w:rsidRPr="005947FC" w:rsidRDefault="00C34898" w:rsidP="00E34609">
      <w:pPr>
        <w:pStyle w:val="TableofFigures"/>
        <w:widowControl w:val="0"/>
        <w:tabs>
          <w:tab w:val="right" w:leader="dot" w:pos="9678"/>
        </w:tabs>
        <w:rPr>
          <w:rFonts w:ascii="Times New Roman" w:hAnsi="Times New Roman"/>
          <w:noProof/>
          <w:sz w:val="26"/>
          <w:szCs w:val="26"/>
        </w:rPr>
      </w:pPr>
      <w:hyperlink w:anchor="_Toc477279381" w:history="1">
        <w:r w:rsidRPr="005947FC">
          <w:rPr>
            <w:rStyle w:val="Hyperlink"/>
            <w:rFonts w:ascii="Times New Roman" w:hAnsi="Times New Roman"/>
            <w:noProof/>
            <w:color w:val="auto"/>
            <w:sz w:val="26"/>
            <w:szCs w:val="26"/>
          </w:rPr>
          <w:t>Bảng số 14: Danh sách thành viên Hội đồng quản trị</w:t>
        </w:r>
        <w:r w:rsidRPr="005947FC">
          <w:rPr>
            <w:rFonts w:ascii="Times New Roman" w:hAnsi="Times New Roman"/>
            <w:noProof/>
            <w:webHidden/>
            <w:sz w:val="26"/>
            <w:szCs w:val="26"/>
          </w:rPr>
          <w:tab/>
        </w:r>
        <w:r w:rsidRPr="005947FC">
          <w:rPr>
            <w:rFonts w:ascii="Times New Roman" w:hAnsi="Times New Roman"/>
            <w:noProof/>
            <w:webHidden/>
            <w:sz w:val="26"/>
            <w:szCs w:val="26"/>
          </w:rPr>
          <w:fldChar w:fldCharType="begin"/>
        </w:r>
        <w:r w:rsidRPr="005947FC">
          <w:rPr>
            <w:rFonts w:ascii="Times New Roman" w:hAnsi="Times New Roman"/>
            <w:noProof/>
            <w:webHidden/>
            <w:sz w:val="26"/>
            <w:szCs w:val="26"/>
          </w:rPr>
          <w:instrText xml:space="preserve"> PAGEREF _Toc477279381 \h </w:instrText>
        </w:r>
        <w:r w:rsidRPr="00F016D8">
          <w:rPr>
            <w:rFonts w:ascii="Times New Roman" w:hAnsi="Times New Roman"/>
            <w:noProof/>
            <w:sz w:val="26"/>
            <w:szCs w:val="26"/>
          </w:rPr>
        </w:r>
        <w:r w:rsidRPr="005947FC">
          <w:rPr>
            <w:rFonts w:ascii="Times New Roman" w:hAnsi="Times New Roman"/>
            <w:noProof/>
            <w:webHidden/>
            <w:sz w:val="26"/>
            <w:szCs w:val="26"/>
          </w:rPr>
          <w:fldChar w:fldCharType="separate"/>
        </w:r>
        <w:r>
          <w:rPr>
            <w:rFonts w:ascii="Times New Roman" w:hAnsi="Times New Roman"/>
            <w:noProof/>
            <w:webHidden/>
            <w:sz w:val="26"/>
            <w:szCs w:val="26"/>
          </w:rPr>
          <w:t>2</w:t>
        </w:r>
        <w:r w:rsidRPr="005947FC">
          <w:rPr>
            <w:rFonts w:ascii="Times New Roman" w:hAnsi="Times New Roman"/>
            <w:noProof/>
            <w:webHidden/>
            <w:sz w:val="26"/>
            <w:szCs w:val="26"/>
          </w:rPr>
          <w:fldChar w:fldCharType="end"/>
        </w:r>
      </w:hyperlink>
    </w:p>
    <w:p w:rsidR="00C34898" w:rsidRPr="005947FC" w:rsidRDefault="00C34898" w:rsidP="00E34609">
      <w:pPr>
        <w:pStyle w:val="TableofFigures"/>
        <w:widowControl w:val="0"/>
        <w:tabs>
          <w:tab w:val="right" w:leader="dot" w:pos="9678"/>
        </w:tabs>
        <w:rPr>
          <w:rFonts w:ascii="Times New Roman" w:hAnsi="Times New Roman"/>
          <w:noProof/>
          <w:sz w:val="26"/>
          <w:szCs w:val="26"/>
        </w:rPr>
      </w:pPr>
      <w:hyperlink w:anchor="_Toc477279382" w:history="1">
        <w:r w:rsidRPr="005947FC">
          <w:rPr>
            <w:rStyle w:val="Hyperlink"/>
            <w:rFonts w:ascii="Times New Roman" w:hAnsi="Times New Roman"/>
            <w:noProof/>
            <w:color w:val="auto"/>
            <w:sz w:val="26"/>
            <w:szCs w:val="26"/>
          </w:rPr>
          <w:t>Bảng số 15: Danh sách thành viên Ban Kiểm soát</w:t>
        </w:r>
        <w:r w:rsidRPr="005947FC">
          <w:rPr>
            <w:rFonts w:ascii="Times New Roman" w:hAnsi="Times New Roman"/>
            <w:noProof/>
            <w:webHidden/>
            <w:sz w:val="26"/>
            <w:szCs w:val="26"/>
          </w:rPr>
          <w:tab/>
        </w:r>
        <w:r w:rsidRPr="005947FC">
          <w:rPr>
            <w:rFonts w:ascii="Times New Roman" w:hAnsi="Times New Roman"/>
            <w:noProof/>
            <w:webHidden/>
            <w:sz w:val="26"/>
            <w:szCs w:val="26"/>
          </w:rPr>
          <w:fldChar w:fldCharType="begin"/>
        </w:r>
        <w:r w:rsidRPr="005947FC">
          <w:rPr>
            <w:rFonts w:ascii="Times New Roman" w:hAnsi="Times New Roman"/>
            <w:noProof/>
            <w:webHidden/>
            <w:sz w:val="26"/>
            <w:szCs w:val="26"/>
          </w:rPr>
          <w:instrText xml:space="preserve"> PAGEREF _Toc477279382 \h </w:instrText>
        </w:r>
        <w:r w:rsidRPr="00F016D8">
          <w:rPr>
            <w:rFonts w:ascii="Times New Roman" w:hAnsi="Times New Roman"/>
            <w:noProof/>
            <w:sz w:val="26"/>
            <w:szCs w:val="26"/>
          </w:rPr>
        </w:r>
        <w:r w:rsidRPr="005947FC">
          <w:rPr>
            <w:rFonts w:ascii="Times New Roman" w:hAnsi="Times New Roman"/>
            <w:noProof/>
            <w:webHidden/>
            <w:sz w:val="26"/>
            <w:szCs w:val="26"/>
          </w:rPr>
          <w:fldChar w:fldCharType="separate"/>
        </w:r>
        <w:r>
          <w:rPr>
            <w:rFonts w:ascii="Times New Roman" w:hAnsi="Times New Roman"/>
            <w:noProof/>
            <w:webHidden/>
            <w:sz w:val="26"/>
            <w:szCs w:val="26"/>
          </w:rPr>
          <w:t>2</w:t>
        </w:r>
        <w:r w:rsidRPr="005947FC">
          <w:rPr>
            <w:rFonts w:ascii="Times New Roman" w:hAnsi="Times New Roman"/>
            <w:noProof/>
            <w:webHidden/>
            <w:sz w:val="26"/>
            <w:szCs w:val="26"/>
          </w:rPr>
          <w:fldChar w:fldCharType="end"/>
        </w:r>
      </w:hyperlink>
    </w:p>
    <w:p w:rsidR="00C34898" w:rsidRPr="005947FC" w:rsidRDefault="00C34898" w:rsidP="00E34609">
      <w:pPr>
        <w:pStyle w:val="TableofFigures"/>
        <w:widowControl w:val="0"/>
        <w:tabs>
          <w:tab w:val="right" w:leader="dot" w:pos="9678"/>
        </w:tabs>
        <w:rPr>
          <w:noProof/>
        </w:rPr>
      </w:pPr>
      <w:hyperlink w:anchor="_Toc477279383" w:history="1">
        <w:r w:rsidRPr="005947FC">
          <w:rPr>
            <w:rStyle w:val="Hyperlink"/>
            <w:rFonts w:ascii="Times New Roman" w:hAnsi="Times New Roman"/>
            <w:noProof/>
            <w:color w:val="auto"/>
            <w:sz w:val="26"/>
            <w:szCs w:val="26"/>
          </w:rPr>
          <w:t>Bảng số 16: Lương, thưởng, thù lao, các khoản lợi ích của Hội đồng quản trị, Ban Giám đốc, Ban Kiểm soát</w:t>
        </w:r>
        <w:r w:rsidRPr="005947FC">
          <w:rPr>
            <w:rFonts w:ascii="Times New Roman" w:hAnsi="Times New Roman"/>
            <w:noProof/>
            <w:webHidden/>
            <w:sz w:val="26"/>
            <w:szCs w:val="26"/>
          </w:rPr>
          <w:tab/>
        </w:r>
        <w:r w:rsidRPr="005947FC">
          <w:rPr>
            <w:rFonts w:ascii="Times New Roman" w:hAnsi="Times New Roman"/>
            <w:noProof/>
            <w:webHidden/>
            <w:sz w:val="26"/>
            <w:szCs w:val="26"/>
          </w:rPr>
          <w:fldChar w:fldCharType="begin"/>
        </w:r>
        <w:r w:rsidRPr="005947FC">
          <w:rPr>
            <w:rFonts w:ascii="Times New Roman" w:hAnsi="Times New Roman"/>
            <w:noProof/>
            <w:webHidden/>
            <w:sz w:val="26"/>
            <w:szCs w:val="26"/>
          </w:rPr>
          <w:instrText xml:space="preserve"> PAGEREF _Toc477279383 \h </w:instrText>
        </w:r>
        <w:r w:rsidRPr="00F016D8">
          <w:rPr>
            <w:rFonts w:ascii="Times New Roman" w:hAnsi="Times New Roman"/>
            <w:noProof/>
            <w:sz w:val="26"/>
            <w:szCs w:val="26"/>
          </w:rPr>
        </w:r>
        <w:r w:rsidRPr="005947FC">
          <w:rPr>
            <w:rFonts w:ascii="Times New Roman" w:hAnsi="Times New Roman"/>
            <w:noProof/>
            <w:webHidden/>
            <w:sz w:val="26"/>
            <w:szCs w:val="26"/>
          </w:rPr>
          <w:fldChar w:fldCharType="separate"/>
        </w:r>
        <w:r>
          <w:rPr>
            <w:rFonts w:ascii="Times New Roman" w:hAnsi="Times New Roman"/>
            <w:noProof/>
            <w:webHidden/>
            <w:sz w:val="26"/>
            <w:szCs w:val="26"/>
          </w:rPr>
          <w:t>2</w:t>
        </w:r>
        <w:r w:rsidRPr="005947FC">
          <w:rPr>
            <w:rFonts w:ascii="Times New Roman" w:hAnsi="Times New Roman"/>
            <w:noProof/>
            <w:webHidden/>
            <w:sz w:val="26"/>
            <w:szCs w:val="26"/>
          </w:rPr>
          <w:fldChar w:fldCharType="end"/>
        </w:r>
      </w:hyperlink>
    </w:p>
    <w:p w:rsidR="00C34898" w:rsidRPr="005947FC" w:rsidRDefault="00C34898" w:rsidP="00E34609">
      <w:pPr>
        <w:widowControl w:val="0"/>
        <w:spacing w:before="240" w:line="276" w:lineRule="auto"/>
        <w:jc w:val="both"/>
        <w:rPr>
          <w:rFonts w:ascii="Times New Roman" w:hAnsi="Times New Roman"/>
          <w:sz w:val="26"/>
          <w:szCs w:val="26"/>
        </w:rPr>
      </w:pPr>
      <w:r w:rsidRPr="005947FC">
        <w:rPr>
          <w:rFonts w:ascii="Times New Roman" w:hAnsi="Times New Roman"/>
          <w:sz w:val="26"/>
          <w:szCs w:val="26"/>
        </w:rPr>
        <w:fldChar w:fldCharType="end"/>
      </w:r>
    </w:p>
    <w:p w:rsidR="00C34898" w:rsidRPr="005947FC" w:rsidRDefault="00C34898" w:rsidP="00E34609">
      <w:pPr>
        <w:widowControl w:val="0"/>
        <w:spacing w:before="240" w:line="276" w:lineRule="auto"/>
        <w:jc w:val="both"/>
        <w:rPr>
          <w:rFonts w:ascii="Times New Roman" w:hAnsi="Times New Roman"/>
          <w:sz w:val="26"/>
          <w:szCs w:val="26"/>
        </w:rPr>
      </w:pPr>
    </w:p>
    <w:p w:rsidR="00C34898" w:rsidRPr="005947FC" w:rsidRDefault="00C34898" w:rsidP="00E34609">
      <w:pPr>
        <w:widowControl w:val="0"/>
        <w:spacing w:before="240" w:line="276" w:lineRule="auto"/>
        <w:jc w:val="both"/>
        <w:rPr>
          <w:rFonts w:ascii="Times New Roman" w:hAnsi="Times New Roman"/>
          <w:sz w:val="26"/>
          <w:szCs w:val="26"/>
        </w:rPr>
      </w:pPr>
    </w:p>
    <w:p w:rsidR="00C34898" w:rsidRPr="005947FC" w:rsidRDefault="00C34898" w:rsidP="00E34609">
      <w:pPr>
        <w:widowControl w:val="0"/>
        <w:spacing w:before="240" w:line="276" w:lineRule="auto"/>
        <w:jc w:val="both"/>
        <w:rPr>
          <w:rFonts w:ascii="Times New Roman" w:hAnsi="Times New Roman"/>
          <w:sz w:val="26"/>
          <w:szCs w:val="26"/>
        </w:rPr>
      </w:pPr>
    </w:p>
    <w:p w:rsidR="00C34898" w:rsidRPr="005947FC" w:rsidRDefault="00C34898" w:rsidP="00E34609">
      <w:pPr>
        <w:widowControl w:val="0"/>
        <w:spacing w:before="240" w:line="276" w:lineRule="auto"/>
        <w:jc w:val="both"/>
        <w:rPr>
          <w:rFonts w:ascii="Times New Roman" w:hAnsi="Times New Roman"/>
          <w:sz w:val="26"/>
          <w:szCs w:val="26"/>
        </w:rPr>
      </w:pPr>
    </w:p>
    <w:p w:rsidR="00C34898" w:rsidRPr="005947FC" w:rsidRDefault="00C34898" w:rsidP="00E34609">
      <w:pPr>
        <w:widowControl w:val="0"/>
        <w:spacing w:before="240" w:line="276" w:lineRule="auto"/>
        <w:jc w:val="both"/>
        <w:rPr>
          <w:rFonts w:ascii="Times New Roman" w:hAnsi="Times New Roman"/>
          <w:sz w:val="26"/>
          <w:szCs w:val="26"/>
        </w:rPr>
      </w:pPr>
    </w:p>
    <w:p w:rsidR="00C34898" w:rsidRPr="005947FC" w:rsidRDefault="00C34898" w:rsidP="00E34609">
      <w:pPr>
        <w:widowControl w:val="0"/>
        <w:spacing w:before="240" w:line="276" w:lineRule="auto"/>
        <w:jc w:val="both"/>
        <w:rPr>
          <w:rFonts w:ascii="Times New Roman" w:hAnsi="Times New Roman"/>
          <w:sz w:val="26"/>
          <w:szCs w:val="26"/>
        </w:rPr>
      </w:pPr>
    </w:p>
    <w:p w:rsidR="00C34898" w:rsidRPr="005947FC" w:rsidRDefault="00C34898" w:rsidP="00E34609">
      <w:pPr>
        <w:widowControl w:val="0"/>
        <w:spacing w:before="240" w:line="276" w:lineRule="auto"/>
        <w:jc w:val="both"/>
        <w:rPr>
          <w:rFonts w:ascii="Times New Roman" w:hAnsi="Times New Roman"/>
          <w:sz w:val="26"/>
          <w:szCs w:val="26"/>
        </w:rPr>
      </w:pPr>
    </w:p>
    <w:p w:rsidR="00C34898" w:rsidRPr="005947FC" w:rsidRDefault="00C34898" w:rsidP="00E34609">
      <w:pPr>
        <w:widowControl w:val="0"/>
        <w:spacing w:before="240" w:line="276" w:lineRule="auto"/>
        <w:jc w:val="both"/>
        <w:rPr>
          <w:rFonts w:ascii="Times New Roman" w:hAnsi="Times New Roman"/>
          <w:sz w:val="26"/>
          <w:szCs w:val="26"/>
        </w:rPr>
      </w:pPr>
    </w:p>
    <w:p w:rsidR="00C34898" w:rsidRPr="005947FC" w:rsidRDefault="00C34898" w:rsidP="00E34609">
      <w:pPr>
        <w:widowControl w:val="0"/>
        <w:spacing w:before="240" w:line="276" w:lineRule="auto"/>
        <w:jc w:val="both"/>
        <w:rPr>
          <w:rFonts w:ascii="Times New Roman" w:hAnsi="Times New Roman"/>
          <w:sz w:val="26"/>
          <w:szCs w:val="26"/>
        </w:rPr>
      </w:pPr>
    </w:p>
    <w:p w:rsidR="00C34898" w:rsidRPr="005947FC" w:rsidRDefault="00C34898" w:rsidP="00E34609">
      <w:pPr>
        <w:widowControl w:val="0"/>
        <w:spacing w:before="240" w:line="276" w:lineRule="auto"/>
        <w:jc w:val="both"/>
        <w:rPr>
          <w:rFonts w:ascii="Times New Roman" w:hAnsi="Times New Roman"/>
          <w:sz w:val="26"/>
          <w:szCs w:val="26"/>
        </w:rPr>
      </w:pPr>
    </w:p>
    <w:p w:rsidR="00C34898" w:rsidRPr="005947FC" w:rsidRDefault="00C34898" w:rsidP="00E34609">
      <w:pPr>
        <w:widowControl w:val="0"/>
        <w:spacing w:before="240" w:line="276" w:lineRule="auto"/>
        <w:jc w:val="both"/>
        <w:rPr>
          <w:rFonts w:ascii="Times New Roman" w:hAnsi="Times New Roman"/>
          <w:sz w:val="26"/>
          <w:szCs w:val="26"/>
        </w:rPr>
      </w:pPr>
    </w:p>
    <w:p w:rsidR="00C34898" w:rsidRDefault="00C34898" w:rsidP="00E34609">
      <w:pPr>
        <w:pStyle w:val="TOC1"/>
        <w:rPr>
          <w:lang w:val="en-US"/>
        </w:rPr>
      </w:pPr>
      <w:bookmarkStart w:id="1" w:name="_Toc477279539"/>
    </w:p>
    <w:p w:rsidR="00C34898" w:rsidRPr="005947FC" w:rsidRDefault="00C34898" w:rsidP="00E34609">
      <w:pPr>
        <w:pStyle w:val="TOC1"/>
      </w:pPr>
      <w:r w:rsidRPr="005947FC">
        <w:t>DANH MỤC TỪ VIẾT TẮT</w:t>
      </w:r>
      <w:bookmarkEnd w:id="1"/>
    </w:p>
    <w:p w:rsidR="00C34898" w:rsidRPr="005947FC" w:rsidRDefault="00C34898" w:rsidP="00E34609">
      <w:pPr>
        <w:widowControl w:val="0"/>
        <w:rPr>
          <w:rFonts w:ascii="Times New Roman" w:hAnsi="Times New Roman"/>
          <w:sz w:val="26"/>
          <w:szCs w:val="26"/>
        </w:rPr>
      </w:pPr>
    </w:p>
    <w:p w:rsidR="00C34898" w:rsidRPr="005947FC" w:rsidRDefault="00C34898" w:rsidP="00E34609">
      <w:pPr>
        <w:widowControl w:val="0"/>
        <w:ind w:left="567"/>
        <w:rPr>
          <w:rFonts w:ascii="Times New Roman" w:hAnsi="Times New Roman"/>
          <w:sz w:val="26"/>
          <w:szCs w:val="26"/>
        </w:rPr>
      </w:pPr>
      <w:r w:rsidRPr="005947FC">
        <w:rPr>
          <w:rFonts w:ascii="Times New Roman" w:hAnsi="Times New Roman"/>
          <w:sz w:val="26"/>
          <w:szCs w:val="26"/>
        </w:rPr>
        <w:t>QĐ</w:t>
      </w:r>
      <w:r w:rsidRPr="005947FC">
        <w:rPr>
          <w:rFonts w:ascii="Times New Roman" w:hAnsi="Times New Roman"/>
          <w:sz w:val="26"/>
          <w:szCs w:val="26"/>
        </w:rPr>
        <w:tab/>
      </w:r>
      <w:r w:rsidRPr="005947FC">
        <w:rPr>
          <w:rFonts w:ascii="Times New Roman" w:hAnsi="Times New Roman"/>
          <w:sz w:val="26"/>
          <w:szCs w:val="26"/>
        </w:rPr>
        <w:tab/>
      </w:r>
      <w:r w:rsidRPr="005947FC">
        <w:rPr>
          <w:rFonts w:ascii="Times New Roman" w:hAnsi="Times New Roman"/>
          <w:sz w:val="26"/>
          <w:szCs w:val="26"/>
        </w:rPr>
        <w:tab/>
        <w:t>Quyết định</w:t>
      </w:r>
    </w:p>
    <w:p w:rsidR="00C34898" w:rsidRPr="005947FC" w:rsidRDefault="00C34898" w:rsidP="00E34609">
      <w:pPr>
        <w:widowControl w:val="0"/>
        <w:ind w:left="567"/>
        <w:rPr>
          <w:rFonts w:ascii="Times New Roman" w:hAnsi="Times New Roman"/>
          <w:sz w:val="26"/>
          <w:szCs w:val="26"/>
        </w:rPr>
      </w:pPr>
      <w:r w:rsidRPr="005947FC">
        <w:rPr>
          <w:rFonts w:ascii="Times New Roman" w:hAnsi="Times New Roman"/>
          <w:sz w:val="26"/>
          <w:szCs w:val="26"/>
        </w:rPr>
        <w:t>UBND</w:t>
      </w:r>
      <w:r w:rsidRPr="005947FC">
        <w:rPr>
          <w:rFonts w:ascii="Times New Roman" w:hAnsi="Times New Roman"/>
          <w:sz w:val="26"/>
          <w:szCs w:val="26"/>
        </w:rPr>
        <w:tab/>
      </w:r>
      <w:r w:rsidRPr="005947FC">
        <w:rPr>
          <w:rFonts w:ascii="Times New Roman" w:hAnsi="Times New Roman"/>
          <w:sz w:val="26"/>
          <w:szCs w:val="26"/>
        </w:rPr>
        <w:tab/>
      </w:r>
      <w:r w:rsidRPr="005947FC">
        <w:rPr>
          <w:rFonts w:ascii="Times New Roman" w:hAnsi="Times New Roman"/>
          <w:sz w:val="26"/>
          <w:szCs w:val="26"/>
        </w:rPr>
        <w:tab/>
        <w:t>Ủy ban nhân dân</w:t>
      </w:r>
    </w:p>
    <w:p w:rsidR="00C34898" w:rsidRPr="005947FC" w:rsidRDefault="00C34898" w:rsidP="00E34609">
      <w:pPr>
        <w:widowControl w:val="0"/>
        <w:ind w:left="567"/>
        <w:rPr>
          <w:rFonts w:ascii="Times New Roman" w:hAnsi="Times New Roman"/>
          <w:sz w:val="26"/>
          <w:szCs w:val="26"/>
        </w:rPr>
      </w:pPr>
      <w:r w:rsidRPr="005947FC">
        <w:rPr>
          <w:rFonts w:ascii="Times New Roman" w:hAnsi="Times New Roman"/>
          <w:sz w:val="26"/>
          <w:szCs w:val="26"/>
        </w:rPr>
        <w:t>DTT</w:t>
      </w:r>
      <w:r w:rsidRPr="005947FC">
        <w:rPr>
          <w:rFonts w:ascii="Times New Roman" w:hAnsi="Times New Roman"/>
          <w:sz w:val="26"/>
          <w:szCs w:val="26"/>
        </w:rPr>
        <w:tab/>
      </w:r>
      <w:r w:rsidRPr="005947FC">
        <w:rPr>
          <w:rFonts w:ascii="Times New Roman" w:hAnsi="Times New Roman"/>
          <w:sz w:val="26"/>
          <w:szCs w:val="26"/>
        </w:rPr>
        <w:tab/>
      </w:r>
      <w:r w:rsidRPr="005947FC">
        <w:rPr>
          <w:rFonts w:ascii="Times New Roman" w:hAnsi="Times New Roman"/>
          <w:sz w:val="26"/>
          <w:szCs w:val="26"/>
        </w:rPr>
        <w:tab/>
        <w:t>Doanh thu thuần</w:t>
      </w:r>
    </w:p>
    <w:p w:rsidR="00C34898" w:rsidRPr="005947FC" w:rsidRDefault="00C34898" w:rsidP="00E34609">
      <w:pPr>
        <w:widowControl w:val="0"/>
        <w:ind w:left="567"/>
        <w:rPr>
          <w:rFonts w:ascii="Times New Roman" w:hAnsi="Times New Roman"/>
          <w:sz w:val="26"/>
          <w:szCs w:val="26"/>
        </w:rPr>
      </w:pPr>
      <w:r w:rsidRPr="005947FC">
        <w:rPr>
          <w:rFonts w:ascii="Times New Roman" w:hAnsi="Times New Roman"/>
          <w:sz w:val="26"/>
          <w:szCs w:val="26"/>
        </w:rPr>
        <w:t>BCTC</w:t>
      </w:r>
      <w:r w:rsidRPr="005947FC">
        <w:rPr>
          <w:rFonts w:ascii="Times New Roman" w:hAnsi="Times New Roman"/>
          <w:sz w:val="26"/>
          <w:szCs w:val="26"/>
        </w:rPr>
        <w:tab/>
      </w:r>
      <w:r w:rsidRPr="005947FC">
        <w:rPr>
          <w:rFonts w:ascii="Times New Roman" w:hAnsi="Times New Roman"/>
          <w:sz w:val="26"/>
          <w:szCs w:val="26"/>
        </w:rPr>
        <w:tab/>
      </w:r>
      <w:r w:rsidRPr="005947FC">
        <w:rPr>
          <w:rFonts w:ascii="Times New Roman" w:hAnsi="Times New Roman"/>
          <w:sz w:val="26"/>
          <w:szCs w:val="26"/>
        </w:rPr>
        <w:tab/>
        <w:t>Báo cáo tài chính</w:t>
      </w:r>
    </w:p>
    <w:p w:rsidR="00C34898" w:rsidRPr="005947FC" w:rsidRDefault="00C34898" w:rsidP="00E34609">
      <w:pPr>
        <w:widowControl w:val="0"/>
        <w:ind w:left="567"/>
        <w:rPr>
          <w:rFonts w:ascii="Times New Roman" w:hAnsi="Times New Roman"/>
          <w:sz w:val="26"/>
          <w:szCs w:val="26"/>
        </w:rPr>
      </w:pPr>
      <w:r w:rsidRPr="005947FC">
        <w:rPr>
          <w:rFonts w:ascii="Times New Roman" w:hAnsi="Times New Roman"/>
          <w:sz w:val="26"/>
          <w:szCs w:val="26"/>
        </w:rPr>
        <w:t>HĐQT</w:t>
      </w:r>
      <w:r w:rsidRPr="005947FC">
        <w:rPr>
          <w:rFonts w:ascii="Times New Roman" w:hAnsi="Times New Roman"/>
          <w:sz w:val="26"/>
          <w:szCs w:val="26"/>
        </w:rPr>
        <w:tab/>
      </w:r>
      <w:r w:rsidRPr="005947FC">
        <w:rPr>
          <w:rFonts w:ascii="Times New Roman" w:hAnsi="Times New Roman"/>
          <w:sz w:val="26"/>
          <w:szCs w:val="26"/>
        </w:rPr>
        <w:tab/>
      </w:r>
      <w:r w:rsidRPr="005947FC">
        <w:rPr>
          <w:rFonts w:ascii="Times New Roman" w:hAnsi="Times New Roman"/>
          <w:sz w:val="26"/>
          <w:szCs w:val="26"/>
        </w:rPr>
        <w:tab/>
        <w:t>Hội đồng quản trị</w:t>
      </w:r>
    </w:p>
    <w:p w:rsidR="00C34898" w:rsidRPr="005947FC" w:rsidRDefault="00C34898" w:rsidP="00E34609">
      <w:pPr>
        <w:widowControl w:val="0"/>
        <w:ind w:left="567"/>
        <w:rPr>
          <w:rFonts w:ascii="Times New Roman" w:hAnsi="Times New Roman"/>
          <w:sz w:val="26"/>
          <w:szCs w:val="26"/>
        </w:rPr>
      </w:pPr>
      <w:r w:rsidRPr="005947FC">
        <w:rPr>
          <w:rFonts w:ascii="Times New Roman" w:hAnsi="Times New Roman"/>
          <w:sz w:val="26"/>
          <w:szCs w:val="26"/>
        </w:rPr>
        <w:t>ĐHĐCĐ</w:t>
      </w:r>
      <w:r w:rsidRPr="005947FC">
        <w:rPr>
          <w:rFonts w:ascii="Times New Roman" w:hAnsi="Times New Roman"/>
          <w:sz w:val="26"/>
          <w:szCs w:val="26"/>
        </w:rPr>
        <w:tab/>
      </w:r>
      <w:r w:rsidRPr="005947FC">
        <w:rPr>
          <w:rFonts w:ascii="Times New Roman" w:hAnsi="Times New Roman"/>
          <w:sz w:val="26"/>
          <w:szCs w:val="26"/>
        </w:rPr>
        <w:tab/>
        <w:t>Đại hội đồng cổ đông</w:t>
      </w:r>
    </w:p>
    <w:p w:rsidR="00C34898" w:rsidRPr="005947FC" w:rsidRDefault="00C34898" w:rsidP="00E34609">
      <w:pPr>
        <w:widowControl w:val="0"/>
        <w:tabs>
          <w:tab w:val="left" w:pos="2835"/>
        </w:tabs>
        <w:ind w:left="567"/>
        <w:rPr>
          <w:rFonts w:ascii="Times New Roman" w:hAnsi="Times New Roman"/>
          <w:sz w:val="26"/>
          <w:szCs w:val="26"/>
        </w:rPr>
      </w:pPr>
      <w:r w:rsidRPr="005947FC">
        <w:rPr>
          <w:rFonts w:ascii="Times New Roman" w:hAnsi="Times New Roman"/>
          <w:sz w:val="26"/>
          <w:szCs w:val="26"/>
        </w:rPr>
        <w:t>CBCNV</w:t>
      </w:r>
      <w:r w:rsidRPr="005947FC">
        <w:rPr>
          <w:rFonts w:ascii="Times New Roman" w:hAnsi="Times New Roman"/>
          <w:sz w:val="26"/>
          <w:szCs w:val="26"/>
        </w:rPr>
        <w:tab/>
        <w:t>Cán bộ công nhân viên</w:t>
      </w:r>
    </w:p>
    <w:p w:rsidR="00C34898" w:rsidRPr="005947FC" w:rsidRDefault="00C34898" w:rsidP="00E34609">
      <w:pPr>
        <w:widowControl w:val="0"/>
        <w:tabs>
          <w:tab w:val="left" w:pos="2835"/>
        </w:tabs>
        <w:ind w:left="567"/>
        <w:rPr>
          <w:rFonts w:ascii="Times New Roman" w:hAnsi="Times New Roman"/>
          <w:sz w:val="26"/>
          <w:szCs w:val="26"/>
        </w:rPr>
      </w:pPr>
      <w:r w:rsidRPr="005947FC">
        <w:rPr>
          <w:rFonts w:ascii="Times New Roman" w:hAnsi="Times New Roman"/>
          <w:sz w:val="26"/>
          <w:szCs w:val="26"/>
        </w:rPr>
        <w:t>CMND</w:t>
      </w:r>
      <w:r w:rsidRPr="005947FC">
        <w:rPr>
          <w:rFonts w:ascii="Times New Roman" w:hAnsi="Times New Roman"/>
          <w:sz w:val="26"/>
          <w:szCs w:val="26"/>
        </w:rPr>
        <w:tab/>
        <w:t>Chứng minh nhân dân</w:t>
      </w:r>
    </w:p>
    <w:p w:rsidR="00C34898" w:rsidRPr="005947FC" w:rsidRDefault="00C34898" w:rsidP="00E34609">
      <w:pPr>
        <w:widowControl w:val="0"/>
        <w:tabs>
          <w:tab w:val="left" w:pos="567"/>
        </w:tabs>
        <w:spacing w:before="240" w:line="276" w:lineRule="auto"/>
        <w:jc w:val="both"/>
        <w:rPr>
          <w:rFonts w:ascii="Times New Roman" w:hAnsi="Times New Roman"/>
          <w:sz w:val="26"/>
          <w:szCs w:val="26"/>
        </w:rPr>
      </w:pPr>
      <w:r w:rsidRPr="005947FC">
        <w:rPr>
          <w:rFonts w:ascii="Times New Roman" w:hAnsi="Times New Roman"/>
          <w:sz w:val="26"/>
          <w:szCs w:val="26"/>
        </w:rPr>
        <w:t xml:space="preserve"> </w:t>
      </w:r>
      <w:r w:rsidRPr="005947FC">
        <w:rPr>
          <w:rFonts w:ascii="Times New Roman" w:hAnsi="Times New Roman"/>
          <w:sz w:val="26"/>
          <w:szCs w:val="26"/>
        </w:rPr>
        <w:tab/>
        <w:t>SXKD</w:t>
      </w:r>
      <w:r w:rsidRPr="005947FC">
        <w:rPr>
          <w:rFonts w:ascii="Times New Roman" w:hAnsi="Times New Roman"/>
          <w:sz w:val="26"/>
          <w:szCs w:val="26"/>
        </w:rPr>
        <w:tab/>
        <w:t xml:space="preserve">                      Sản xuất kinh doanh</w:t>
      </w:r>
    </w:p>
    <w:p w:rsidR="00C34898" w:rsidRPr="005947FC" w:rsidRDefault="00C34898" w:rsidP="00E34609">
      <w:pPr>
        <w:widowControl w:val="0"/>
        <w:tabs>
          <w:tab w:val="left" w:pos="567"/>
          <w:tab w:val="left" w:pos="2835"/>
        </w:tabs>
        <w:spacing w:before="240" w:line="276" w:lineRule="auto"/>
        <w:jc w:val="both"/>
        <w:rPr>
          <w:rFonts w:ascii="Times New Roman" w:hAnsi="Times New Roman"/>
          <w:sz w:val="26"/>
          <w:szCs w:val="26"/>
        </w:rPr>
      </w:pPr>
      <w:r w:rsidRPr="005947FC">
        <w:rPr>
          <w:rFonts w:ascii="Times New Roman" w:hAnsi="Times New Roman"/>
          <w:sz w:val="26"/>
          <w:szCs w:val="26"/>
        </w:rPr>
        <w:tab/>
        <w:t>TGĐ                           Tổng giám đốc</w:t>
      </w:r>
    </w:p>
    <w:p w:rsidR="00C34898" w:rsidRPr="005947FC" w:rsidRDefault="00C34898" w:rsidP="00E34609">
      <w:pPr>
        <w:widowControl w:val="0"/>
        <w:tabs>
          <w:tab w:val="left" w:pos="567"/>
        </w:tabs>
        <w:spacing w:before="240" w:line="276" w:lineRule="auto"/>
        <w:jc w:val="both"/>
        <w:rPr>
          <w:rFonts w:ascii="Times New Roman" w:hAnsi="Times New Roman"/>
          <w:sz w:val="26"/>
          <w:szCs w:val="26"/>
        </w:rPr>
      </w:pPr>
      <w:r w:rsidRPr="005947FC">
        <w:rPr>
          <w:rFonts w:ascii="Times New Roman" w:hAnsi="Times New Roman"/>
          <w:sz w:val="26"/>
          <w:szCs w:val="26"/>
        </w:rPr>
        <w:tab/>
        <w:t>VTNN                        Vật tư nông nghiệp</w:t>
      </w:r>
    </w:p>
    <w:p w:rsidR="00C34898" w:rsidRPr="005947FC" w:rsidRDefault="00C34898" w:rsidP="00E34609">
      <w:pPr>
        <w:widowControl w:val="0"/>
        <w:spacing w:before="240" w:line="276" w:lineRule="auto"/>
        <w:jc w:val="both"/>
        <w:rPr>
          <w:rFonts w:ascii="Times New Roman" w:hAnsi="Times New Roman"/>
          <w:sz w:val="26"/>
          <w:szCs w:val="26"/>
        </w:rPr>
      </w:pPr>
    </w:p>
    <w:p w:rsidR="00C34898" w:rsidRPr="005947FC" w:rsidRDefault="00C34898" w:rsidP="00E34609">
      <w:pPr>
        <w:widowControl w:val="0"/>
        <w:spacing w:before="240" w:line="276" w:lineRule="auto"/>
        <w:jc w:val="both"/>
        <w:rPr>
          <w:rFonts w:ascii="Times New Roman" w:hAnsi="Times New Roman"/>
          <w:sz w:val="26"/>
          <w:szCs w:val="26"/>
        </w:rPr>
      </w:pPr>
    </w:p>
    <w:p w:rsidR="00C34898" w:rsidRPr="005947FC" w:rsidRDefault="00C34898" w:rsidP="00E34609">
      <w:pPr>
        <w:widowControl w:val="0"/>
        <w:spacing w:before="240" w:line="276" w:lineRule="auto"/>
        <w:jc w:val="both"/>
        <w:rPr>
          <w:rFonts w:ascii="Times New Roman" w:hAnsi="Times New Roman"/>
          <w:sz w:val="26"/>
          <w:szCs w:val="26"/>
        </w:rPr>
      </w:pPr>
    </w:p>
    <w:p w:rsidR="00C34898" w:rsidRPr="005947FC" w:rsidRDefault="00C34898" w:rsidP="00E34609">
      <w:pPr>
        <w:widowControl w:val="0"/>
        <w:spacing w:before="240" w:line="276" w:lineRule="auto"/>
        <w:jc w:val="both"/>
        <w:rPr>
          <w:rFonts w:ascii="Times New Roman" w:hAnsi="Times New Roman"/>
          <w:sz w:val="26"/>
          <w:szCs w:val="26"/>
        </w:rPr>
      </w:pPr>
    </w:p>
    <w:p w:rsidR="00C34898" w:rsidRPr="005947FC" w:rsidRDefault="00C34898" w:rsidP="00E34609">
      <w:pPr>
        <w:widowControl w:val="0"/>
        <w:spacing w:before="240" w:line="276" w:lineRule="auto"/>
        <w:jc w:val="both"/>
        <w:rPr>
          <w:rFonts w:ascii="Times New Roman" w:hAnsi="Times New Roman"/>
          <w:sz w:val="26"/>
          <w:szCs w:val="26"/>
        </w:rPr>
      </w:pPr>
    </w:p>
    <w:p w:rsidR="00C34898" w:rsidRPr="005947FC" w:rsidRDefault="00C34898" w:rsidP="00E34609">
      <w:pPr>
        <w:widowControl w:val="0"/>
        <w:spacing w:before="240" w:line="276" w:lineRule="auto"/>
        <w:jc w:val="both"/>
        <w:rPr>
          <w:rFonts w:ascii="Times New Roman" w:hAnsi="Times New Roman"/>
          <w:sz w:val="26"/>
          <w:szCs w:val="26"/>
        </w:rPr>
      </w:pPr>
    </w:p>
    <w:p w:rsidR="00C34898" w:rsidRDefault="00C34898" w:rsidP="00E34609">
      <w:pPr>
        <w:widowControl w:val="0"/>
        <w:spacing w:before="240" w:line="276" w:lineRule="auto"/>
        <w:jc w:val="both"/>
        <w:rPr>
          <w:rFonts w:ascii="Times New Roman" w:hAnsi="Times New Roman"/>
          <w:sz w:val="26"/>
          <w:szCs w:val="26"/>
        </w:rPr>
      </w:pPr>
    </w:p>
    <w:p w:rsidR="00C34898" w:rsidRDefault="00C34898" w:rsidP="00E34609">
      <w:pPr>
        <w:widowControl w:val="0"/>
        <w:spacing w:before="240" w:line="276" w:lineRule="auto"/>
        <w:jc w:val="both"/>
        <w:rPr>
          <w:rFonts w:ascii="Times New Roman" w:hAnsi="Times New Roman"/>
          <w:sz w:val="26"/>
          <w:szCs w:val="26"/>
        </w:rPr>
      </w:pPr>
    </w:p>
    <w:p w:rsidR="00C34898" w:rsidRDefault="00C34898" w:rsidP="00E34609">
      <w:pPr>
        <w:widowControl w:val="0"/>
        <w:spacing w:before="240" w:line="276" w:lineRule="auto"/>
        <w:jc w:val="both"/>
        <w:rPr>
          <w:rFonts w:ascii="Times New Roman" w:hAnsi="Times New Roman"/>
          <w:sz w:val="26"/>
          <w:szCs w:val="26"/>
        </w:rPr>
      </w:pPr>
    </w:p>
    <w:p w:rsidR="00C34898" w:rsidRDefault="00C34898" w:rsidP="00E34609">
      <w:pPr>
        <w:widowControl w:val="0"/>
        <w:spacing w:before="240" w:line="276" w:lineRule="auto"/>
        <w:jc w:val="both"/>
        <w:rPr>
          <w:rFonts w:ascii="Times New Roman" w:hAnsi="Times New Roman"/>
          <w:sz w:val="26"/>
          <w:szCs w:val="26"/>
        </w:rPr>
      </w:pPr>
    </w:p>
    <w:p w:rsidR="00C34898" w:rsidRDefault="00C34898" w:rsidP="00E34609">
      <w:pPr>
        <w:widowControl w:val="0"/>
        <w:spacing w:before="240" w:line="276" w:lineRule="auto"/>
        <w:jc w:val="both"/>
        <w:rPr>
          <w:rFonts w:ascii="Times New Roman" w:hAnsi="Times New Roman"/>
          <w:sz w:val="26"/>
          <w:szCs w:val="26"/>
        </w:rPr>
      </w:pPr>
    </w:p>
    <w:p w:rsidR="00C34898" w:rsidRDefault="00C34898" w:rsidP="00E34609">
      <w:pPr>
        <w:widowControl w:val="0"/>
        <w:spacing w:before="240" w:line="276" w:lineRule="auto"/>
        <w:jc w:val="both"/>
        <w:rPr>
          <w:rFonts w:ascii="Times New Roman" w:hAnsi="Times New Roman"/>
          <w:sz w:val="26"/>
          <w:szCs w:val="26"/>
        </w:rPr>
      </w:pPr>
    </w:p>
    <w:p w:rsidR="00C34898" w:rsidRPr="005947FC" w:rsidRDefault="00C34898" w:rsidP="00E34609">
      <w:pPr>
        <w:widowControl w:val="0"/>
        <w:spacing w:before="240" w:line="276" w:lineRule="auto"/>
        <w:jc w:val="both"/>
        <w:rPr>
          <w:rFonts w:ascii="Times New Roman" w:hAnsi="Times New Roman"/>
          <w:sz w:val="26"/>
          <w:szCs w:val="26"/>
        </w:rPr>
      </w:pPr>
    </w:p>
    <w:p w:rsidR="00C34898" w:rsidRPr="005947FC" w:rsidRDefault="00C34898" w:rsidP="00A02721">
      <w:pPr>
        <w:pStyle w:val="Heading1"/>
        <w:keepNext w:val="0"/>
        <w:keepLines w:val="0"/>
        <w:widowControl w:val="0"/>
        <w:spacing w:line="240" w:lineRule="auto"/>
        <w:jc w:val="center"/>
        <w:rPr>
          <w:rFonts w:ascii="Times New Roman" w:hAnsi="Times New Roman"/>
          <w:color w:val="auto"/>
          <w:sz w:val="26"/>
          <w:szCs w:val="26"/>
          <w:lang w:val="de-DE"/>
        </w:rPr>
      </w:pPr>
      <w:bookmarkStart w:id="2" w:name="_Toc477279540"/>
      <w:r w:rsidRPr="005947FC">
        <w:rPr>
          <w:rFonts w:ascii="Times New Roman" w:hAnsi="Times New Roman"/>
          <w:color w:val="auto"/>
          <w:sz w:val="26"/>
          <w:szCs w:val="26"/>
          <w:lang w:val="de-DE"/>
        </w:rPr>
        <w:t>NỘI DUNG</w:t>
      </w:r>
      <w:bookmarkEnd w:id="2"/>
    </w:p>
    <w:p w:rsidR="00C34898" w:rsidRPr="005947FC" w:rsidRDefault="00C34898" w:rsidP="00A02721">
      <w:pPr>
        <w:pStyle w:val="Heading1"/>
        <w:keepNext w:val="0"/>
        <w:keepLines w:val="0"/>
        <w:widowControl w:val="0"/>
        <w:tabs>
          <w:tab w:val="left" w:pos="709"/>
        </w:tabs>
        <w:spacing w:before="60" w:after="60" w:line="240" w:lineRule="auto"/>
        <w:rPr>
          <w:rFonts w:ascii="Times New Roman" w:hAnsi="Times New Roman"/>
          <w:b w:val="0"/>
          <w:color w:val="auto"/>
          <w:sz w:val="26"/>
          <w:szCs w:val="26"/>
          <w:lang w:val="de-DE"/>
        </w:rPr>
      </w:pPr>
      <w:bookmarkStart w:id="3" w:name="_Toc476224262"/>
      <w:bookmarkStart w:id="4" w:name="_Toc477279541"/>
      <w:r w:rsidRPr="005947FC">
        <w:rPr>
          <w:rFonts w:ascii="Times New Roman" w:hAnsi="Times New Roman"/>
          <w:color w:val="auto"/>
          <w:sz w:val="26"/>
          <w:szCs w:val="26"/>
          <w:lang w:val="de-DE"/>
        </w:rPr>
        <w:t>I.        Thông tin chung</w:t>
      </w:r>
      <w:bookmarkEnd w:id="3"/>
      <w:bookmarkEnd w:id="4"/>
    </w:p>
    <w:p w:rsidR="00C34898" w:rsidRPr="005947FC" w:rsidRDefault="00C34898" w:rsidP="00A02721">
      <w:pPr>
        <w:pStyle w:val="Heading2"/>
        <w:keepNext w:val="0"/>
        <w:keepLines w:val="0"/>
        <w:widowControl w:val="0"/>
        <w:spacing w:before="60" w:after="60" w:line="240" w:lineRule="auto"/>
        <w:rPr>
          <w:rFonts w:ascii="Times New Roman" w:hAnsi="Times New Roman"/>
          <w:b w:val="0"/>
          <w:color w:val="auto"/>
        </w:rPr>
      </w:pPr>
      <w:bookmarkStart w:id="5" w:name="_Toc476224263"/>
      <w:bookmarkStart w:id="6" w:name="_Toc477279542"/>
      <w:r w:rsidRPr="005947FC">
        <w:rPr>
          <w:rFonts w:ascii="Times New Roman" w:hAnsi="Times New Roman"/>
          <w:color w:val="auto"/>
        </w:rPr>
        <w:t>1.       Thông tin khái quát</w:t>
      </w:r>
      <w:bookmarkEnd w:id="5"/>
      <w:bookmarkEnd w:id="6"/>
    </w:p>
    <w:tbl>
      <w:tblPr>
        <w:tblW w:w="0" w:type="auto"/>
        <w:tblLook w:val="00A0"/>
      </w:tblPr>
      <w:tblGrid>
        <w:gridCol w:w="3561"/>
        <w:gridCol w:w="6010"/>
      </w:tblGrid>
      <w:tr w:rsidR="00C34898" w:rsidRPr="005947FC" w:rsidTr="003777C2">
        <w:trPr>
          <w:trHeight w:val="80"/>
        </w:trPr>
        <w:tc>
          <w:tcPr>
            <w:tcW w:w="3618" w:type="dxa"/>
          </w:tcPr>
          <w:p w:rsidR="00C34898" w:rsidRPr="005947FC" w:rsidRDefault="00C34898" w:rsidP="00A02721">
            <w:pPr>
              <w:pStyle w:val="ListParagraph"/>
              <w:widowControl w:val="0"/>
              <w:numPr>
                <w:ilvl w:val="0"/>
                <w:numId w:val="2"/>
              </w:numPr>
              <w:spacing w:before="60" w:after="60" w:line="240" w:lineRule="auto"/>
              <w:ind w:left="510" w:hanging="270"/>
              <w:jc w:val="both"/>
              <w:rPr>
                <w:rFonts w:ascii="Times New Roman" w:hAnsi="Times New Roman"/>
                <w:sz w:val="26"/>
                <w:szCs w:val="26"/>
              </w:rPr>
            </w:pPr>
            <w:r w:rsidRPr="005947FC">
              <w:rPr>
                <w:rFonts w:ascii="Times New Roman" w:hAnsi="Times New Roman"/>
                <w:sz w:val="26"/>
                <w:szCs w:val="26"/>
              </w:rPr>
              <w:t>Tên giao dịch</w:t>
            </w:r>
          </w:p>
        </w:tc>
        <w:tc>
          <w:tcPr>
            <w:tcW w:w="6129" w:type="dxa"/>
          </w:tcPr>
          <w:p w:rsidR="00C34898" w:rsidRPr="005947FC" w:rsidRDefault="00C34898" w:rsidP="00A02721">
            <w:pPr>
              <w:widowControl w:val="0"/>
              <w:spacing w:before="60" w:after="60" w:line="240" w:lineRule="auto"/>
              <w:jc w:val="both"/>
              <w:rPr>
                <w:rFonts w:ascii="Times New Roman" w:hAnsi="Times New Roman"/>
                <w:sz w:val="26"/>
                <w:szCs w:val="26"/>
              </w:rPr>
            </w:pPr>
            <w:r w:rsidRPr="005947FC">
              <w:rPr>
                <w:rFonts w:ascii="Times New Roman" w:hAnsi="Times New Roman"/>
                <w:sz w:val="26"/>
                <w:szCs w:val="26"/>
              </w:rPr>
              <w:t>:  Công ty Cổ phần Vật tư Nông nghiệp Thái Nguyên</w:t>
            </w:r>
          </w:p>
        </w:tc>
      </w:tr>
      <w:tr w:rsidR="00C34898" w:rsidRPr="005947FC" w:rsidTr="003777C2">
        <w:trPr>
          <w:trHeight w:val="886"/>
        </w:trPr>
        <w:tc>
          <w:tcPr>
            <w:tcW w:w="3618" w:type="dxa"/>
          </w:tcPr>
          <w:p w:rsidR="00C34898" w:rsidRPr="005947FC" w:rsidRDefault="00C34898" w:rsidP="00A02721">
            <w:pPr>
              <w:pStyle w:val="ListParagraph"/>
              <w:widowControl w:val="0"/>
              <w:numPr>
                <w:ilvl w:val="0"/>
                <w:numId w:val="1"/>
              </w:numPr>
              <w:spacing w:before="60" w:after="60" w:line="240" w:lineRule="auto"/>
              <w:ind w:left="510" w:hanging="270"/>
              <w:jc w:val="both"/>
              <w:rPr>
                <w:rFonts w:ascii="Times New Roman" w:hAnsi="Times New Roman"/>
                <w:sz w:val="26"/>
                <w:szCs w:val="26"/>
              </w:rPr>
            </w:pPr>
            <w:r w:rsidRPr="005947FC">
              <w:rPr>
                <w:rFonts w:ascii="Times New Roman" w:hAnsi="Times New Roman"/>
                <w:sz w:val="26"/>
                <w:szCs w:val="26"/>
              </w:rPr>
              <w:t>Giấy chứng nhận đăng ký doanh nghiệp số</w:t>
            </w:r>
          </w:p>
        </w:tc>
        <w:tc>
          <w:tcPr>
            <w:tcW w:w="6129" w:type="dxa"/>
          </w:tcPr>
          <w:p w:rsidR="00C34898" w:rsidRPr="005947FC" w:rsidRDefault="00C34898" w:rsidP="00A02721">
            <w:pPr>
              <w:widowControl w:val="0"/>
              <w:tabs>
                <w:tab w:val="left" w:pos="840"/>
              </w:tabs>
              <w:spacing w:before="60" w:after="60" w:line="240" w:lineRule="auto"/>
              <w:ind w:left="165" w:hanging="165"/>
              <w:jc w:val="both"/>
              <w:rPr>
                <w:rFonts w:ascii="Times New Roman" w:hAnsi="Times New Roman"/>
                <w:sz w:val="26"/>
                <w:szCs w:val="26"/>
              </w:rPr>
            </w:pPr>
            <w:r w:rsidRPr="005947FC">
              <w:rPr>
                <w:rFonts w:ascii="Times New Roman" w:hAnsi="Times New Roman"/>
                <w:sz w:val="26"/>
                <w:szCs w:val="26"/>
              </w:rPr>
              <w:t xml:space="preserve">: 4600349833 do Sở Kế hoạch và Đầu tư tỉnh Thái Nguyên cấp lần đầu ngày 19/01/2004, sửa đổi lần thứ 9 ngày 22/11/2016 </w:t>
            </w:r>
          </w:p>
        </w:tc>
      </w:tr>
      <w:tr w:rsidR="00C34898" w:rsidRPr="005947FC" w:rsidTr="003777C2">
        <w:trPr>
          <w:trHeight w:val="423"/>
        </w:trPr>
        <w:tc>
          <w:tcPr>
            <w:tcW w:w="3618" w:type="dxa"/>
          </w:tcPr>
          <w:p w:rsidR="00C34898" w:rsidRPr="005947FC" w:rsidRDefault="00C34898" w:rsidP="00A02721">
            <w:pPr>
              <w:pStyle w:val="ListParagraph"/>
              <w:widowControl w:val="0"/>
              <w:numPr>
                <w:ilvl w:val="0"/>
                <w:numId w:val="1"/>
              </w:numPr>
              <w:spacing w:before="60" w:after="60" w:line="240" w:lineRule="auto"/>
              <w:ind w:left="510" w:hanging="270"/>
              <w:jc w:val="both"/>
              <w:rPr>
                <w:rFonts w:ascii="Times New Roman" w:hAnsi="Times New Roman"/>
                <w:sz w:val="26"/>
                <w:szCs w:val="26"/>
              </w:rPr>
            </w:pPr>
            <w:r w:rsidRPr="005947FC">
              <w:rPr>
                <w:rFonts w:ascii="Times New Roman" w:hAnsi="Times New Roman"/>
                <w:sz w:val="26"/>
                <w:szCs w:val="26"/>
              </w:rPr>
              <w:t>Vốn điều lệ</w:t>
            </w:r>
          </w:p>
        </w:tc>
        <w:tc>
          <w:tcPr>
            <w:tcW w:w="6129" w:type="dxa"/>
          </w:tcPr>
          <w:p w:rsidR="00C34898" w:rsidRPr="005947FC" w:rsidRDefault="00C34898" w:rsidP="00A02721">
            <w:pPr>
              <w:widowControl w:val="0"/>
              <w:spacing w:before="60" w:after="60" w:line="240" w:lineRule="auto"/>
              <w:jc w:val="both"/>
              <w:rPr>
                <w:rFonts w:ascii="Times New Roman" w:hAnsi="Times New Roman"/>
                <w:sz w:val="26"/>
                <w:szCs w:val="26"/>
              </w:rPr>
            </w:pPr>
            <w:r w:rsidRPr="005947FC">
              <w:rPr>
                <w:rFonts w:ascii="Times New Roman" w:hAnsi="Times New Roman"/>
                <w:sz w:val="26"/>
                <w:szCs w:val="26"/>
              </w:rPr>
              <w:t>: 15.000.000.000 đồng</w:t>
            </w:r>
          </w:p>
        </w:tc>
      </w:tr>
      <w:tr w:rsidR="00C34898" w:rsidRPr="005947FC" w:rsidTr="003777C2">
        <w:tc>
          <w:tcPr>
            <w:tcW w:w="3618" w:type="dxa"/>
          </w:tcPr>
          <w:p w:rsidR="00C34898" w:rsidRPr="005947FC" w:rsidRDefault="00C34898" w:rsidP="00A02721">
            <w:pPr>
              <w:pStyle w:val="ListParagraph"/>
              <w:widowControl w:val="0"/>
              <w:numPr>
                <w:ilvl w:val="0"/>
                <w:numId w:val="1"/>
              </w:numPr>
              <w:spacing w:before="60" w:after="60" w:line="240" w:lineRule="auto"/>
              <w:ind w:left="510" w:hanging="270"/>
              <w:jc w:val="both"/>
              <w:rPr>
                <w:rFonts w:ascii="Times New Roman" w:hAnsi="Times New Roman"/>
                <w:sz w:val="26"/>
                <w:szCs w:val="26"/>
              </w:rPr>
            </w:pPr>
            <w:r w:rsidRPr="005947FC">
              <w:rPr>
                <w:rFonts w:ascii="Times New Roman" w:hAnsi="Times New Roman"/>
                <w:sz w:val="26"/>
                <w:szCs w:val="26"/>
              </w:rPr>
              <w:t>Vốn đầu tư của chủ sở hữu</w:t>
            </w:r>
          </w:p>
        </w:tc>
        <w:tc>
          <w:tcPr>
            <w:tcW w:w="6129" w:type="dxa"/>
          </w:tcPr>
          <w:p w:rsidR="00C34898" w:rsidRPr="005947FC" w:rsidRDefault="00C34898" w:rsidP="00A02721">
            <w:pPr>
              <w:widowControl w:val="0"/>
              <w:spacing w:before="60" w:after="60" w:line="240" w:lineRule="auto"/>
              <w:jc w:val="both"/>
              <w:rPr>
                <w:rFonts w:ascii="Times New Roman" w:hAnsi="Times New Roman"/>
                <w:sz w:val="26"/>
                <w:szCs w:val="26"/>
              </w:rPr>
            </w:pPr>
            <w:r w:rsidRPr="005947FC">
              <w:rPr>
                <w:rFonts w:ascii="Times New Roman" w:hAnsi="Times New Roman"/>
                <w:sz w:val="26"/>
                <w:szCs w:val="26"/>
              </w:rPr>
              <w:t>: 15.000.000.000 đồng</w:t>
            </w:r>
          </w:p>
        </w:tc>
      </w:tr>
      <w:tr w:rsidR="00C34898" w:rsidRPr="005947FC" w:rsidTr="003777C2">
        <w:trPr>
          <w:trHeight w:val="702"/>
        </w:trPr>
        <w:tc>
          <w:tcPr>
            <w:tcW w:w="3618" w:type="dxa"/>
          </w:tcPr>
          <w:p w:rsidR="00C34898" w:rsidRPr="005947FC" w:rsidRDefault="00C34898" w:rsidP="00A02721">
            <w:pPr>
              <w:pStyle w:val="ListParagraph"/>
              <w:widowControl w:val="0"/>
              <w:numPr>
                <w:ilvl w:val="0"/>
                <w:numId w:val="1"/>
              </w:numPr>
              <w:spacing w:before="60" w:after="60" w:line="240" w:lineRule="auto"/>
              <w:ind w:left="510" w:hanging="270"/>
              <w:jc w:val="both"/>
              <w:rPr>
                <w:rFonts w:ascii="Times New Roman" w:hAnsi="Times New Roman"/>
                <w:sz w:val="26"/>
                <w:szCs w:val="26"/>
              </w:rPr>
            </w:pPr>
            <w:r w:rsidRPr="005947FC">
              <w:rPr>
                <w:rFonts w:ascii="Times New Roman" w:hAnsi="Times New Roman"/>
                <w:sz w:val="26"/>
                <w:szCs w:val="26"/>
              </w:rPr>
              <w:t>Địa chỉ</w:t>
            </w:r>
          </w:p>
        </w:tc>
        <w:tc>
          <w:tcPr>
            <w:tcW w:w="6129" w:type="dxa"/>
          </w:tcPr>
          <w:p w:rsidR="00C34898" w:rsidRPr="005947FC" w:rsidRDefault="00C34898" w:rsidP="00A02721">
            <w:pPr>
              <w:widowControl w:val="0"/>
              <w:spacing w:before="60" w:after="60" w:line="240" w:lineRule="auto"/>
              <w:ind w:left="166" w:hanging="166"/>
              <w:jc w:val="both"/>
              <w:rPr>
                <w:rFonts w:ascii="Times New Roman" w:hAnsi="Times New Roman"/>
                <w:sz w:val="26"/>
                <w:szCs w:val="26"/>
              </w:rPr>
            </w:pPr>
            <w:r w:rsidRPr="005947FC">
              <w:rPr>
                <w:rFonts w:ascii="Times New Roman" w:hAnsi="Times New Roman"/>
                <w:sz w:val="26"/>
                <w:szCs w:val="26"/>
              </w:rPr>
              <w:t>: Số 64A, đường Việt Bắc, tổ 15 - Phường Đồng Quang - Thành phố Thái Nguyên – tỉnh Thái Nguyên</w:t>
            </w:r>
          </w:p>
        </w:tc>
      </w:tr>
      <w:tr w:rsidR="00C34898" w:rsidRPr="005947FC" w:rsidTr="003777C2">
        <w:trPr>
          <w:trHeight w:val="378"/>
        </w:trPr>
        <w:tc>
          <w:tcPr>
            <w:tcW w:w="3618" w:type="dxa"/>
          </w:tcPr>
          <w:p w:rsidR="00C34898" w:rsidRPr="005947FC" w:rsidRDefault="00C34898" w:rsidP="00A02721">
            <w:pPr>
              <w:pStyle w:val="ListParagraph"/>
              <w:widowControl w:val="0"/>
              <w:numPr>
                <w:ilvl w:val="0"/>
                <w:numId w:val="1"/>
              </w:numPr>
              <w:spacing w:before="60" w:after="60" w:line="240" w:lineRule="auto"/>
              <w:ind w:left="510" w:hanging="270"/>
              <w:jc w:val="both"/>
              <w:rPr>
                <w:rFonts w:ascii="Times New Roman" w:hAnsi="Times New Roman"/>
                <w:sz w:val="26"/>
                <w:szCs w:val="26"/>
              </w:rPr>
            </w:pPr>
            <w:r w:rsidRPr="005947FC">
              <w:rPr>
                <w:rFonts w:ascii="Times New Roman" w:hAnsi="Times New Roman"/>
                <w:sz w:val="26"/>
                <w:szCs w:val="26"/>
              </w:rPr>
              <w:t>Số điện thoại</w:t>
            </w:r>
          </w:p>
        </w:tc>
        <w:tc>
          <w:tcPr>
            <w:tcW w:w="6129" w:type="dxa"/>
          </w:tcPr>
          <w:p w:rsidR="00C34898" w:rsidRPr="005947FC" w:rsidRDefault="00C34898" w:rsidP="00A02721">
            <w:pPr>
              <w:widowControl w:val="0"/>
              <w:spacing w:before="60" w:after="60" w:line="240" w:lineRule="auto"/>
              <w:jc w:val="both"/>
              <w:rPr>
                <w:rFonts w:ascii="Times New Roman" w:hAnsi="Times New Roman"/>
                <w:sz w:val="26"/>
                <w:szCs w:val="26"/>
              </w:rPr>
            </w:pPr>
            <w:r w:rsidRPr="005947FC">
              <w:rPr>
                <w:rFonts w:ascii="Times New Roman" w:hAnsi="Times New Roman"/>
                <w:sz w:val="26"/>
                <w:szCs w:val="26"/>
              </w:rPr>
              <w:t xml:space="preserve">: 02803856332 </w:t>
            </w:r>
            <w:r w:rsidRPr="005947FC">
              <w:rPr>
                <w:rFonts w:ascii="Times New Roman" w:hAnsi="Times New Roman"/>
                <w:sz w:val="26"/>
                <w:szCs w:val="28"/>
                <w:lang w:val="vi-VN"/>
              </w:rPr>
              <w:t>– 0280 3856 331</w:t>
            </w:r>
          </w:p>
        </w:tc>
      </w:tr>
      <w:tr w:rsidR="00C34898" w:rsidRPr="005947FC" w:rsidTr="003777C2">
        <w:trPr>
          <w:trHeight w:val="387"/>
        </w:trPr>
        <w:tc>
          <w:tcPr>
            <w:tcW w:w="3618" w:type="dxa"/>
          </w:tcPr>
          <w:p w:rsidR="00C34898" w:rsidRPr="005947FC" w:rsidRDefault="00C34898" w:rsidP="00A02721">
            <w:pPr>
              <w:pStyle w:val="ListParagraph"/>
              <w:widowControl w:val="0"/>
              <w:numPr>
                <w:ilvl w:val="0"/>
                <w:numId w:val="1"/>
              </w:numPr>
              <w:spacing w:before="60" w:after="60" w:line="240" w:lineRule="auto"/>
              <w:ind w:left="510" w:hanging="270"/>
              <w:jc w:val="both"/>
              <w:rPr>
                <w:rFonts w:ascii="Times New Roman" w:hAnsi="Times New Roman"/>
                <w:sz w:val="26"/>
                <w:szCs w:val="26"/>
              </w:rPr>
            </w:pPr>
            <w:r w:rsidRPr="005947FC">
              <w:rPr>
                <w:rFonts w:ascii="Times New Roman" w:hAnsi="Times New Roman"/>
                <w:sz w:val="26"/>
                <w:szCs w:val="26"/>
              </w:rPr>
              <w:t>Số fax</w:t>
            </w:r>
          </w:p>
        </w:tc>
        <w:tc>
          <w:tcPr>
            <w:tcW w:w="6129" w:type="dxa"/>
          </w:tcPr>
          <w:p w:rsidR="00C34898" w:rsidRPr="005947FC" w:rsidRDefault="00C34898" w:rsidP="00A02721">
            <w:pPr>
              <w:widowControl w:val="0"/>
              <w:spacing w:before="60" w:after="60" w:line="240" w:lineRule="auto"/>
              <w:jc w:val="both"/>
              <w:rPr>
                <w:rFonts w:ascii="Times New Roman" w:hAnsi="Times New Roman"/>
                <w:sz w:val="26"/>
                <w:szCs w:val="26"/>
              </w:rPr>
            </w:pPr>
            <w:r w:rsidRPr="005947FC">
              <w:rPr>
                <w:rFonts w:ascii="Times New Roman" w:hAnsi="Times New Roman"/>
                <w:sz w:val="26"/>
                <w:szCs w:val="26"/>
              </w:rPr>
              <w:t>: 02803750345</w:t>
            </w:r>
          </w:p>
        </w:tc>
      </w:tr>
      <w:tr w:rsidR="00C34898" w:rsidRPr="005947FC" w:rsidTr="003777C2">
        <w:trPr>
          <w:trHeight w:val="378"/>
        </w:trPr>
        <w:tc>
          <w:tcPr>
            <w:tcW w:w="3618" w:type="dxa"/>
          </w:tcPr>
          <w:p w:rsidR="00C34898" w:rsidRPr="005947FC" w:rsidRDefault="00C34898" w:rsidP="00A02721">
            <w:pPr>
              <w:pStyle w:val="ListParagraph"/>
              <w:widowControl w:val="0"/>
              <w:numPr>
                <w:ilvl w:val="0"/>
                <w:numId w:val="1"/>
              </w:numPr>
              <w:spacing w:before="60" w:after="60" w:line="240" w:lineRule="auto"/>
              <w:ind w:left="510" w:hanging="270"/>
              <w:jc w:val="both"/>
              <w:rPr>
                <w:rFonts w:ascii="Times New Roman" w:hAnsi="Times New Roman"/>
                <w:sz w:val="26"/>
                <w:szCs w:val="26"/>
              </w:rPr>
            </w:pPr>
            <w:r w:rsidRPr="005947FC">
              <w:rPr>
                <w:rFonts w:ascii="Times New Roman" w:hAnsi="Times New Roman"/>
                <w:sz w:val="26"/>
                <w:szCs w:val="26"/>
              </w:rPr>
              <w:t>Website</w:t>
            </w:r>
          </w:p>
        </w:tc>
        <w:tc>
          <w:tcPr>
            <w:tcW w:w="6129" w:type="dxa"/>
          </w:tcPr>
          <w:p w:rsidR="00C34898" w:rsidRPr="005947FC" w:rsidRDefault="00C34898" w:rsidP="00A02721">
            <w:pPr>
              <w:widowControl w:val="0"/>
              <w:spacing w:before="60" w:after="60" w:line="240" w:lineRule="auto"/>
              <w:jc w:val="both"/>
              <w:rPr>
                <w:rFonts w:ascii="Times New Roman" w:hAnsi="Times New Roman"/>
                <w:sz w:val="26"/>
                <w:szCs w:val="26"/>
              </w:rPr>
            </w:pPr>
            <w:r w:rsidRPr="005947FC">
              <w:rPr>
                <w:rFonts w:ascii="Times New Roman" w:hAnsi="Times New Roman"/>
                <w:sz w:val="26"/>
                <w:szCs w:val="26"/>
              </w:rPr>
              <w:t>: ................</w:t>
            </w:r>
          </w:p>
        </w:tc>
      </w:tr>
    </w:tbl>
    <w:p w:rsidR="00C34898" w:rsidRPr="005947FC" w:rsidRDefault="00C34898" w:rsidP="00A02721">
      <w:pPr>
        <w:widowControl w:val="0"/>
        <w:spacing w:before="60" w:after="60" w:line="240" w:lineRule="auto"/>
        <w:jc w:val="both"/>
        <w:rPr>
          <w:rFonts w:ascii="Times New Roman" w:hAnsi="Times New Roman"/>
          <w:b/>
          <w:i/>
          <w:sz w:val="26"/>
          <w:szCs w:val="26"/>
        </w:rPr>
      </w:pPr>
      <w:r w:rsidRPr="005947FC">
        <w:rPr>
          <w:rFonts w:ascii="Times New Roman" w:hAnsi="Times New Roman"/>
          <w:b/>
          <w:i/>
          <w:sz w:val="26"/>
          <w:szCs w:val="26"/>
        </w:rPr>
        <w:t>Quá trình hình thành và phát triển:</w:t>
      </w:r>
    </w:p>
    <w:p w:rsidR="00C34898" w:rsidRPr="005947FC" w:rsidRDefault="00C34898" w:rsidP="00A02721">
      <w:pPr>
        <w:widowControl w:val="0"/>
        <w:spacing w:before="60" w:after="60" w:line="240" w:lineRule="auto"/>
        <w:ind w:firstLine="567"/>
        <w:jc w:val="both"/>
        <w:rPr>
          <w:rFonts w:ascii="Times New Roman" w:hAnsi="Times New Roman"/>
          <w:sz w:val="26"/>
          <w:szCs w:val="26"/>
        </w:rPr>
      </w:pPr>
      <w:r w:rsidRPr="005947FC">
        <w:rPr>
          <w:rFonts w:ascii="Times New Roman" w:hAnsi="Times New Roman"/>
          <w:sz w:val="26"/>
          <w:szCs w:val="26"/>
        </w:rPr>
        <w:t>Công ty cổ phần Vật tư Nông nghiệp Thái Nguyên có bề dày lịch sử gần 60 năm thực hiện công tác cung ứng vật tư phục vụ cho sự phát triển và sản xuất nông nghiệp tỉnh Thái Nguyên.</w:t>
      </w:r>
    </w:p>
    <w:p w:rsidR="00C34898" w:rsidRPr="005947FC" w:rsidRDefault="00C34898" w:rsidP="00A02721">
      <w:pPr>
        <w:widowControl w:val="0"/>
        <w:spacing w:before="60" w:after="60" w:line="240" w:lineRule="auto"/>
        <w:ind w:firstLine="567"/>
        <w:jc w:val="both"/>
        <w:rPr>
          <w:rFonts w:ascii="Times New Roman" w:hAnsi="Times New Roman"/>
          <w:sz w:val="26"/>
          <w:szCs w:val="26"/>
        </w:rPr>
      </w:pPr>
      <w:r w:rsidRPr="005947FC">
        <w:rPr>
          <w:rFonts w:ascii="Times New Roman" w:hAnsi="Times New Roman"/>
          <w:sz w:val="26"/>
          <w:szCs w:val="26"/>
        </w:rPr>
        <w:t>Thành lập năm 1959, với tên gọi là Công ty Tư liệu sản xuất, trên cơ sở tách bộ phận tiếp nhận và bộ phận cung ứng phân bón, vôi, nông cụ,... của hợp tác xã mua bán trực thuộc Ty thương nghiệp Thái Nguyên.</w:t>
      </w:r>
    </w:p>
    <w:p w:rsidR="00C34898" w:rsidRPr="005947FC" w:rsidRDefault="00C34898" w:rsidP="00A02721">
      <w:pPr>
        <w:widowControl w:val="0"/>
        <w:spacing w:before="60" w:after="60" w:line="240" w:lineRule="auto"/>
        <w:ind w:firstLine="567"/>
        <w:jc w:val="both"/>
        <w:rPr>
          <w:rFonts w:ascii="Times New Roman" w:hAnsi="Times New Roman"/>
          <w:sz w:val="26"/>
          <w:szCs w:val="26"/>
        </w:rPr>
      </w:pPr>
      <w:r w:rsidRPr="005947FC">
        <w:rPr>
          <w:rFonts w:ascii="Times New Roman" w:hAnsi="Times New Roman"/>
          <w:sz w:val="26"/>
          <w:szCs w:val="26"/>
        </w:rPr>
        <w:t>Giai đoạn từ 1959 đến 1976, Công ty hoạt động với mô hình công ty toàn tỉnh. Năm 1961, chuyển về trực thuộc Ủy ban Nông nghiệp tỉnh Bắc Thái, đổi tên thành Công ty Vật tư Nông nghiệp.</w:t>
      </w:r>
    </w:p>
    <w:p w:rsidR="00C34898" w:rsidRPr="005947FC" w:rsidRDefault="00C34898" w:rsidP="00A02721">
      <w:pPr>
        <w:widowControl w:val="0"/>
        <w:spacing w:before="60" w:after="60" w:line="240" w:lineRule="auto"/>
        <w:ind w:firstLine="567"/>
        <w:jc w:val="both"/>
        <w:rPr>
          <w:rFonts w:ascii="Times New Roman" w:hAnsi="Times New Roman"/>
          <w:sz w:val="26"/>
          <w:szCs w:val="26"/>
        </w:rPr>
      </w:pPr>
      <w:r w:rsidRPr="005947FC">
        <w:rPr>
          <w:rFonts w:ascii="Times New Roman" w:hAnsi="Times New Roman"/>
          <w:sz w:val="26"/>
          <w:szCs w:val="26"/>
        </w:rPr>
        <w:t>Năm 1965, thành lập Công ty Vật tư Nông nghiệp Bắc Thái trên cơ sở sáp nhập hai Công ty Vật tư Nông nghiệp Thái Nguyên và Bắc Kạn.</w:t>
      </w:r>
    </w:p>
    <w:p w:rsidR="00C34898" w:rsidRPr="005947FC" w:rsidRDefault="00C34898" w:rsidP="00A02721">
      <w:pPr>
        <w:widowControl w:val="0"/>
        <w:spacing w:before="60" w:after="60" w:line="240" w:lineRule="auto"/>
        <w:ind w:firstLine="567"/>
        <w:jc w:val="both"/>
        <w:rPr>
          <w:rFonts w:ascii="Times New Roman" w:hAnsi="Times New Roman"/>
          <w:sz w:val="26"/>
          <w:szCs w:val="26"/>
        </w:rPr>
      </w:pPr>
      <w:r w:rsidRPr="005947FC">
        <w:rPr>
          <w:rFonts w:ascii="Times New Roman" w:hAnsi="Times New Roman"/>
          <w:sz w:val="26"/>
          <w:szCs w:val="26"/>
        </w:rPr>
        <w:t>Giai đoạn 1977 đến 1990, Phân cấp quản lý cho huyện hình thành Công ty Vật tư Nông nghiệp cấp II (tỉnh) và Công ty Vật tư Nông nghiệp cấp III (huyện, thành, thị), đồng thời tách một số bộ phận, chuyển giao một số nhiệm vụ thành lập các đơn vị thuộc ngành nông nghiệp: Công ty giống cây trồng, Công ty chăn nuôi, Công ty thủy sản, Trạm bảo vệ thực vật.</w:t>
      </w:r>
    </w:p>
    <w:p w:rsidR="00C34898" w:rsidRPr="005947FC" w:rsidRDefault="00C34898" w:rsidP="00A02721">
      <w:pPr>
        <w:widowControl w:val="0"/>
        <w:spacing w:before="60" w:after="60" w:line="240" w:lineRule="auto"/>
        <w:ind w:firstLine="567"/>
        <w:jc w:val="both"/>
        <w:rPr>
          <w:rFonts w:ascii="Times New Roman" w:hAnsi="Times New Roman"/>
          <w:sz w:val="26"/>
          <w:szCs w:val="26"/>
        </w:rPr>
      </w:pPr>
      <w:r w:rsidRPr="005947FC">
        <w:rPr>
          <w:rFonts w:ascii="Times New Roman" w:hAnsi="Times New Roman"/>
          <w:sz w:val="26"/>
          <w:szCs w:val="26"/>
        </w:rPr>
        <w:t>Giai đoạn 1991 đến 1995, sát nhập Công ty Vật tư Nông nghiệp cấp III và thành lập lại các trạm vật tư nông nghiệp huyện, thành phố, thị xã trực thuộc Công ty. Công ty Vật tư Nông nghiệp tỉnh hoạt động theo quy mô quản lý toàn tỉnh.</w:t>
      </w:r>
    </w:p>
    <w:p w:rsidR="00C34898" w:rsidRPr="005947FC" w:rsidRDefault="00C34898" w:rsidP="00A02721">
      <w:pPr>
        <w:widowControl w:val="0"/>
        <w:spacing w:before="60" w:after="60" w:line="240" w:lineRule="auto"/>
        <w:ind w:firstLine="567"/>
        <w:jc w:val="both"/>
        <w:rPr>
          <w:rFonts w:ascii="Times New Roman" w:hAnsi="Times New Roman"/>
          <w:sz w:val="26"/>
          <w:szCs w:val="26"/>
        </w:rPr>
      </w:pPr>
      <w:r w:rsidRPr="005947FC">
        <w:rPr>
          <w:rFonts w:ascii="Times New Roman" w:hAnsi="Times New Roman"/>
          <w:sz w:val="26"/>
          <w:szCs w:val="26"/>
        </w:rPr>
        <w:t>Giai đoạn 1996 đến 2003: Từ ngày 01/07/1996 sát nhập 6 đơn vị: Công ty Vật tư Nông nghiệp, Công ty giống cây trồng, Công ty chăn nuôi, Công ty thủy sản, Trạm kinh doanh thuốc bảo vệ thực vật; Chi nhánh Thủy sản Núi Cốc và thành lập Công ty Vật tư Nông nghiệp Thủy lợi Bắc Thái (nay là Thái Nguyên).</w:t>
      </w:r>
    </w:p>
    <w:p w:rsidR="00C34898" w:rsidRPr="005947FC" w:rsidRDefault="00C34898" w:rsidP="00A02721">
      <w:pPr>
        <w:widowControl w:val="0"/>
        <w:spacing w:before="60" w:after="60" w:line="240" w:lineRule="auto"/>
        <w:ind w:firstLine="567"/>
        <w:jc w:val="both"/>
        <w:rPr>
          <w:rFonts w:ascii="Times New Roman" w:hAnsi="Times New Roman"/>
          <w:sz w:val="26"/>
          <w:szCs w:val="26"/>
        </w:rPr>
      </w:pPr>
      <w:r w:rsidRPr="005947FC">
        <w:rPr>
          <w:rFonts w:ascii="Times New Roman" w:hAnsi="Times New Roman"/>
          <w:sz w:val="26"/>
          <w:szCs w:val="26"/>
        </w:rPr>
        <w:t>Từ 01/01/1997, bàn giao trạm Vật tư Nông nghiệp Na Rì, Chợ Đồn, Bạch Thông cho tỉnh Bắc Kạn.</w:t>
      </w:r>
    </w:p>
    <w:p w:rsidR="00C34898" w:rsidRPr="005947FC" w:rsidRDefault="00C34898" w:rsidP="00A02721">
      <w:pPr>
        <w:widowControl w:val="0"/>
        <w:spacing w:before="60" w:after="60" w:line="240" w:lineRule="auto"/>
        <w:ind w:firstLine="567"/>
        <w:jc w:val="both"/>
        <w:rPr>
          <w:rFonts w:ascii="Times New Roman" w:hAnsi="Times New Roman"/>
          <w:sz w:val="26"/>
          <w:szCs w:val="26"/>
        </w:rPr>
      </w:pPr>
      <w:r w:rsidRPr="005947FC">
        <w:rPr>
          <w:rFonts w:ascii="Times New Roman" w:hAnsi="Times New Roman"/>
          <w:sz w:val="26"/>
          <w:szCs w:val="26"/>
        </w:rPr>
        <w:t>Từ 01/01/1999, tiếp nhận các trại sản xuất lúa An Khánh, Tân Kim, trại cá giống Cù Vân thuộc Trung tâm Khuyến nông tỉnh.</w:t>
      </w:r>
    </w:p>
    <w:p w:rsidR="00C34898" w:rsidRPr="005947FC" w:rsidRDefault="00C34898" w:rsidP="00A02721">
      <w:pPr>
        <w:widowControl w:val="0"/>
        <w:spacing w:before="60" w:after="60" w:line="240" w:lineRule="auto"/>
        <w:ind w:firstLine="567"/>
        <w:jc w:val="both"/>
        <w:rPr>
          <w:rFonts w:ascii="Times New Roman" w:hAnsi="Times New Roman"/>
          <w:sz w:val="26"/>
          <w:szCs w:val="26"/>
        </w:rPr>
      </w:pPr>
      <w:r w:rsidRPr="005947FC">
        <w:rPr>
          <w:rFonts w:ascii="Times New Roman" w:hAnsi="Times New Roman"/>
          <w:sz w:val="26"/>
          <w:szCs w:val="26"/>
        </w:rPr>
        <w:t>Theo chủ trương chuyển đổi công ty nhà nước sang công ty cổ phần của Đảng và Nhà nước ta, Công ty Vật tư Nông nghiệp Thủy lợi Thái Nguyên đã thực hiện cổ phần hóa Công ty Nhà nước. Quyết định số 3511/QĐ-UB ngày 01/01/2004 của UBND tỉnh Thái Nguyên đã chính thức chuyển Công ty Vật tư Nông lâm nghiệp Thủy lợi Thái Nguyên thành Công ty cổ phần Vật tư Nông nghiệp Thái Nguyên, với vốn điều lệ của Công ty tại thời điểm thành lập là 7 tỷ đồng. Công ty có 190 cổ đông sáng lập, trong đó Nhà nước giữ cổ phần chi phối 51%.</w:t>
      </w:r>
    </w:p>
    <w:p w:rsidR="00C34898" w:rsidRPr="005947FC" w:rsidRDefault="00C34898" w:rsidP="00A02721">
      <w:pPr>
        <w:pStyle w:val="Heading2"/>
        <w:keepNext w:val="0"/>
        <w:keepLines w:val="0"/>
        <w:widowControl w:val="0"/>
        <w:spacing w:before="60" w:after="60" w:line="240" w:lineRule="auto"/>
        <w:rPr>
          <w:rFonts w:ascii="Times New Roman" w:hAnsi="Times New Roman"/>
          <w:b w:val="0"/>
          <w:color w:val="auto"/>
        </w:rPr>
      </w:pPr>
      <w:bookmarkStart w:id="7" w:name="_Toc476224264"/>
      <w:bookmarkStart w:id="8" w:name="_Toc477279543"/>
      <w:r w:rsidRPr="005947FC">
        <w:rPr>
          <w:rFonts w:ascii="Times New Roman" w:hAnsi="Times New Roman"/>
          <w:color w:val="auto"/>
        </w:rPr>
        <w:t>2.       Ngành nghề và địa bàn kinh doanh</w:t>
      </w:r>
      <w:bookmarkEnd w:id="7"/>
      <w:bookmarkEnd w:id="8"/>
    </w:p>
    <w:p w:rsidR="00C34898" w:rsidRPr="005947FC" w:rsidRDefault="00C34898" w:rsidP="00A02721">
      <w:pPr>
        <w:pStyle w:val="ListParagraph"/>
        <w:widowControl w:val="0"/>
        <w:numPr>
          <w:ilvl w:val="0"/>
          <w:numId w:val="3"/>
        </w:numPr>
        <w:spacing w:before="60" w:after="60" w:line="240" w:lineRule="auto"/>
        <w:ind w:left="630"/>
        <w:jc w:val="both"/>
        <w:rPr>
          <w:rFonts w:ascii="Times New Roman" w:hAnsi="Times New Roman"/>
          <w:sz w:val="26"/>
          <w:szCs w:val="26"/>
        </w:rPr>
      </w:pPr>
      <w:r w:rsidRPr="005947FC">
        <w:rPr>
          <w:rFonts w:ascii="Times New Roman" w:hAnsi="Times New Roman"/>
          <w:sz w:val="26"/>
          <w:szCs w:val="26"/>
        </w:rPr>
        <w:t>Ngành nghề kinh doanh:</w:t>
      </w:r>
    </w:p>
    <w:p w:rsidR="00C34898" w:rsidRPr="005947FC" w:rsidRDefault="00C34898" w:rsidP="00A02721">
      <w:pPr>
        <w:pStyle w:val="Caption"/>
        <w:widowControl w:val="0"/>
        <w:spacing w:line="240" w:lineRule="auto"/>
        <w:jc w:val="center"/>
        <w:rPr>
          <w:sz w:val="26"/>
          <w:szCs w:val="26"/>
        </w:rPr>
      </w:pPr>
      <w:bookmarkStart w:id="9" w:name="_Toc477279368"/>
      <w:r w:rsidRPr="005947FC">
        <w:rPr>
          <w:sz w:val="26"/>
          <w:szCs w:val="26"/>
        </w:rPr>
        <w:t xml:space="preserve">Bảng số </w:t>
      </w:r>
      <w:r w:rsidRPr="005947FC">
        <w:rPr>
          <w:sz w:val="26"/>
          <w:szCs w:val="26"/>
        </w:rPr>
        <w:fldChar w:fldCharType="begin"/>
      </w:r>
      <w:r w:rsidRPr="005947FC">
        <w:rPr>
          <w:sz w:val="26"/>
          <w:szCs w:val="26"/>
        </w:rPr>
        <w:instrText xml:space="preserve"> SEQ Bảng_số \* ARABIC </w:instrText>
      </w:r>
      <w:r w:rsidRPr="005947FC">
        <w:rPr>
          <w:sz w:val="26"/>
          <w:szCs w:val="26"/>
        </w:rPr>
        <w:fldChar w:fldCharType="separate"/>
      </w:r>
      <w:r>
        <w:rPr>
          <w:noProof/>
          <w:sz w:val="26"/>
          <w:szCs w:val="26"/>
        </w:rPr>
        <w:t>1</w:t>
      </w:r>
      <w:r w:rsidRPr="005947FC">
        <w:rPr>
          <w:sz w:val="26"/>
          <w:szCs w:val="26"/>
        </w:rPr>
        <w:fldChar w:fldCharType="end"/>
      </w:r>
      <w:r w:rsidRPr="005947FC">
        <w:rPr>
          <w:sz w:val="26"/>
          <w:szCs w:val="26"/>
        </w:rPr>
        <w:t>: Ngành nghề kinh doanh của Công ty</w:t>
      </w:r>
      <w:bookmarkEnd w:id="9"/>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8"/>
        <w:gridCol w:w="6882"/>
        <w:gridCol w:w="1760"/>
      </w:tblGrid>
      <w:tr w:rsidR="00C34898" w:rsidRPr="005947FC" w:rsidTr="00A02721">
        <w:trPr>
          <w:trHeight w:val="386"/>
        </w:trPr>
        <w:tc>
          <w:tcPr>
            <w:tcW w:w="708" w:type="dxa"/>
            <w:shd w:val="clear" w:color="auto" w:fill="70AD47"/>
          </w:tcPr>
          <w:p w:rsidR="00C34898" w:rsidRPr="005947FC" w:rsidRDefault="00C34898" w:rsidP="00A02721">
            <w:pPr>
              <w:widowControl w:val="0"/>
              <w:spacing w:before="60" w:after="60" w:line="240" w:lineRule="auto"/>
              <w:jc w:val="center"/>
              <w:rPr>
                <w:rFonts w:ascii="Times New Roman" w:hAnsi="Times New Roman"/>
                <w:b/>
                <w:bCs/>
                <w:sz w:val="26"/>
                <w:szCs w:val="26"/>
              </w:rPr>
            </w:pPr>
            <w:r w:rsidRPr="005947FC">
              <w:rPr>
                <w:rFonts w:ascii="Times New Roman" w:hAnsi="Times New Roman"/>
                <w:b/>
                <w:bCs/>
                <w:sz w:val="26"/>
                <w:szCs w:val="26"/>
              </w:rPr>
              <w:t>STT</w:t>
            </w:r>
          </w:p>
        </w:tc>
        <w:tc>
          <w:tcPr>
            <w:tcW w:w="6882" w:type="dxa"/>
            <w:shd w:val="clear" w:color="auto" w:fill="70AD47"/>
          </w:tcPr>
          <w:p w:rsidR="00C34898" w:rsidRPr="005947FC" w:rsidRDefault="00C34898" w:rsidP="00A02721">
            <w:pPr>
              <w:widowControl w:val="0"/>
              <w:spacing w:before="60" w:after="60" w:line="240" w:lineRule="auto"/>
              <w:jc w:val="center"/>
              <w:rPr>
                <w:rFonts w:ascii="Times New Roman" w:hAnsi="Times New Roman"/>
                <w:b/>
                <w:bCs/>
                <w:sz w:val="26"/>
                <w:szCs w:val="26"/>
              </w:rPr>
            </w:pPr>
            <w:r w:rsidRPr="005947FC">
              <w:rPr>
                <w:rFonts w:ascii="Times New Roman" w:hAnsi="Times New Roman"/>
                <w:b/>
                <w:bCs/>
                <w:sz w:val="26"/>
                <w:szCs w:val="26"/>
              </w:rPr>
              <w:t>Tên ngành</w:t>
            </w:r>
          </w:p>
        </w:tc>
        <w:tc>
          <w:tcPr>
            <w:tcW w:w="1760" w:type="dxa"/>
            <w:shd w:val="clear" w:color="auto" w:fill="70AD47"/>
          </w:tcPr>
          <w:p w:rsidR="00C34898" w:rsidRPr="005947FC" w:rsidRDefault="00C34898" w:rsidP="00A02721">
            <w:pPr>
              <w:widowControl w:val="0"/>
              <w:spacing w:before="60" w:after="60" w:line="240" w:lineRule="auto"/>
              <w:jc w:val="center"/>
              <w:rPr>
                <w:rFonts w:ascii="Times New Roman" w:hAnsi="Times New Roman"/>
                <w:b/>
                <w:bCs/>
                <w:sz w:val="26"/>
                <w:szCs w:val="26"/>
              </w:rPr>
            </w:pPr>
            <w:r w:rsidRPr="005947FC">
              <w:rPr>
                <w:rFonts w:ascii="Times New Roman" w:hAnsi="Times New Roman"/>
                <w:b/>
                <w:bCs/>
                <w:sz w:val="26"/>
                <w:szCs w:val="26"/>
              </w:rPr>
              <w:t>Mã ngành</w:t>
            </w:r>
          </w:p>
        </w:tc>
      </w:tr>
      <w:tr w:rsidR="00C34898" w:rsidRPr="005947FC" w:rsidTr="00A02721">
        <w:trPr>
          <w:trHeight w:val="386"/>
        </w:trPr>
        <w:tc>
          <w:tcPr>
            <w:tcW w:w="708" w:type="dxa"/>
            <w:shd w:val="clear" w:color="auto" w:fill="DBEBD0"/>
          </w:tcPr>
          <w:p w:rsidR="00C34898" w:rsidRPr="005947FC" w:rsidRDefault="00C34898" w:rsidP="00A02721">
            <w:pPr>
              <w:widowControl w:val="0"/>
              <w:spacing w:before="60" w:after="60" w:line="240" w:lineRule="auto"/>
              <w:jc w:val="center"/>
              <w:rPr>
                <w:rFonts w:ascii="Times New Roman" w:hAnsi="Times New Roman"/>
                <w:b/>
                <w:bCs/>
                <w:sz w:val="26"/>
                <w:szCs w:val="26"/>
              </w:rPr>
            </w:pPr>
            <w:r w:rsidRPr="005947FC">
              <w:rPr>
                <w:rFonts w:ascii="Times New Roman" w:hAnsi="Times New Roman"/>
                <w:b/>
                <w:bCs/>
                <w:sz w:val="26"/>
                <w:szCs w:val="26"/>
              </w:rPr>
              <w:t>1</w:t>
            </w:r>
          </w:p>
        </w:tc>
        <w:tc>
          <w:tcPr>
            <w:tcW w:w="6882" w:type="dxa"/>
            <w:shd w:val="clear" w:color="auto" w:fill="DBEBD0"/>
          </w:tcPr>
          <w:p w:rsidR="00C34898" w:rsidRPr="005947FC" w:rsidRDefault="00C34898" w:rsidP="00A02721">
            <w:pPr>
              <w:widowControl w:val="0"/>
              <w:spacing w:before="60" w:after="60" w:line="240" w:lineRule="auto"/>
              <w:jc w:val="both"/>
              <w:rPr>
                <w:rFonts w:ascii="Times New Roman" w:hAnsi="Times New Roman"/>
                <w:sz w:val="26"/>
                <w:szCs w:val="26"/>
              </w:rPr>
            </w:pPr>
            <w:r w:rsidRPr="005947FC">
              <w:rPr>
                <w:rFonts w:ascii="Times New Roman" w:hAnsi="Times New Roman"/>
                <w:sz w:val="26"/>
                <w:szCs w:val="26"/>
              </w:rPr>
              <w:t>Chế biến, bảo quản thuỷ sản và các sản phẩm từ thuỷ sản</w:t>
            </w:r>
          </w:p>
        </w:tc>
        <w:tc>
          <w:tcPr>
            <w:tcW w:w="1760" w:type="dxa"/>
            <w:shd w:val="clear" w:color="auto" w:fill="DBEBD0"/>
          </w:tcPr>
          <w:p w:rsidR="00C34898" w:rsidRPr="005947FC" w:rsidRDefault="00C34898" w:rsidP="00A02721">
            <w:pPr>
              <w:widowControl w:val="0"/>
              <w:spacing w:before="60" w:after="60" w:line="240" w:lineRule="auto"/>
              <w:jc w:val="center"/>
              <w:rPr>
                <w:rFonts w:ascii="Times New Roman" w:hAnsi="Times New Roman"/>
                <w:sz w:val="26"/>
                <w:szCs w:val="26"/>
              </w:rPr>
            </w:pPr>
            <w:r w:rsidRPr="005947FC">
              <w:rPr>
                <w:rFonts w:ascii="Times New Roman" w:hAnsi="Times New Roman"/>
                <w:sz w:val="26"/>
                <w:szCs w:val="26"/>
              </w:rPr>
              <w:t>C1020</w:t>
            </w:r>
          </w:p>
        </w:tc>
      </w:tr>
      <w:tr w:rsidR="00C34898" w:rsidRPr="005947FC" w:rsidTr="00A02721">
        <w:trPr>
          <w:trHeight w:val="386"/>
        </w:trPr>
        <w:tc>
          <w:tcPr>
            <w:tcW w:w="708" w:type="dxa"/>
          </w:tcPr>
          <w:p w:rsidR="00C34898" w:rsidRPr="005947FC" w:rsidRDefault="00C34898" w:rsidP="00A02721">
            <w:pPr>
              <w:widowControl w:val="0"/>
              <w:spacing w:before="60" w:after="60" w:line="240" w:lineRule="auto"/>
              <w:jc w:val="center"/>
              <w:rPr>
                <w:rFonts w:ascii="Times New Roman" w:hAnsi="Times New Roman"/>
                <w:b/>
                <w:bCs/>
                <w:sz w:val="26"/>
                <w:szCs w:val="26"/>
              </w:rPr>
            </w:pPr>
            <w:r w:rsidRPr="005947FC">
              <w:rPr>
                <w:rFonts w:ascii="Times New Roman" w:hAnsi="Times New Roman"/>
                <w:b/>
                <w:bCs/>
                <w:sz w:val="26"/>
                <w:szCs w:val="26"/>
              </w:rPr>
              <w:t>2</w:t>
            </w:r>
          </w:p>
        </w:tc>
        <w:tc>
          <w:tcPr>
            <w:tcW w:w="6882" w:type="dxa"/>
          </w:tcPr>
          <w:p w:rsidR="00C34898" w:rsidRPr="005947FC" w:rsidRDefault="00C34898" w:rsidP="00A02721">
            <w:pPr>
              <w:widowControl w:val="0"/>
              <w:spacing w:before="60" w:after="60" w:line="240" w:lineRule="auto"/>
              <w:jc w:val="both"/>
              <w:rPr>
                <w:rFonts w:ascii="Times New Roman" w:hAnsi="Times New Roman"/>
                <w:sz w:val="26"/>
                <w:szCs w:val="26"/>
              </w:rPr>
            </w:pPr>
            <w:r w:rsidRPr="005947FC">
              <w:rPr>
                <w:rFonts w:ascii="Times New Roman" w:hAnsi="Times New Roman"/>
                <w:sz w:val="26"/>
                <w:szCs w:val="26"/>
              </w:rPr>
              <w:t>Xây dựng nhà các loại</w:t>
            </w:r>
          </w:p>
        </w:tc>
        <w:tc>
          <w:tcPr>
            <w:tcW w:w="1760" w:type="dxa"/>
          </w:tcPr>
          <w:p w:rsidR="00C34898" w:rsidRPr="005947FC" w:rsidRDefault="00C34898" w:rsidP="00A02721">
            <w:pPr>
              <w:widowControl w:val="0"/>
              <w:spacing w:before="60" w:after="60" w:line="240" w:lineRule="auto"/>
              <w:jc w:val="center"/>
              <w:rPr>
                <w:rFonts w:ascii="Times New Roman" w:hAnsi="Times New Roman"/>
                <w:sz w:val="26"/>
                <w:szCs w:val="26"/>
              </w:rPr>
            </w:pPr>
            <w:r w:rsidRPr="005947FC">
              <w:rPr>
                <w:rFonts w:ascii="Times New Roman" w:hAnsi="Times New Roman"/>
                <w:sz w:val="26"/>
                <w:szCs w:val="26"/>
              </w:rPr>
              <w:t>F41000</w:t>
            </w:r>
          </w:p>
        </w:tc>
      </w:tr>
      <w:tr w:rsidR="00C34898" w:rsidRPr="005947FC" w:rsidTr="00A02721">
        <w:trPr>
          <w:trHeight w:val="386"/>
        </w:trPr>
        <w:tc>
          <w:tcPr>
            <w:tcW w:w="708" w:type="dxa"/>
            <w:shd w:val="clear" w:color="auto" w:fill="DBEBD0"/>
          </w:tcPr>
          <w:p w:rsidR="00C34898" w:rsidRPr="005947FC" w:rsidRDefault="00C34898" w:rsidP="00A02721">
            <w:pPr>
              <w:widowControl w:val="0"/>
              <w:spacing w:before="60" w:after="60" w:line="240" w:lineRule="auto"/>
              <w:jc w:val="center"/>
              <w:rPr>
                <w:rFonts w:ascii="Times New Roman" w:hAnsi="Times New Roman"/>
                <w:b/>
                <w:bCs/>
                <w:sz w:val="26"/>
                <w:szCs w:val="26"/>
              </w:rPr>
            </w:pPr>
            <w:r w:rsidRPr="005947FC">
              <w:rPr>
                <w:rFonts w:ascii="Times New Roman" w:hAnsi="Times New Roman"/>
                <w:b/>
                <w:bCs/>
                <w:sz w:val="26"/>
                <w:szCs w:val="26"/>
              </w:rPr>
              <w:t>3</w:t>
            </w:r>
          </w:p>
        </w:tc>
        <w:tc>
          <w:tcPr>
            <w:tcW w:w="6882" w:type="dxa"/>
            <w:shd w:val="clear" w:color="auto" w:fill="DBEBD0"/>
          </w:tcPr>
          <w:p w:rsidR="00C34898" w:rsidRPr="005947FC" w:rsidRDefault="00C34898" w:rsidP="00A02721">
            <w:pPr>
              <w:widowControl w:val="0"/>
              <w:spacing w:before="60" w:after="60" w:line="240" w:lineRule="auto"/>
              <w:jc w:val="both"/>
              <w:rPr>
                <w:rFonts w:ascii="Times New Roman" w:hAnsi="Times New Roman"/>
                <w:sz w:val="26"/>
                <w:szCs w:val="26"/>
              </w:rPr>
            </w:pPr>
            <w:r w:rsidRPr="005947FC">
              <w:rPr>
                <w:rFonts w:ascii="Times New Roman" w:hAnsi="Times New Roman"/>
                <w:sz w:val="26"/>
                <w:szCs w:val="26"/>
              </w:rPr>
              <w:t>Xây dựng công trình đường sắt và đường bộ</w:t>
            </w:r>
          </w:p>
        </w:tc>
        <w:tc>
          <w:tcPr>
            <w:tcW w:w="1760" w:type="dxa"/>
            <w:shd w:val="clear" w:color="auto" w:fill="DBEBD0"/>
          </w:tcPr>
          <w:p w:rsidR="00C34898" w:rsidRPr="005947FC" w:rsidRDefault="00C34898" w:rsidP="00A02721">
            <w:pPr>
              <w:widowControl w:val="0"/>
              <w:spacing w:before="60" w:after="60" w:line="240" w:lineRule="auto"/>
              <w:jc w:val="center"/>
              <w:rPr>
                <w:rFonts w:ascii="Times New Roman" w:hAnsi="Times New Roman"/>
                <w:sz w:val="26"/>
                <w:szCs w:val="26"/>
              </w:rPr>
            </w:pPr>
            <w:r w:rsidRPr="005947FC">
              <w:rPr>
                <w:rFonts w:ascii="Times New Roman" w:hAnsi="Times New Roman"/>
                <w:sz w:val="26"/>
                <w:szCs w:val="26"/>
              </w:rPr>
              <w:t>F4210</w:t>
            </w:r>
          </w:p>
        </w:tc>
      </w:tr>
      <w:tr w:rsidR="00C34898" w:rsidRPr="005947FC" w:rsidTr="00A02721">
        <w:trPr>
          <w:trHeight w:val="386"/>
        </w:trPr>
        <w:tc>
          <w:tcPr>
            <w:tcW w:w="708" w:type="dxa"/>
          </w:tcPr>
          <w:p w:rsidR="00C34898" w:rsidRPr="005947FC" w:rsidRDefault="00C34898" w:rsidP="00A02721">
            <w:pPr>
              <w:widowControl w:val="0"/>
              <w:spacing w:before="60" w:after="60" w:line="240" w:lineRule="auto"/>
              <w:jc w:val="center"/>
              <w:rPr>
                <w:rFonts w:ascii="Times New Roman" w:hAnsi="Times New Roman"/>
                <w:b/>
                <w:bCs/>
                <w:sz w:val="26"/>
                <w:szCs w:val="26"/>
              </w:rPr>
            </w:pPr>
            <w:r w:rsidRPr="005947FC">
              <w:rPr>
                <w:rFonts w:ascii="Times New Roman" w:hAnsi="Times New Roman"/>
                <w:b/>
                <w:bCs/>
                <w:sz w:val="26"/>
                <w:szCs w:val="26"/>
              </w:rPr>
              <w:t>4</w:t>
            </w:r>
          </w:p>
        </w:tc>
        <w:tc>
          <w:tcPr>
            <w:tcW w:w="6882" w:type="dxa"/>
          </w:tcPr>
          <w:p w:rsidR="00C34898" w:rsidRPr="005947FC" w:rsidRDefault="00C34898" w:rsidP="00A02721">
            <w:pPr>
              <w:widowControl w:val="0"/>
              <w:spacing w:before="60" w:after="60" w:line="240" w:lineRule="auto"/>
              <w:jc w:val="both"/>
              <w:rPr>
                <w:rFonts w:ascii="Times New Roman" w:hAnsi="Times New Roman"/>
                <w:sz w:val="26"/>
                <w:szCs w:val="26"/>
              </w:rPr>
            </w:pPr>
            <w:r w:rsidRPr="005947FC">
              <w:rPr>
                <w:rFonts w:ascii="Times New Roman" w:hAnsi="Times New Roman"/>
                <w:sz w:val="26"/>
                <w:szCs w:val="26"/>
              </w:rPr>
              <w:t>Sản xuất phân bón và hợp chất Nitơ</w:t>
            </w:r>
          </w:p>
        </w:tc>
        <w:tc>
          <w:tcPr>
            <w:tcW w:w="1760" w:type="dxa"/>
          </w:tcPr>
          <w:p w:rsidR="00C34898" w:rsidRPr="005947FC" w:rsidRDefault="00C34898" w:rsidP="00A02721">
            <w:pPr>
              <w:widowControl w:val="0"/>
              <w:spacing w:before="60" w:after="60" w:line="240" w:lineRule="auto"/>
              <w:jc w:val="center"/>
              <w:rPr>
                <w:rFonts w:ascii="Times New Roman" w:hAnsi="Times New Roman"/>
                <w:sz w:val="26"/>
                <w:szCs w:val="26"/>
              </w:rPr>
            </w:pPr>
            <w:r w:rsidRPr="005947FC">
              <w:rPr>
                <w:rFonts w:ascii="Times New Roman" w:hAnsi="Times New Roman"/>
                <w:sz w:val="26"/>
                <w:szCs w:val="26"/>
              </w:rPr>
              <w:t>C20120</w:t>
            </w:r>
          </w:p>
        </w:tc>
      </w:tr>
      <w:tr w:rsidR="00C34898" w:rsidRPr="005947FC" w:rsidTr="00A02721">
        <w:trPr>
          <w:trHeight w:val="386"/>
        </w:trPr>
        <w:tc>
          <w:tcPr>
            <w:tcW w:w="708" w:type="dxa"/>
            <w:shd w:val="clear" w:color="auto" w:fill="DBEBD0"/>
          </w:tcPr>
          <w:p w:rsidR="00C34898" w:rsidRPr="005947FC" w:rsidRDefault="00C34898" w:rsidP="00A02721">
            <w:pPr>
              <w:widowControl w:val="0"/>
              <w:spacing w:before="60" w:after="60" w:line="240" w:lineRule="auto"/>
              <w:jc w:val="center"/>
              <w:rPr>
                <w:rFonts w:ascii="Times New Roman" w:hAnsi="Times New Roman"/>
                <w:b/>
                <w:bCs/>
                <w:sz w:val="26"/>
                <w:szCs w:val="26"/>
              </w:rPr>
            </w:pPr>
            <w:r w:rsidRPr="005947FC">
              <w:rPr>
                <w:rFonts w:ascii="Times New Roman" w:hAnsi="Times New Roman"/>
                <w:b/>
                <w:bCs/>
                <w:sz w:val="26"/>
                <w:szCs w:val="26"/>
              </w:rPr>
              <w:t>5</w:t>
            </w:r>
          </w:p>
        </w:tc>
        <w:tc>
          <w:tcPr>
            <w:tcW w:w="6882" w:type="dxa"/>
            <w:shd w:val="clear" w:color="auto" w:fill="DBEBD0"/>
          </w:tcPr>
          <w:p w:rsidR="00C34898" w:rsidRPr="005947FC" w:rsidRDefault="00C34898" w:rsidP="00A02721">
            <w:pPr>
              <w:widowControl w:val="0"/>
              <w:spacing w:before="60" w:after="60" w:line="240" w:lineRule="auto"/>
              <w:jc w:val="both"/>
              <w:rPr>
                <w:rFonts w:ascii="Times New Roman" w:hAnsi="Times New Roman"/>
                <w:sz w:val="26"/>
                <w:szCs w:val="26"/>
              </w:rPr>
            </w:pPr>
            <w:r w:rsidRPr="005947FC">
              <w:rPr>
                <w:rFonts w:ascii="Times New Roman" w:hAnsi="Times New Roman"/>
                <w:sz w:val="26"/>
                <w:szCs w:val="26"/>
              </w:rPr>
              <w:t>Sản xuất thức ăn gia súc, gia cầm và thủy sản</w:t>
            </w:r>
          </w:p>
        </w:tc>
        <w:tc>
          <w:tcPr>
            <w:tcW w:w="1760" w:type="dxa"/>
            <w:shd w:val="clear" w:color="auto" w:fill="DBEBD0"/>
          </w:tcPr>
          <w:p w:rsidR="00C34898" w:rsidRPr="005947FC" w:rsidRDefault="00C34898" w:rsidP="00A02721">
            <w:pPr>
              <w:widowControl w:val="0"/>
              <w:spacing w:before="60" w:after="60" w:line="240" w:lineRule="auto"/>
              <w:jc w:val="center"/>
              <w:rPr>
                <w:rFonts w:ascii="Times New Roman" w:hAnsi="Times New Roman"/>
                <w:sz w:val="26"/>
                <w:szCs w:val="26"/>
              </w:rPr>
            </w:pPr>
            <w:r w:rsidRPr="005947FC">
              <w:rPr>
                <w:rFonts w:ascii="Times New Roman" w:hAnsi="Times New Roman"/>
                <w:sz w:val="26"/>
                <w:szCs w:val="26"/>
              </w:rPr>
              <w:t>C10800</w:t>
            </w:r>
          </w:p>
        </w:tc>
      </w:tr>
      <w:tr w:rsidR="00C34898" w:rsidRPr="005947FC" w:rsidTr="00A02721">
        <w:trPr>
          <w:trHeight w:val="386"/>
        </w:trPr>
        <w:tc>
          <w:tcPr>
            <w:tcW w:w="708" w:type="dxa"/>
          </w:tcPr>
          <w:p w:rsidR="00C34898" w:rsidRPr="005947FC" w:rsidRDefault="00C34898" w:rsidP="00A02721">
            <w:pPr>
              <w:widowControl w:val="0"/>
              <w:spacing w:before="60" w:after="60" w:line="240" w:lineRule="auto"/>
              <w:jc w:val="center"/>
              <w:rPr>
                <w:rFonts w:ascii="Times New Roman" w:hAnsi="Times New Roman"/>
                <w:b/>
                <w:bCs/>
                <w:sz w:val="26"/>
                <w:szCs w:val="26"/>
              </w:rPr>
            </w:pPr>
            <w:r w:rsidRPr="005947FC">
              <w:rPr>
                <w:rFonts w:ascii="Times New Roman" w:hAnsi="Times New Roman"/>
                <w:b/>
                <w:bCs/>
                <w:sz w:val="26"/>
                <w:szCs w:val="26"/>
              </w:rPr>
              <w:t>6</w:t>
            </w:r>
          </w:p>
        </w:tc>
        <w:tc>
          <w:tcPr>
            <w:tcW w:w="6882" w:type="dxa"/>
          </w:tcPr>
          <w:p w:rsidR="00C34898" w:rsidRPr="005947FC" w:rsidRDefault="00C34898" w:rsidP="00A02721">
            <w:pPr>
              <w:widowControl w:val="0"/>
              <w:spacing w:before="60" w:after="60" w:line="240" w:lineRule="auto"/>
              <w:jc w:val="both"/>
              <w:rPr>
                <w:rFonts w:ascii="Times New Roman" w:hAnsi="Times New Roman"/>
                <w:sz w:val="26"/>
                <w:szCs w:val="26"/>
              </w:rPr>
            </w:pPr>
            <w:r w:rsidRPr="005947FC">
              <w:rPr>
                <w:rFonts w:ascii="Times New Roman" w:hAnsi="Times New Roman"/>
                <w:sz w:val="26"/>
                <w:szCs w:val="26"/>
              </w:rPr>
              <w:t>Hoạt động dịch vụ hỗ trợ kinh doanh khác còn lại chưa được phân vào đâu</w:t>
            </w:r>
          </w:p>
        </w:tc>
        <w:tc>
          <w:tcPr>
            <w:tcW w:w="1760" w:type="dxa"/>
          </w:tcPr>
          <w:p w:rsidR="00C34898" w:rsidRPr="005947FC" w:rsidRDefault="00C34898" w:rsidP="00A02721">
            <w:pPr>
              <w:widowControl w:val="0"/>
              <w:spacing w:before="60" w:after="60" w:line="240" w:lineRule="auto"/>
              <w:jc w:val="center"/>
              <w:rPr>
                <w:rFonts w:ascii="Times New Roman" w:hAnsi="Times New Roman"/>
                <w:sz w:val="26"/>
                <w:szCs w:val="26"/>
              </w:rPr>
            </w:pPr>
            <w:r w:rsidRPr="005947FC">
              <w:rPr>
                <w:rFonts w:ascii="Times New Roman" w:hAnsi="Times New Roman"/>
                <w:sz w:val="26"/>
                <w:szCs w:val="26"/>
              </w:rPr>
              <w:t>N82990</w:t>
            </w:r>
          </w:p>
        </w:tc>
      </w:tr>
      <w:tr w:rsidR="00C34898" w:rsidRPr="005947FC" w:rsidTr="00A02721">
        <w:trPr>
          <w:trHeight w:val="386"/>
        </w:trPr>
        <w:tc>
          <w:tcPr>
            <w:tcW w:w="708" w:type="dxa"/>
            <w:shd w:val="clear" w:color="auto" w:fill="DBEBD0"/>
          </w:tcPr>
          <w:p w:rsidR="00C34898" w:rsidRPr="005947FC" w:rsidRDefault="00C34898" w:rsidP="00A02721">
            <w:pPr>
              <w:widowControl w:val="0"/>
              <w:spacing w:before="60" w:after="60" w:line="240" w:lineRule="auto"/>
              <w:jc w:val="center"/>
              <w:rPr>
                <w:rFonts w:ascii="Times New Roman" w:hAnsi="Times New Roman"/>
                <w:b/>
                <w:bCs/>
                <w:sz w:val="26"/>
                <w:szCs w:val="26"/>
              </w:rPr>
            </w:pPr>
            <w:r w:rsidRPr="005947FC">
              <w:rPr>
                <w:rFonts w:ascii="Times New Roman" w:hAnsi="Times New Roman"/>
                <w:b/>
                <w:bCs/>
                <w:sz w:val="26"/>
                <w:szCs w:val="26"/>
              </w:rPr>
              <w:t>7</w:t>
            </w:r>
          </w:p>
        </w:tc>
        <w:tc>
          <w:tcPr>
            <w:tcW w:w="6882" w:type="dxa"/>
            <w:shd w:val="clear" w:color="auto" w:fill="DBEBD0"/>
          </w:tcPr>
          <w:p w:rsidR="00C34898" w:rsidRPr="005947FC" w:rsidRDefault="00C34898" w:rsidP="00A02721">
            <w:pPr>
              <w:widowControl w:val="0"/>
              <w:spacing w:before="60" w:after="60" w:line="240" w:lineRule="auto"/>
              <w:jc w:val="both"/>
              <w:rPr>
                <w:rFonts w:ascii="Times New Roman" w:hAnsi="Times New Roman"/>
                <w:sz w:val="26"/>
                <w:szCs w:val="26"/>
              </w:rPr>
            </w:pPr>
            <w:r w:rsidRPr="005947FC">
              <w:rPr>
                <w:rFonts w:ascii="Times New Roman" w:hAnsi="Times New Roman"/>
                <w:sz w:val="26"/>
                <w:szCs w:val="26"/>
              </w:rPr>
              <w:t>Nuôi trồng thủy sản nội địa</w:t>
            </w:r>
          </w:p>
        </w:tc>
        <w:tc>
          <w:tcPr>
            <w:tcW w:w="1760" w:type="dxa"/>
            <w:shd w:val="clear" w:color="auto" w:fill="DBEBD0"/>
          </w:tcPr>
          <w:p w:rsidR="00C34898" w:rsidRPr="005947FC" w:rsidRDefault="00C34898" w:rsidP="00A02721">
            <w:pPr>
              <w:widowControl w:val="0"/>
              <w:spacing w:before="60" w:after="60" w:line="240" w:lineRule="auto"/>
              <w:jc w:val="center"/>
              <w:rPr>
                <w:rFonts w:ascii="Times New Roman" w:hAnsi="Times New Roman"/>
                <w:sz w:val="26"/>
                <w:szCs w:val="26"/>
              </w:rPr>
            </w:pPr>
            <w:r w:rsidRPr="005947FC">
              <w:rPr>
                <w:rFonts w:ascii="Times New Roman" w:hAnsi="Times New Roman"/>
                <w:sz w:val="26"/>
                <w:szCs w:val="26"/>
              </w:rPr>
              <w:t>A0322</w:t>
            </w:r>
          </w:p>
        </w:tc>
      </w:tr>
      <w:tr w:rsidR="00C34898" w:rsidRPr="005947FC" w:rsidTr="00A02721">
        <w:trPr>
          <w:trHeight w:val="386"/>
        </w:trPr>
        <w:tc>
          <w:tcPr>
            <w:tcW w:w="708" w:type="dxa"/>
          </w:tcPr>
          <w:p w:rsidR="00C34898" w:rsidRPr="005947FC" w:rsidRDefault="00C34898" w:rsidP="00A02721">
            <w:pPr>
              <w:widowControl w:val="0"/>
              <w:spacing w:before="60" w:after="60" w:line="240" w:lineRule="auto"/>
              <w:jc w:val="center"/>
              <w:rPr>
                <w:rFonts w:ascii="Times New Roman" w:hAnsi="Times New Roman"/>
                <w:b/>
                <w:bCs/>
                <w:sz w:val="26"/>
                <w:szCs w:val="26"/>
              </w:rPr>
            </w:pPr>
            <w:r w:rsidRPr="005947FC">
              <w:rPr>
                <w:rFonts w:ascii="Times New Roman" w:hAnsi="Times New Roman"/>
                <w:b/>
                <w:bCs/>
                <w:sz w:val="26"/>
                <w:szCs w:val="26"/>
              </w:rPr>
              <w:t>8</w:t>
            </w:r>
          </w:p>
        </w:tc>
        <w:tc>
          <w:tcPr>
            <w:tcW w:w="6882" w:type="dxa"/>
          </w:tcPr>
          <w:p w:rsidR="00C34898" w:rsidRPr="005947FC" w:rsidRDefault="00C34898" w:rsidP="00A02721">
            <w:pPr>
              <w:widowControl w:val="0"/>
              <w:spacing w:before="60" w:after="60" w:line="240" w:lineRule="auto"/>
              <w:jc w:val="both"/>
              <w:rPr>
                <w:rFonts w:ascii="Times New Roman" w:hAnsi="Times New Roman"/>
                <w:sz w:val="26"/>
                <w:szCs w:val="26"/>
              </w:rPr>
            </w:pPr>
            <w:r w:rsidRPr="005947FC">
              <w:rPr>
                <w:rFonts w:ascii="Times New Roman" w:hAnsi="Times New Roman"/>
                <w:sz w:val="26"/>
                <w:szCs w:val="26"/>
              </w:rPr>
              <w:t>Trồng rừng và chăm sóc rừng</w:t>
            </w:r>
          </w:p>
        </w:tc>
        <w:tc>
          <w:tcPr>
            <w:tcW w:w="1760" w:type="dxa"/>
          </w:tcPr>
          <w:p w:rsidR="00C34898" w:rsidRPr="005947FC" w:rsidRDefault="00C34898" w:rsidP="00A02721">
            <w:pPr>
              <w:widowControl w:val="0"/>
              <w:spacing w:before="60" w:after="60" w:line="240" w:lineRule="auto"/>
              <w:jc w:val="center"/>
              <w:rPr>
                <w:rFonts w:ascii="Times New Roman" w:hAnsi="Times New Roman"/>
                <w:sz w:val="26"/>
                <w:szCs w:val="26"/>
              </w:rPr>
            </w:pPr>
            <w:r w:rsidRPr="005947FC">
              <w:rPr>
                <w:rFonts w:ascii="Times New Roman" w:hAnsi="Times New Roman"/>
                <w:sz w:val="26"/>
                <w:szCs w:val="26"/>
              </w:rPr>
              <w:t>A0210</w:t>
            </w:r>
          </w:p>
        </w:tc>
      </w:tr>
      <w:tr w:rsidR="00C34898" w:rsidRPr="005947FC" w:rsidTr="00A02721">
        <w:trPr>
          <w:trHeight w:val="386"/>
        </w:trPr>
        <w:tc>
          <w:tcPr>
            <w:tcW w:w="708" w:type="dxa"/>
            <w:shd w:val="clear" w:color="auto" w:fill="DBEBD0"/>
          </w:tcPr>
          <w:p w:rsidR="00C34898" w:rsidRPr="005947FC" w:rsidRDefault="00C34898" w:rsidP="00A02721">
            <w:pPr>
              <w:widowControl w:val="0"/>
              <w:spacing w:before="60" w:after="60" w:line="240" w:lineRule="auto"/>
              <w:jc w:val="center"/>
              <w:rPr>
                <w:rFonts w:ascii="Times New Roman" w:hAnsi="Times New Roman"/>
                <w:b/>
                <w:bCs/>
                <w:sz w:val="26"/>
                <w:szCs w:val="26"/>
              </w:rPr>
            </w:pPr>
            <w:r w:rsidRPr="005947FC">
              <w:rPr>
                <w:rFonts w:ascii="Times New Roman" w:hAnsi="Times New Roman"/>
                <w:b/>
                <w:bCs/>
                <w:sz w:val="26"/>
                <w:szCs w:val="26"/>
              </w:rPr>
              <w:t>9</w:t>
            </w:r>
          </w:p>
        </w:tc>
        <w:tc>
          <w:tcPr>
            <w:tcW w:w="6882" w:type="dxa"/>
            <w:shd w:val="clear" w:color="auto" w:fill="DBEBD0"/>
          </w:tcPr>
          <w:p w:rsidR="00C34898" w:rsidRPr="005947FC" w:rsidRDefault="00C34898" w:rsidP="00A02721">
            <w:pPr>
              <w:widowControl w:val="0"/>
              <w:spacing w:before="60" w:after="60" w:line="240" w:lineRule="auto"/>
              <w:jc w:val="both"/>
              <w:rPr>
                <w:rFonts w:ascii="Times New Roman" w:hAnsi="Times New Roman"/>
                <w:sz w:val="26"/>
                <w:szCs w:val="26"/>
              </w:rPr>
            </w:pPr>
            <w:r w:rsidRPr="005947FC">
              <w:rPr>
                <w:rFonts w:ascii="Times New Roman" w:hAnsi="Times New Roman"/>
                <w:sz w:val="26"/>
                <w:szCs w:val="26"/>
              </w:rPr>
              <w:t>Nhân và chăm sóc cây giống nông nghiệp</w:t>
            </w:r>
          </w:p>
        </w:tc>
        <w:tc>
          <w:tcPr>
            <w:tcW w:w="1760" w:type="dxa"/>
            <w:shd w:val="clear" w:color="auto" w:fill="DBEBD0"/>
          </w:tcPr>
          <w:p w:rsidR="00C34898" w:rsidRPr="005947FC" w:rsidRDefault="00C34898" w:rsidP="00A02721">
            <w:pPr>
              <w:widowControl w:val="0"/>
              <w:spacing w:before="60" w:after="60" w:line="240" w:lineRule="auto"/>
              <w:jc w:val="center"/>
              <w:rPr>
                <w:rFonts w:ascii="Times New Roman" w:hAnsi="Times New Roman"/>
                <w:sz w:val="26"/>
                <w:szCs w:val="26"/>
              </w:rPr>
            </w:pPr>
            <w:r w:rsidRPr="005947FC">
              <w:rPr>
                <w:rFonts w:ascii="Times New Roman" w:hAnsi="Times New Roman"/>
                <w:sz w:val="26"/>
                <w:szCs w:val="26"/>
              </w:rPr>
              <w:t>A01300</w:t>
            </w:r>
          </w:p>
        </w:tc>
      </w:tr>
      <w:tr w:rsidR="00C34898" w:rsidRPr="005947FC" w:rsidTr="00A02721">
        <w:trPr>
          <w:trHeight w:val="386"/>
        </w:trPr>
        <w:tc>
          <w:tcPr>
            <w:tcW w:w="708" w:type="dxa"/>
          </w:tcPr>
          <w:p w:rsidR="00C34898" w:rsidRPr="005947FC" w:rsidRDefault="00C34898" w:rsidP="00A02721">
            <w:pPr>
              <w:widowControl w:val="0"/>
              <w:spacing w:before="60" w:after="60" w:line="240" w:lineRule="auto"/>
              <w:jc w:val="center"/>
              <w:rPr>
                <w:rFonts w:ascii="Times New Roman" w:hAnsi="Times New Roman"/>
                <w:b/>
                <w:bCs/>
                <w:sz w:val="26"/>
                <w:szCs w:val="26"/>
              </w:rPr>
            </w:pPr>
            <w:r w:rsidRPr="005947FC">
              <w:rPr>
                <w:rFonts w:ascii="Times New Roman" w:hAnsi="Times New Roman"/>
                <w:b/>
                <w:bCs/>
                <w:sz w:val="26"/>
                <w:szCs w:val="26"/>
              </w:rPr>
              <w:t>10</w:t>
            </w:r>
          </w:p>
        </w:tc>
        <w:tc>
          <w:tcPr>
            <w:tcW w:w="6882" w:type="dxa"/>
          </w:tcPr>
          <w:p w:rsidR="00C34898" w:rsidRPr="005947FC" w:rsidRDefault="00C34898" w:rsidP="00A02721">
            <w:pPr>
              <w:widowControl w:val="0"/>
              <w:spacing w:before="60" w:after="60" w:line="240" w:lineRule="auto"/>
              <w:jc w:val="both"/>
              <w:rPr>
                <w:rFonts w:ascii="Times New Roman" w:hAnsi="Times New Roman"/>
                <w:sz w:val="26"/>
                <w:szCs w:val="26"/>
              </w:rPr>
            </w:pPr>
            <w:r w:rsidRPr="005947FC">
              <w:rPr>
                <w:rFonts w:ascii="Times New Roman" w:hAnsi="Times New Roman"/>
                <w:sz w:val="26"/>
                <w:szCs w:val="26"/>
              </w:rPr>
              <w:t>Kinh doanh bất động sản, quyền sử dụng đất thuộc chủ sở hữu, chủ sử dụng hoặc đi thuê</w:t>
            </w:r>
          </w:p>
        </w:tc>
        <w:tc>
          <w:tcPr>
            <w:tcW w:w="1760" w:type="dxa"/>
          </w:tcPr>
          <w:p w:rsidR="00C34898" w:rsidRPr="005947FC" w:rsidRDefault="00C34898" w:rsidP="00A02721">
            <w:pPr>
              <w:widowControl w:val="0"/>
              <w:spacing w:before="60" w:after="60" w:line="240" w:lineRule="auto"/>
              <w:jc w:val="center"/>
              <w:rPr>
                <w:rFonts w:ascii="Times New Roman" w:hAnsi="Times New Roman"/>
                <w:sz w:val="26"/>
                <w:szCs w:val="26"/>
              </w:rPr>
            </w:pPr>
            <w:r w:rsidRPr="005947FC">
              <w:rPr>
                <w:rFonts w:ascii="Times New Roman" w:hAnsi="Times New Roman"/>
                <w:sz w:val="26"/>
                <w:szCs w:val="26"/>
              </w:rPr>
              <w:t>L68100</w:t>
            </w:r>
          </w:p>
        </w:tc>
      </w:tr>
      <w:tr w:rsidR="00C34898" w:rsidRPr="005947FC" w:rsidTr="00A02721">
        <w:trPr>
          <w:trHeight w:val="386"/>
        </w:trPr>
        <w:tc>
          <w:tcPr>
            <w:tcW w:w="708" w:type="dxa"/>
            <w:shd w:val="clear" w:color="auto" w:fill="DBEBD0"/>
          </w:tcPr>
          <w:p w:rsidR="00C34898" w:rsidRPr="005947FC" w:rsidRDefault="00C34898" w:rsidP="00A02721">
            <w:pPr>
              <w:widowControl w:val="0"/>
              <w:spacing w:before="60" w:after="60" w:line="240" w:lineRule="auto"/>
              <w:jc w:val="center"/>
              <w:rPr>
                <w:rFonts w:ascii="Times New Roman" w:hAnsi="Times New Roman"/>
                <w:b/>
                <w:bCs/>
                <w:sz w:val="26"/>
                <w:szCs w:val="26"/>
              </w:rPr>
            </w:pPr>
            <w:r w:rsidRPr="005947FC">
              <w:rPr>
                <w:rFonts w:ascii="Times New Roman" w:hAnsi="Times New Roman"/>
                <w:b/>
                <w:bCs/>
                <w:sz w:val="26"/>
                <w:szCs w:val="26"/>
              </w:rPr>
              <w:t>11</w:t>
            </w:r>
          </w:p>
        </w:tc>
        <w:tc>
          <w:tcPr>
            <w:tcW w:w="6882" w:type="dxa"/>
            <w:shd w:val="clear" w:color="auto" w:fill="DBEBD0"/>
          </w:tcPr>
          <w:p w:rsidR="00C34898" w:rsidRPr="005947FC" w:rsidRDefault="00C34898" w:rsidP="00A02721">
            <w:pPr>
              <w:widowControl w:val="0"/>
              <w:spacing w:before="60" w:after="60" w:line="240" w:lineRule="auto"/>
              <w:jc w:val="both"/>
              <w:rPr>
                <w:rFonts w:ascii="Times New Roman" w:hAnsi="Times New Roman"/>
                <w:sz w:val="26"/>
                <w:szCs w:val="26"/>
              </w:rPr>
            </w:pPr>
            <w:r w:rsidRPr="005947FC">
              <w:rPr>
                <w:rFonts w:ascii="Times New Roman" w:hAnsi="Times New Roman"/>
                <w:sz w:val="26"/>
                <w:szCs w:val="26"/>
              </w:rPr>
              <w:t>Hoạt động dịch vụ hỗ trợ khác liên quan đến vận tải</w:t>
            </w:r>
          </w:p>
        </w:tc>
        <w:tc>
          <w:tcPr>
            <w:tcW w:w="1760" w:type="dxa"/>
            <w:shd w:val="clear" w:color="auto" w:fill="DBEBD0"/>
          </w:tcPr>
          <w:p w:rsidR="00C34898" w:rsidRPr="005947FC" w:rsidRDefault="00C34898" w:rsidP="00A02721">
            <w:pPr>
              <w:widowControl w:val="0"/>
              <w:spacing w:before="60" w:after="60" w:line="240" w:lineRule="auto"/>
              <w:jc w:val="center"/>
              <w:rPr>
                <w:rFonts w:ascii="Times New Roman" w:hAnsi="Times New Roman"/>
                <w:sz w:val="26"/>
                <w:szCs w:val="26"/>
              </w:rPr>
            </w:pPr>
            <w:r w:rsidRPr="005947FC">
              <w:rPr>
                <w:rFonts w:ascii="Times New Roman" w:hAnsi="Times New Roman"/>
                <w:sz w:val="26"/>
                <w:szCs w:val="26"/>
              </w:rPr>
              <w:t>H5229</w:t>
            </w:r>
          </w:p>
        </w:tc>
      </w:tr>
      <w:tr w:rsidR="00C34898" w:rsidRPr="005947FC" w:rsidTr="00A02721">
        <w:trPr>
          <w:trHeight w:val="386"/>
        </w:trPr>
        <w:tc>
          <w:tcPr>
            <w:tcW w:w="708" w:type="dxa"/>
          </w:tcPr>
          <w:p w:rsidR="00C34898" w:rsidRPr="005947FC" w:rsidRDefault="00C34898" w:rsidP="00A02721">
            <w:pPr>
              <w:widowControl w:val="0"/>
              <w:spacing w:before="60" w:after="60" w:line="240" w:lineRule="auto"/>
              <w:jc w:val="center"/>
              <w:rPr>
                <w:rFonts w:ascii="Times New Roman" w:hAnsi="Times New Roman"/>
                <w:b/>
                <w:bCs/>
                <w:sz w:val="26"/>
                <w:szCs w:val="26"/>
              </w:rPr>
            </w:pPr>
            <w:r w:rsidRPr="005947FC">
              <w:rPr>
                <w:rFonts w:ascii="Times New Roman" w:hAnsi="Times New Roman"/>
                <w:b/>
                <w:bCs/>
                <w:sz w:val="26"/>
                <w:szCs w:val="26"/>
              </w:rPr>
              <w:t>12</w:t>
            </w:r>
          </w:p>
        </w:tc>
        <w:tc>
          <w:tcPr>
            <w:tcW w:w="6882" w:type="dxa"/>
          </w:tcPr>
          <w:p w:rsidR="00C34898" w:rsidRPr="005947FC" w:rsidRDefault="00C34898" w:rsidP="00A02721">
            <w:pPr>
              <w:widowControl w:val="0"/>
              <w:spacing w:before="60" w:after="60" w:line="240" w:lineRule="auto"/>
              <w:jc w:val="both"/>
              <w:rPr>
                <w:rFonts w:ascii="Times New Roman" w:hAnsi="Times New Roman"/>
                <w:sz w:val="26"/>
                <w:szCs w:val="26"/>
              </w:rPr>
            </w:pPr>
            <w:r w:rsidRPr="005947FC">
              <w:rPr>
                <w:rFonts w:ascii="Times New Roman" w:hAnsi="Times New Roman"/>
                <w:sz w:val="26"/>
                <w:szCs w:val="26"/>
              </w:rPr>
              <w:t>Kho bãi và lưu giữ hàng hóa</w:t>
            </w:r>
          </w:p>
        </w:tc>
        <w:tc>
          <w:tcPr>
            <w:tcW w:w="1760" w:type="dxa"/>
          </w:tcPr>
          <w:p w:rsidR="00C34898" w:rsidRPr="005947FC" w:rsidRDefault="00C34898" w:rsidP="00A02721">
            <w:pPr>
              <w:widowControl w:val="0"/>
              <w:spacing w:before="60" w:after="60" w:line="240" w:lineRule="auto"/>
              <w:jc w:val="center"/>
              <w:rPr>
                <w:rFonts w:ascii="Times New Roman" w:hAnsi="Times New Roman"/>
                <w:sz w:val="26"/>
                <w:szCs w:val="26"/>
              </w:rPr>
            </w:pPr>
            <w:r w:rsidRPr="005947FC">
              <w:rPr>
                <w:rFonts w:ascii="Times New Roman" w:hAnsi="Times New Roman"/>
                <w:sz w:val="26"/>
                <w:szCs w:val="26"/>
              </w:rPr>
              <w:t>H5210</w:t>
            </w:r>
          </w:p>
        </w:tc>
      </w:tr>
      <w:tr w:rsidR="00C34898" w:rsidRPr="005947FC" w:rsidTr="00A02721">
        <w:trPr>
          <w:trHeight w:val="386"/>
        </w:trPr>
        <w:tc>
          <w:tcPr>
            <w:tcW w:w="708" w:type="dxa"/>
            <w:shd w:val="clear" w:color="auto" w:fill="DBEBD0"/>
          </w:tcPr>
          <w:p w:rsidR="00C34898" w:rsidRPr="005947FC" w:rsidRDefault="00C34898" w:rsidP="00A02721">
            <w:pPr>
              <w:widowControl w:val="0"/>
              <w:spacing w:before="60" w:after="60" w:line="240" w:lineRule="auto"/>
              <w:jc w:val="center"/>
              <w:rPr>
                <w:rFonts w:ascii="Times New Roman" w:hAnsi="Times New Roman"/>
                <w:b/>
                <w:bCs/>
                <w:sz w:val="26"/>
                <w:szCs w:val="26"/>
              </w:rPr>
            </w:pPr>
            <w:r w:rsidRPr="005947FC">
              <w:rPr>
                <w:rFonts w:ascii="Times New Roman" w:hAnsi="Times New Roman"/>
                <w:b/>
                <w:bCs/>
                <w:sz w:val="26"/>
                <w:szCs w:val="26"/>
              </w:rPr>
              <w:t>13</w:t>
            </w:r>
          </w:p>
        </w:tc>
        <w:tc>
          <w:tcPr>
            <w:tcW w:w="6882" w:type="dxa"/>
            <w:shd w:val="clear" w:color="auto" w:fill="DBEBD0"/>
          </w:tcPr>
          <w:p w:rsidR="00C34898" w:rsidRPr="005947FC" w:rsidRDefault="00C34898" w:rsidP="00A02721">
            <w:pPr>
              <w:widowControl w:val="0"/>
              <w:spacing w:before="60" w:after="60" w:line="240" w:lineRule="auto"/>
              <w:jc w:val="both"/>
              <w:rPr>
                <w:rFonts w:ascii="Times New Roman" w:hAnsi="Times New Roman"/>
                <w:sz w:val="26"/>
                <w:szCs w:val="26"/>
              </w:rPr>
            </w:pPr>
            <w:r w:rsidRPr="005947FC">
              <w:rPr>
                <w:rFonts w:ascii="Times New Roman" w:hAnsi="Times New Roman"/>
                <w:sz w:val="26"/>
                <w:szCs w:val="26"/>
              </w:rPr>
              <w:t>Vận tải hàng hóa bằng đường bộ</w:t>
            </w:r>
          </w:p>
        </w:tc>
        <w:tc>
          <w:tcPr>
            <w:tcW w:w="1760" w:type="dxa"/>
            <w:shd w:val="clear" w:color="auto" w:fill="DBEBD0"/>
          </w:tcPr>
          <w:p w:rsidR="00C34898" w:rsidRPr="005947FC" w:rsidRDefault="00C34898" w:rsidP="00A02721">
            <w:pPr>
              <w:widowControl w:val="0"/>
              <w:spacing w:before="60" w:after="60" w:line="240" w:lineRule="auto"/>
              <w:jc w:val="center"/>
              <w:rPr>
                <w:rFonts w:ascii="Times New Roman" w:hAnsi="Times New Roman"/>
                <w:sz w:val="26"/>
                <w:szCs w:val="26"/>
              </w:rPr>
            </w:pPr>
            <w:r w:rsidRPr="005947FC">
              <w:rPr>
                <w:rFonts w:ascii="Times New Roman" w:hAnsi="Times New Roman"/>
                <w:sz w:val="26"/>
                <w:szCs w:val="26"/>
              </w:rPr>
              <w:t>H4933</w:t>
            </w:r>
          </w:p>
        </w:tc>
      </w:tr>
      <w:tr w:rsidR="00C34898" w:rsidRPr="005947FC" w:rsidTr="00A02721">
        <w:trPr>
          <w:trHeight w:val="386"/>
        </w:trPr>
        <w:tc>
          <w:tcPr>
            <w:tcW w:w="708" w:type="dxa"/>
          </w:tcPr>
          <w:p w:rsidR="00C34898" w:rsidRPr="005947FC" w:rsidRDefault="00C34898" w:rsidP="00A02721">
            <w:pPr>
              <w:widowControl w:val="0"/>
              <w:spacing w:before="60" w:after="60" w:line="240" w:lineRule="auto"/>
              <w:jc w:val="center"/>
              <w:rPr>
                <w:rFonts w:ascii="Times New Roman" w:hAnsi="Times New Roman"/>
                <w:b/>
                <w:bCs/>
                <w:sz w:val="26"/>
                <w:szCs w:val="26"/>
              </w:rPr>
            </w:pPr>
            <w:r w:rsidRPr="005947FC">
              <w:rPr>
                <w:rFonts w:ascii="Times New Roman" w:hAnsi="Times New Roman"/>
                <w:b/>
                <w:bCs/>
                <w:sz w:val="26"/>
                <w:szCs w:val="26"/>
              </w:rPr>
              <w:t>14</w:t>
            </w:r>
          </w:p>
        </w:tc>
        <w:tc>
          <w:tcPr>
            <w:tcW w:w="6882" w:type="dxa"/>
          </w:tcPr>
          <w:p w:rsidR="00C34898" w:rsidRPr="005947FC" w:rsidRDefault="00C34898" w:rsidP="00A02721">
            <w:pPr>
              <w:widowControl w:val="0"/>
              <w:spacing w:before="60" w:after="60" w:line="240" w:lineRule="auto"/>
              <w:jc w:val="both"/>
              <w:rPr>
                <w:rFonts w:ascii="Times New Roman" w:hAnsi="Times New Roman"/>
                <w:sz w:val="26"/>
                <w:szCs w:val="26"/>
              </w:rPr>
            </w:pPr>
            <w:r w:rsidRPr="005947FC">
              <w:rPr>
                <w:rFonts w:ascii="Times New Roman" w:hAnsi="Times New Roman"/>
                <w:sz w:val="26"/>
                <w:szCs w:val="26"/>
              </w:rPr>
              <w:t>Bán buôn chuyên doanh khác chưa được phân vào đâu</w:t>
            </w:r>
          </w:p>
        </w:tc>
        <w:tc>
          <w:tcPr>
            <w:tcW w:w="1760" w:type="dxa"/>
          </w:tcPr>
          <w:p w:rsidR="00C34898" w:rsidRPr="005947FC" w:rsidRDefault="00C34898" w:rsidP="00A02721">
            <w:pPr>
              <w:widowControl w:val="0"/>
              <w:spacing w:before="60" w:after="60" w:line="240" w:lineRule="auto"/>
              <w:jc w:val="center"/>
              <w:rPr>
                <w:rFonts w:ascii="Times New Roman" w:hAnsi="Times New Roman"/>
                <w:sz w:val="26"/>
                <w:szCs w:val="26"/>
              </w:rPr>
            </w:pPr>
            <w:r w:rsidRPr="005947FC">
              <w:rPr>
                <w:rFonts w:ascii="Times New Roman" w:hAnsi="Times New Roman"/>
                <w:sz w:val="26"/>
                <w:szCs w:val="26"/>
              </w:rPr>
              <w:t>G4669</w:t>
            </w:r>
          </w:p>
        </w:tc>
      </w:tr>
      <w:tr w:rsidR="00C34898" w:rsidRPr="005947FC" w:rsidTr="00A02721">
        <w:trPr>
          <w:trHeight w:val="386"/>
        </w:trPr>
        <w:tc>
          <w:tcPr>
            <w:tcW w:w="708" w:type="dxa"/>
            <w:shd w:val="clear" w:color="auto" w:fill="DBEBD0"/>
          </w:tcPr>
          <w:p w:rsidR="00C34898" w:rsidRPr="005947FC" w:rsidRDefault="00C34898" w:rsidP="00A02721">
            <w:pPr>
              <w:widowControl w:val="0"/>
              <w:spacing w:before="60" w:after="60" w:line="240" w:lineRule="auto"/>
              <w:jc w:val="center"/>
              <w:rPr>
                <w:rFonts w:ascii="Times New Roman" w:hAnsi="Times New Roman"/>
                <w:b/>
                <w:bCs/>
                <w:sz w:val="26"/>
                <w:szCs w:val="26"/>
              </w:rPr>
            </w:pPr>
            <w:r w:rsidRPr="005947FC">
              <w:rPr>
                <w:rFonts w:ascii="Times New Roman" w:hAnsi="Times New Roman"/>
                <w:b/>
                <w:bCs/>
                <w:sz w:val="26"/>
                <w:szCs w:val="26"/>
              </w:rPr>
              <w:t>15</w:t>
            </w:r>
          </w:p>
        </w:tc>
        <w:tc>
          <w:tcPr>
            <w:tcW w:w="6882" w:type="dxa"/>
            <w:shd w:val="clear" w:color="auto" w:fill="DBEBD0"/>
          </w:tcPr>
          <w:p w:rsidR="00C34898" w:rsidRPr="005947FC" w:rsidRDefault="00C34898" w:rsidP="00A02721">
            <w:pPr>
              <w:widowControl w:val="0"/>
              <w:spacing w:before="60" w:after="60" w:line="240" w:lineRule="auto"/>
              <w:jc w:val="both"/>
              <w:rPr>
                <w:rFonts w:ascii="Times New Roman" w:hAnsi="Times New Roman"/>
                <w:sz w:val="26"/>
                <w:szCs w:val="26"/>
              </w:rPr>
            </w:pPr>
            <w:r w:rsidRPr="005947FC">
              <w:rPr>
                <w:rFonts w:ascii="Times New Roman" w:hAnsi="Times New Roman"/>
                <w:sz w:val="26"/>
                <w:szCs w:val="26"/>
              </w:rPr>
              <w:t>Bán buôn vật liệu, thiết bị lắp đặt khác trong xây dựng</w:t>
            </w:r>
          </w:p>
        </w:tc>
        <w:tc>
          <w:tcPr>
            <w:tcW w:w="1760" w:type="dxa"/>
            <w:shd w:val="clear" w:color="auto" w:fill="DBEBD0"/>
          </w:tcPr>
          <w:p w:rsidR="00C34898" w:rsidRPr="005947FC" w:rsidRDefault="00C34898" w:rsidP="00A02721">
            <w:pPr>
              <w:widowControl w:val="0"/>
              <w:spacing w:before="60" w:after="60" w:line="240" w:lineRule="auto"/>
              <w:jc w:val="center"/>
              <w:rPr>
                <w:rFonts w:ascii="Times New Roman" w:hAnsi="Times New Roman"/>
                <w:sz w:val="26"/>
                <w:szCs w:val="26"/>
              </w:rPr>
            </w:pPr>
            <w:r w:rsidRPr="005947FC">
              <w:rPr>
                <w:rFonts w:ascii="Times New Roman" w:hAnsi="Times New Roman"/>
                <w:sz w:val="26"/>
                <w:szCs w:val="26"/>
              </w:rPr>
              <w:t>G4663</w:t>
            </w:r>
          </w:p>
        </w:tc>
      </w:tr>
      <w:tr w:rsidR="00C34898" w:rsidRPr="005947FC" w:rsidTr="00A02721">
        <w:trPr>
          <w:trHeight w:val="386"/>
        </w:trPr>
        <w:tc>
          <w:tcPr>
            <w:tcW w:w="708" w:type="dxa"/>
          </w:tcPr>
          <w:p w:rsidR="00C34898" w:rsidRPr="005947FC" w:rsidRDefault="00C34898" w:rsidP="00A02721">
            <w:pPr>
              <w:widowControl w:val="0"/>
              <w:spacing w:before="60" w:after="60" w:line="240" w:lineRule="auto"/>
              <w:jc w:val="center"/>
              <w:rPr>
                <w:rFonts w:ascii="Times New Roman" w:hAnsi="Times New Roman"/>
                <w:b/>
                <w:bCs/>
                <w:sz w:val="26"/>
                <w:szCs w:val="26"/>
              </w:rPr>
            </w:pPr>
            <w:r w:rsidRPr="005947FC">
              <w:rPr>
                <w:rFonts w:ascii="Times New Roman" w:hAnsi="Times New Roman"/>
                <w:b/>
                <w:bCs/>
                <w:sz w:val="26"/>
                <w:szCs w:val="26"/>
              </w:rPr>
              <w:t>16</w:t>
            </w:r>
          </w:p>
        </w:tc>
        <w:tc>
          <w:tcPr>
            <w:tcW w:w="6882" w:type="dxa"/>
          </w:tcPr>
          <w:p w:rsidR="00C34898" w:rsidRPr="005947FC" w:rsidRDefault="00C34898" w:rsidP="00A02721">
            <w:pPr>
              <w:widowControl w:val="0"/>
              <w:spacing w:before="60" w:after="60" w:line="240" w:lineRule="auto"/>
              <w:jc w:val="both"/>
              <w:rPr>
                <w:rFonts w:ascii="Times New Roman" w:hAnsi="Times New Roman"/>
                <w:sz w:val="26"/>
                <w:szCs w:val="26"/>
              </w:rPr>
            </w:pPr>
            <w:r w:rsidRPr="005947FC">
              <w:rPr>
                <w:rFonts w:ascii="Times New Roman" w:hAnsi="Times New Roman"/>
                <w:sz w:val="26"/>
                <w:szCs w:val="26"/>
              </w:rPr>
              <w:t>Bán buôn nhiên liệu rắn, lỏng, khí và các sản phẩm liên quan</w:t>
            </w:r>
          </w:p>
        </w:tc>
        <w:tc>
          <w:tcPr>
            <w:tcW w:w="1760" w:type="dxa"/>
          </w:tcPr>
          <w:p w:rsidR="00C34898" w:rsidRPr="005947FC" w:rsidRDefault="00C34898" w:rsidP="00A02721">
            <w:pPr>
              <w:widowControl w:val="0"/>
              <w:spacing w:before="60" w:after="60" w:line="240" w:lineRule="auto"/>
              <w:jc w:val="center"/>
              <w:rPr>
                <w:rFonts w:ascii="Times New Roman" w:hAnsi="Times New Roman"/>
                <w:sz w:val="26"/>
                <w:szCs w:val="26"/>
              </w:rPr>
            </w:pPr>
            <w:r w:rsidRPr="005947FC">
              <w:rPr>
                <w:rFonts w:ascii="Times New Roman" w:hAnsi="Times New Roman"/>
                <w:sz w:val="26"/>
                <w:szCs w:val="26"/>
              </w:rPr>
              <w:t>G4661</w:t>
            </w:r>
          </w:p>
        </w:tc>
      </w:tr>
      <w:tr w:rsidR="00C34898" w:rsidRPr="005947FC" w:rsidTr="00A02721">
        <w:trPr>
          <w:trHeight w:val="386"/>
        </w:trPr>
        <w:tc>
          <w:tcPr>
            <w:tcW w:w="708" w:type="dxa"/>
            <w:shd w:val="clear" w:color="auto" w:fill="DBEBD0"/>
          </w:tcPr>
          <w:p w:rsidR="00C34898" w:rsidRPr="005947FC" w:rsidRDefault="00C34898" w:rsidP="00A02721">
            <w:pPr>
              <w:widowControl w:val="0"/>
              <w:spacing w:before="60" w:after="60" w:line="240" w:lineRule="auto"/>
              <w:jc w:val="center"/>
              <w:rPr>
                <w:rFonts w:ascii="Times New Roman" w:hAnsi="Times New Roman"/>
                <w:b/>
                <w:bCs/>
                <w:sz w:val="26"/>
                <w:szCs w:val="26"/>
              </w:rPr>
            </w:pPr>
            <w:r w:rsidRPr="005947FC">
              <w:rPr>
                <w:rFonts w:ascii="Times New Roman" w:hAnsi="Times New Roman"/>
                <w:b/>
                <w:bCs/>
                <w:sz w:val="26"/>
                <w:szCs w:val="26"/>
              </w:rPr>
              <w:t>17</w:t>
            </w:r>
          </w:p>
        </w:tc>
        <w:tc>
          <w:tcPr>
            <w:tcW w:w="6882" w:type="dxa"/>
            <w:shd w:val="clear" w:color="auto" w:fill="DBEBD0"/>
          </w:tcPr>
          <w:p w:rsidR="00C34898" w:rsidRPr="005947FC" w:rsidRDefault="00C34898" w:rsidP="00A02721">
            <w:pPr>
              <w:widowControl w:val="0"/>
              <w:spacing w:before="60" w:after="60" w:line="240" w:lineRule="auto"/>
              <w:jc w:val="both"/>
              <w:rPr>
                <w:rFonts w:ascii="Times New Roman" w:hAnsi="Times New Roman"/>
                <w:sz w:val="26"/>
                <w:szCs w:val="26"/>
              </w:rPr>
            </w:pPr>
            <w:r w:rsidRPr="005947FC">
              <w:rPr>
                <w:rFonts w:ascii="Times New Roman" w:hAnsi="Times New Roman"/>
                <w:sz w:val="26"/>
                <w:szCs w:val="26"/>
              </w:rPr>
              <w:t>Bán buôn máy móc, thiết bị và phụ tùng máy khác</w:t>
            </w:r>
          </w:p>
        </w:tc>
        <w:tc>
          <w:tcPr>
            <w:tcW w:w="1760" w:type="dxa"/>
            <w:shd w:val="clear" w:color="auto" w:fill="DBEBD0"/>
          </w:tcPr>
          <w:p w:rsidR="00C34898" w:rsidRPr="005947FC" w:rsidRDefault="00C34898" w:rsidP="00A02721">
            <w:pPr>
              <w:widowControl w:val="0"/>
              <w:spacing w:before="60" w:after="60" w:line="240" w:lineRule="auto"/>
              <w:jc w:val="center"/>
              <w:rPr>
                <w:rFonts w:ascii="Times New Roman" w:hAnsi="Times New Roman"/>
                <w:sz w:val="26"/>
                <w:szCs w:val="26"/>
              </w:rPr>
            </w:pPr>
            <w:r w:rsidRPr="005947FC">
              <w:rPr>
                <w:rFonts w:ascii="Times New Roman" w:hAnsi="Times New Roman"/>
                <w:sz w:val="26"/>
                <w:szCs w:val="26"/>
              </w:rPr>
              <w:t>G4659</w:t>
            </w:r>
          </w:p>
        </w:tc>
      </w:tr>
      <w:tr w:rsidR="00C34898" w:rsidRPr="005947FC" w:rsidTr="00A02721">
        <w:trPr>
          <w:trHeight w:val="377"/>
        </w:trPr>
        <w:tc>
          <w:tcPr>
            <w:tcW w:w="708" w:type="dxa"/>
          </w:tcPr>
          <w:p w:rsidR="00C34898" w:rsidRPr="005947FC" w:rsidRDefault="00C34898" w:rsidP="00A02721">
            <w:pPr>
              <w:widowControl w:val="0"/>
              <w:spacing w:before="60" w:after="60" w:line="240" w:lineRule="auto"/>
              <w:jc w:val="center"/>
              <w:rPr>
                <w:rFonts w:ascii="Times New Roman" w:hAnsi="Times New Roman"/>
                <w:b/>
                <w:bCs/>
                <w:sz w:val="26"/>
                <w:szCs w:val="26"/>
              </w:rPr>
            </w:pPr>
            <w:r w:rsidRPr="005947FC">
              <w:rPr>
                <w:rFonts w:ascii="Times New Roman" w:hAnsi="Times New Roman"/>
                <w:b/>
                <w:bCs/>
                <w:sz w:val="26"/>
                <w:szCs w:val="26"/>
              </w:rPr>
              <w:t>18</w:t>
            </w:r>
          </w:p>
        </w:tc>
        <w:tc>
          <w:tcPr>
            <w:tcW w:w="6882" w:type="dxa"/>
          </w:tcPr>
          <w:p w:rsidR="00C34898" w:rsidRPr="005947FC" w:rsidRDefault="00C34898" w:rsidP="00A02721">
            <w:pPr>
              <w:widowControl w:val="0"/>
              <w:spacing w:before="60" w:after="60" w:line="240" w:lineRule="auto"/>
              <w:jc w:val="both"/>
              <w:rPr>
                <w:rFonts w:ascii="Times New Roman" w:hAnsi="Times New Roman"/>
                <w:sz w:val="26"/>
                <w:szCs w:val="26"/>
              </w:rPr>
            </w:pPr>
            <w:r w:rsidRPr="005947FC">
              <w:rPr>
                <w:rFonts w:ascii="Times New Roman" w:hAnsi="Times New Roman"/>
                <w:sz w:val="26"/>
                <w:szCs w:val="26"/>
              </w:rPr>
              <w:t>Bán buôn đồ uống</w:t>
            </w:r>
          </w:p>
        </w:tc>
        <w:tc>
          <w:tcPr>
            <w:tcW w:w="1760" w:type="dxa"/>
          </w:tcPr>
          <w:p w:rsidR="00C34898" w:rsidRPr="005947FC" w:rsidRDefault="00C34898" w:rsidP="00A02721">
            <w:pPr>
              <w:widowControl w:val="0"/>
              <w:spacing w:before="60" w:after="60" w:line="240" w:lineRule="auto"/>
              <w:jc w:val="center"/>
              <w:rPr>
                <w:rFonts w:ascii="Times New Roman" w:hAnsi="Times New Roman"/>
                <w:sz w:val="26"/>
                <w:szCs w:val="26"/>
              </w:rPr>
            </w:pPr>
            <w:r w:rsidRPr="005947FC">
              <w:rPr>
                <w:rFonts w:ascii="Times New Roman" w:hAnsi="Times New Roman"/>
                <w:sz w:val="26"/>
                <w:szCs w:val="26"/>
              </w:rPr>
              <w:t>G4633</w:t>
            </w:r>
          </w:p>
        </w:tc>
      </w:tr>
      <w:tr w:rsidR="00C34898" w:rsidRPr="005947FC" w:rsidTr="00A02721">
        <w:trPr>
          <w:trHeight w:val="377"/>
        </w:trPr>
        <w:tc>
          <w:tcPr>
            <w:tcW w:w="708" w:type="dxa"/>
            <w:shd w:val="clear" w:color="auto" w:fill="DBEBD0"/>
          </w:tcPr>
          <w:p w:rsidR="00C34898" w:rsidRPr="005947FC" w:rsidRDefault="00C34898" w:rsidP="00A02721">
            <w:pPr>
              <w:widowControl w:val="0"/>
              <w:spacing w:before="60" w:after="60" w:line="240" w:lineRule="auto"/>
              <w:jc w:val="center"/>
              <w:rPr>
                <w:rFonts w:ascii="Times New Roman" w:hAnsi="Times New Roman"/>
                <w:b/>
                <w:bCs/>
                <w:sz w:val="26"/>
                <w:szCs w:val="26"/>
              </w:rPr>
            </w:pPr>
            <w:r w:rsidRPr="005947FC">
              <w:rPr>
                <w:rFonts w:ascii="Times New Roman" w:hAnsi="Times New Roman"/>
                <w:b/>
                <w:bCs/>
                <w:sz w:val="26"/>
                <w:szCs w:val="26"/>
              </w:rPr>
              <w:t>19</w:t>
            </w:r>
          </w:p>
        </w:tc>
        <w:tc>
          <w:tcPr>
            <w:tcW w:w="6882" w:type="dxa"/>
            <w:shd w:val="clear" w:color="auto" w:fill="DBEBD0"/>
          </w:tcPr>
          <w:p w:rsidR="00C34898" w:rsidRPr="005947FC" w:rsidRDefault="00C34898" w:rsidP="00A02721">
            <w:pPr>
              <w:widowControl w:val="0"/>
              <w:spacing w:before="60" w:after="60" w:line="240" w:lineRule="auto"/>
              <w:jc w:val="both"/>
              <w:rPr>
                <w:rFonts w:ascii="Times New Roman" w:hAnsi="Times New Roman"/>
                <w:sz w:val="26"/>
                <w:szCs w:val="26"/>
              </w:rPr>
            </w:pPr>
            <w:r w:rsidRPr="005947FC">
              <w:rPr>
                <w:rFonts w:ascii="Times New Roman" w:hAnsi="Times New Roman"/>
                <w:sz w:val="26"/>
                <w:szCs w:val="26"/>
              </w:rPr>
              <w:t>Bán buôn thực phẩm</w:t>
            </w:r>
          </w:p>
        </w:tc>
        <w:tc>
          <w:tcPr>
            <w:tcW w:w="1760" w:type="dxa"/>
            <w:shd w:val="clear" w:color="auto" w:fill="DBEBD0"/>
          </w:tcPr>
          <w:p w:rsidR="00C34898" w:rsidRPr="005947FC" w:rsidRDefault="00C34898" w:rsidP="00A02721">
            <w:pPr>
              <w:widowControl w:val="0"/>
              <w:spacing w:before="60" w:after="60" w:line="240" w:lineRule="auto"/>
              <w:jc w:val="center"/>
              <w:rPr>
                <w:rFonts w:ascii="Times New Roman" w:hAnsi="Times New Roman"/>
                <w:sz w:val="26"/>
                <w:szCs w:val="26"/>
              </w:rPr>
            </w:pPr>
            <w:r w:rsidRPr="005947FC">
              <w:rPr>
                <w:rFonts w:ascii="Times New Roman" w:hAnsi="Times New Roman"/>
                <w:sz w:val="26"/>
                <w:szCs w:val="26"/>
              </w:rPr>
              <w:t>G4632</w:t>
            </w:r>
          </w:p>
        </w:tc>
      </w:tr>
      <w:tr w:rsidR="00C34898" w:rsidRPr="005947FC" w:rsidTr="00A02721">
        <w:trPr>
          <w:trHeight w:val="377"/>
        </w:trPr>
        <w:tc>
          <w:tcPr>
            <w:tcW w:w="708" w:type="dxa"/>
          </w:tcPr>
          <w:p w:rsidR="00C34898" w:rsidRPr="005947FC" w:rsidRDefault="00C34898" w:rsidP="00A02721">
            <w:pPr>
              <w:widowControl w:val="0"/>
              <w:spacing w:before="60" w:after="60" w:line="240" w:lineRule="auto"/>
              <w:jc w:val="center"/>
              <w:rPr>
                <w:rFonts w:ascii="Times New Roman" w:hAnsi="Times New Roman"/>
                <w:b/>
                <w:bCs/>
                <w:sz w:val="26"/>
                <w:szCs w:val="26"/>
              </w:rPr>
            </w:pPr>
            <w:r w:rsidRPr="005947FC">
              <w:rPr>
                <w:rFonts w:ascii="Times New Roman" w:hAnsi="Times New Roman"/>
                <w:b/>
                <w:bCs/>
                <w:sz w:val="26"/>
                <w:szCs w:val="26"/>
              </w:rPr>
              <w:t>20</w:t>
            </w:r>
          </w:p>
        </w:tc>
        <w:tc>
          <w:tcPr>
            <w:tcW w:w="6882" w:type="dxa"/>
          </w:tcPr>
          <w:p w:rsidR="00C34898" w:rsidRPr="005947FC" w:rsidRDefault="00C34898" w:rsidP="00A02721">
            <w:pPr>
              <w:widowControl w:val="0"/>
              <w:spacing w:before="60" w:after="60" w:line="240" w:lineRule="auto"/>
              <w:jc w:val="both"/>
              <w:rPr>
                <w:rFonts w:ascii="Times New Roman" w:hAnsi="Times New Roman"/>
                <w:sz w:val="26"/>
                <w:szCs w:val="26"/>
              </w:rPr>
            </w:pPr>
            <w:r w:rsidRPr="005947FC">
              <w:rPr>
                <w:rFonts w:ascii="Times New Roman" w:hAnsi="Times New Roman"/>
                <w:sz w:val="26"/>
                <w:szCs w:val="26"/>
              </w:rPr>
              <w:t>Bán buôn gạo</w:t>
            </w:r>
          </w:p>
        </w:tc>
        <w:tc>
          <w:tcPr>
            <w:tcW w:w="1760" w:type="dxa"/>
          </w:tcPr>
          <w:p w:rsidR="00C34898" w:rsidRPr="005947FC" w:rsidRDefault="00C34898" w:rsidP="00A02721">
            <w:pPr>
              <w:widowControl w:val="0"/>
              <w:spacing w:before="60" w:after="60" w:line="240" w:lineRule="auto"/>
              <w:jc w:val="center"/>
              <w:rPr>
                <w:rFonts w:ascii="Times New Roman" w:hAnsi="Times New Roman"/>
                <w:sz w:val="26"/>
                <w:szCs w:val="26"/>
              </w:rPr>
            </w:pPr>
            <w:r w:rsidRPr="005947FC">
              <w:rPr>
                <w:rFonts w:ascii="Times New Roman" w:hAnsi="Times New Roman"/>
                <w:sz w:val="26"/>
                <w:szCs w:val="26"/>
              </w:rPr>
              <w:t>G46310</w:t>
            </w:r>
          </w:p>
        </w:tc>
      </w:tr>
      <w:tr w:rsidR="00C34898" w:rsidRPr="005947FC" w:rsidTr="00A02721">
        <w:trPr>
          <w:trHeight w:val="377"/>
        </w:trPr>
        <w:tc>
          <w:tcPr>
            <w:tcW w:w="708" w:type="dxa"/>
            <w:shd w:val="clear" w:color="auto" w:fill="DBEBD0"/>
          </w:tcPr>
          <w:p w:rsidR="00C34898" w:rsidRPr="005947FC" w:rsidRDefault="00C34898" w:rsidP="00A02721">
            <w:pPr>
              <w:widowControl w:val="0"/>
              <w:spacing w:before="60" w:after="60" w:line="240" w:lineRule="auto"/>
              <w:jc w:val="center"/>
              <w:rPr>
                <w:rFonts w:ascii="Times New Roman" w:hAnsi="Times New Roman"/>
                <w:b/>
                <w:bCs/>
                <w:sz w:val="26"/>
                <w:szCs w:val="26"/>
              </w:rPr>
            </w:pPr>
            <w:r w:rsidRPr="005947FC">
              <w:rPr>
                <w:rFonts w:ascii="Times New Roman" w:hAnsi="Times New Roman"/>
                <w:b/>
                <w:bCs/>
                <w:sz w:val="26"/>
                <w:szCs w:val="26"/>
              </w:rPr>
              <w:t>21</w:t>
            </w:r>
          </w:p>
        </w:tc>
        <w:tc>
          <w:tcPr>
            <w:tcW w:w="6882" w:type="dxa"/>
            <w:shd w:val="clear" w:color="auto" w:fill="DBEBD0"/>
          </w:tcPr>
          <w:p w:rsidR="00C34898" w:rsidRPr="005947FC" w:rsidRDefault="00C34898" w:rsidP="00A02721">
            <w:pPr>
              <w:widowControl w:val="0"/>
              <w:spacing w:before="60" w:after="60" w:line="240" w:lineRule="auto"/>
              <w:jc w:val="both"/>
              <w:rPr>
                <w:rFonts w:ascii="Times New Roman" w:hAnsi="Times New Roman"/>
                <w:sz w:val="26"/>
                <w:szCs w:val="26"/>
              </w:rPr>
            </w:pPr>
            <w:r w:rsidRPr="005947FC">
              <w:rPr>
                <w:rFonts w:ascii="Times New Roman" w:hAnsi="Times New Roman"/>
                <w:sz w:val="26"/>
                <w:szCs w:val="26"/>
              </w:rPr>
              <w:t>Bán buôn nông, lâm sản nguyên liệu (trừ gỗ, tre, nứa); và động vật sống</w:t>
            </w:r>
          </w:p>
        </w:tc>
        <w:tc>
          <w:tcPr>
            <w:tcW w:w="1760" w:type="dxa"/>
            <w:shd w:val="clear" w:color="auto" w:fill="DBEBD0"/>
          </w:tcPr>
          <w:p w:rsidR="00C34898" w:rsidRPr="005947FC" w:rsidRDefault="00C34898" w:rsidP="00A02721">
            <w:pPr>
              <w:widowControl w:val="0"/>
              <w:spacing w:before="60" w:after="60" w:line="240" w:lineRule="auto"/>
              <w:jc w:val="center"/>
              <w:rPr>
                <w:rFonts w:ascii="Times New Roman" w:hAnsi="Times New Roman"/>
                <w:sz w:val="26"/>
                <w:szCs w:val="26"/>
              </w:rPr>
            </w:pPr>
            <w:r w:rsidRPr="005947FC">
              <w:rPr>
                <w:rFonts w:ascii="Times New Roman" w:hAnsi="Times New Roman"/>
                <w:sz w:val="26"/>
                <w:szCs w:val="26"/>
              </w:rPr>
              <w:t>G4620</w:t>
            </w:r>
          </w:p>
        </w:tc>
      </w:tr>
      <w:tr w:rsidR="00C34898" w:rsidRPr="005947FC" w:rsidTr="00A02721">
        <w:trPr>
          <w:trHeight w:val="377"/>
        </w:trPr>
        <w:tc>
          <w:tcPr>
            <w:tcW w:w="708" w:type="dxa"/>
          </w:tcPr>
          <w:p w:rsidR="00C34898" w:rsidRPr="005947FC" w:rsidRDefault="00C34898" w:rsidP="00A02721">
            <w:pPr>
              <w:widowControl w:val="0"/>
              <w:spacing w:before="60" w:after="60" w:line="240" w:lineRule="auto"/>
              <w:jc w:val="center"/>
              <w:rPr>
                <w:rFonts w:ascii="Times New Roman" w:hAnsi="Times New Roman"/>
                <w:b/>
                <w:bCs/>
                <w:sz w:val="26"/>
                <w:szCs w:val="26"/>
              </w:rPr>
            </w:pPr>
            <w:r w:rsidRPr="005947FC">
              <w:rPr>
                <w:rFonts w:ascii="Times New Roman" w:hAnsi="Times New Roman"/>
                <w:b/>
                <w:bCs/>
                <w:sz w:val="26"/>
                <w:szCs w:val="26"/>
              </w:rPr>
              <w:t>22</w:t>
            </w:r>
          </w:p>
        </w:tc>
        <w:tc>
          <w:tcPr>
            <w:tcW w:w="6882" w:type="dxa"/>
          </w:tcPr>
          <w:p w:rsidR="00C34898" w:rsidRPr="005947FC" w:rsidRDefault="00C34898" w:rsidP="00A02721">
            <w:pPr>
              <w:widowControl w:val="0"/>
              <w:spacing w:before="60" w:after="60" w:line="240" w:lineRule="auto"/>
              <w:jc w:val="both"/>
              <w:rPr>
                <w:rFonts w:ascii="Times New Roman" w:hAnsi="Times New Roman"/>
                <w:sz w:val="26"/>
                <w:szCs w:val="26"/>
              </w:rPr>
            </w:pPr>
            <w:r w:rsidRPr="005947FC">
              <w:rPr>
                <w:rFonts w:ascii="Times New Roman" w:hAnsi="Times New Roman"/>
                <w:sz w:val="26"/>
                <w:szCs w:val="26"/>
              </w:rPr>
              <w:t>Đại lý, môi giới, đấu giá</w:t>
            </w:r>
          </w:p>
        </w:tc>
        <w:tc>
          <w:tcPr>
            <w:tcW w:w="1760" w:type="dxa"/>
          </w:tcPr>
          <w:p w:rsidR="00C34898" w:rsidRPr="005947FC" w:rsidRDefault="00C34898" w:rsidP="00A02721">
            <w:pPr>
              <w:widowControl w:val="0"/>
              <w:spacing w:before="60" w:after="60" w:line="240" w:lineRule="auto"/>
              <w:jc w:val="center"/>
              <w:rPr>
                <w:rFonts w:ascii="Times New Roman" w:hAnsi="Times New Roman"/>
                <w:sz w:val="26"/>
                <w:szCs w:val="26"/>
              </w:rPr>
            </w:pPr>
            <w:r w:rsidRPr="005947FC">
              <w:rPr>
                <w:rFonts w:ascii="Times New Roman" w:hAnsi="Times New Roman"/>
                <w:sz w:val="26"/>
                <w:szCs w:val="26"/>
              </w:rPr>
              <w:t>G4610</w:t>
            </w:r>
          </w:p>
        </w:tc>
      </w:tr>
      <w:tr w:rsidR="00C34898" w:rsidRPr="005947FC" w:rsidTr="00A02721">
        <w:trPr>
          <w:trHeight w:val="377"/>
        </w:trPr>
        <w:tc>
          <w:tcPr>
            <w:tcW w:w="708" w:type="dxa"/>
            <w:shd w:val="clear" w:color="auto" w:fill="DBEBD0"/>
          </w:tcPr>
          <w:p w:rsidR="00C34898" w:rsidRPr="005947FC" w:rsidRDefault="00C34898" w:rsidP="00A02721">
            <w:pPr>
              <w:widowControl w:val="0"/>
              <w:spacing w:before="60" w:after="60" w:line="240" w:lineRule="auto"/>
              <w:jc w:val="center"/>
              <w:rPr>
                <w:rFonts w:ascii="Times New Roman" w:hAnsi="Times New Roman"/>
                <w:b/>
                <w:bCs/>
                <w:sz w:val="26"/>
                <w:szCs w:val="26"/>
              </w:rPr>
            </w:pPr>
            <w:r w:rsidRPr="005947FC">
              <w:rPr>
                <w:rFonts w:ascii="Times New Roman" w:hAnsi="Times New Roman"/>
                <w:b/>
                <w:bCs/>
                <w:sz w:val="26"/>
                <w:szCs w:val="26"/>
              </w:rPr>
              <w:t>23</w:t>
            </w:r>
          </w:p>
        </w:tc>
        <w:tc>
          <w:tcPr>
            <w:tcW w:w="6882" w:type="dxa"/>
            <w:shd w:val="clear" w:color="auto" w:fill="DBEBD0"/>
          </w:tcPr>
          <w:p w:rsidR="00C34898" w:rsidRPr="005947FC" w:rsidRDefault="00C34898" w:rsidP="00A02721">
            <w:pPr>
              <w:widowControl w:val="0"/>
              <w:spacing w:before="60" w:after="60" w:line="240" w:lineRule="auto"/>
              <w:jc w:val="both"/>
              <w:rPr>
                <w:rFonts w:ascii="Times New Roman" w:hAnsi="Times New Roman"/>
                <w:sz w:val="26"/>
                <w:szCs w:val="26"/>
              </w:rPr>
            </w:pPr>
            <w:r w:rsidRPr="005947FC">
              <w:rPr>
                <w:rFonts w:ascii="Times New Roman" w:hAnsi="Times New Roman"/>
                <w:sz w:val="26"/>
                <w:szCs w:val="26"/>
              </w:rPr>
              <w:t>Bán phụ tùng và các bộ phận phụ trợ của ô tô và xe có động cơ khác</w:t>
            </w:r>
          </w:p>
        </w:tc>
        <w:tc>
          <w:tcPr>
            <w:tcW w:w="1760" w:type="dxa"/>
            <w:shd w:val="clear" w:color="auto" w:fill="DBEBD0"/>
          </w:tcPr>
          <w:p w:rsidR="00C34898" w:rsidRPr="005947FC" w:rsidRDefault="00C34898" w:rsidP="00A02721">
            <w:pPr>
              <w:widowControl w:val="0"/>
              <w:spacing w:before="60" w:after="60" w:line="240" w:lineRule="auto"/>
              <w:jc w:val="center"/>
              <w:rPr>
                <w:rFonts w:ascii="Times New Roman" w:hAnsi="Times New Roman"/>
                <w:sz w:val="26"/>
                <w:szCs w:val="26"/>
              </w:rPr>
            </w:pPr>
            <w:r w:rsidRPr="005947FC">
              <w:rPr>
                <w:rFonts w:ascii="Times New Roman" w:hAnsi="Times New Roman"/>
                <w:sz w:val="26"/>
                <w:szCs w:val="26"/>
              </w:rPr>
              <w:t>G4530</w:t>
            </w:r>
          </w:p>
        </w:tc>
      </w:tr>
      <w:tr w:rsidR="00C34898" w:rsidRPr="005947FC" w:rsidTr="00A02721">
        <w:trPr>
          <w:trHeight w:val="377"/>
        </w:trPr>
        <w:tc>
          <w:tcPr>
            <w:tcW w:w="708" w:type="dxa"/>
          </w:tcPr>
          <w:p w:rsidR="00C34898" w:rsidRPr="005947FC" w:rsidRDefault="00C34898" w:rsidP="00A02721">
            <w:pPr>
              <w:widowControl w:val="0"/>
              <w:spacing w:before="60" w:after="60" w:line="240" w:lineRule="auto"/>
              <w:jc w:val="center"/>
              <w:rPr>
                <w:rFonts w:ascii="Times New Roman" w:hAnsi="Times New Roman"/>
                <w:b/>
                <w:bCs/>
                <w:sz w:val="26"/>
                <w:szCs w:val="26"/>
              </w:rPr>
            </w:pPr>
            <w:r w:rsidRPr="005947FC">
              <w:rPr>
                <w:rFonts w:ascii="Times New Roman" w:hAnsi="Times New Roman"/>
                <w:b/>
                <w:bCs/>
                <w:sz w:val="26"/>
                <w:szCs w:val="26"/>
              </w:rPr>
              <w:t>24</w:t>
            </w:r>
          </w:p>
        </w:tc>
        <w:tc>
          <w:tcPr>
            <w:tcW w:w="6882" w:type="dxa"/>
          </w:tcPr>
          <w:p w:rsidR="00C34898" w:rsidRPr="005947FC" w:rsidRDefault="00C34898" w:rsidP="00A02721">
            <w:pPr>
              <w:widowControl w:val="0"/>
              <w:spacing w:before="60" w:after="60" w:line="240" w:lineRule="auto"/>
              <w:jc w:val="both"/>
              <w:rPr>
                <w:rFonts w:ascii="Times New Roman" w:hAnsi="Times New Roman"/>
                <w:sz w:val="26"/>
                <w:szCs w:val="26"/>
              </w:rPr>
            </w:pPr>
            <w:r w:rsidRPr="005947FC">
              <w:rPr>
                <w:rFonts w:ascii="Times New Roman" w:hAnsi="Times New Roman"/>
                <w:sz w:val="26"/>
                <w:szCs w:val="26"/>
              </w:rPr>
              <w:t>Bảo dưỡng, sửa chữa ô tô và xe có động cơ khác</w:t>
            </w:r>
          </w:p>
        </w:tc>
        <w:tc>
          <w:tcPr>
            <w:tcW w:w="1760" w:type="dxa"/>
          </w:tcPr>
          <w:p w:rsidR="00C34898" w:rsidRPr="005947FC" w:rsidRDefault="00C34898" w:rsidP="00A02721">
            <w:pPr>
              <w:widowControl w:val="0"/>
              <w:spacing w:before="60" w:after="60" w:line="240" w:lineRule="auto"/>
              <w:jc w:val="center"/>
              <w:rPr>
                <w:rFonts w:ascii="Times New Roman" w:hAnsi="Times New Roman"/>
                <w:sz w:val="26"/>
                <w:szCs w:val="26"/>
              </w:rPr>
            </w:pPr>
            <w:r w:rsidRPr="005947FC">
              <w:rPr>
                <w:rFonts w:ascii="Times New Roman" w:hAnsi="Times New Roman"/>
                <w:sz w:val="26"/>
                <w:szCs w:val="26"/>
              </w:rPr>
              <w:t>G45200</w:t>
            </w:r>
          </w:p>
        </w:tc>
      </w:tr>
      <w:tr w:rsidR="00C34898" w:rsidRPr="005947FC" w:rsidTr="00A02721">
        <w:trPr>
          <w:trHeight w:val="377"/>
        </w:trPr>
        <w:tc>
          <w:tcPr>
            <w:tcW w:w="708" w:type="dxa"/>
            <w:shd w:val="clear" w:color="auto" w:fill="DBEBD0"/>
          </w:tcPr>
          <w:p w:rsidR="00C34898" w:rsidRPr="005947FC" w:rsidRDefault="00C34898" w:rsidP="00A02721">
            <w:pPr>
              <w:widowControl w:val="0"/>
              <w:spacing w:before="60" w:after="60" w:line="240" w:lineRule="auto"/>
              <w:jc w:val="center"/>
              <w:rPr>
                <w:rFonts w:ascii="Times New Roman" w:hAnsi="Times New Roman"/>
                <w:b/>
                <w:bCs/>
                <w:sz w:val="26"/>
                <w:szCs w:val="26"/>
              </w:rPr>
            </w:pPr>
            <w:r w:rsidRPr="005947FC">
              <w:rPr>
                <w:rFonts w:ascii="Times New Roman" w:hAnsi="Times New Roman"/>
                <w:b/>
                <w:bCs/>
                <w:sz w:val="26"/>
                <w:szCs w:val="26"/>
              </w:rPr>
              <w:t>25</w:t>
            </w:r>
          </w:p>
        </w:tc>
        <w:tc>
          <w:tcPr>
            <w:tcW w:w="6882" w:type="dxa"/>
            <w:shd w:val="clear" w:color="auto" w:fill="DBEBD0"/>
          </w:tcPr>
          <w:p w:rsidR="00C34898" w:rsidRPr="005947FC" w:rsidRDefault="00C34898" w:rsidP="00A02721">
            <w:pPr>
              <w:widowControl w:val="0"/>
              <w:spacing w:before="60" w:after="60" w:line="240" w:lineRule="auto"/>
              <w:jc w:val="both"/>
              <w:rPr>
                <w:rFonts w:ascii="Times New Roman" w:hAnsi="Times New Roman"/>
                <w:sz w:val="26"/>
                <w:szCs w:val="26"/>
              </w:rPr>
            </w:pPr>
            <w:r w:rsidRPr="005947FC">
              <w:rPr>
                <w:rFonts w:ascii="Times New Roman" w:hAnsi="Times New Roman"/>
                <w:sz w:val="26"/>
                <w:szCs w:val="26"/>
              </w:rPr>
              <w:t>Bán buôn ô tô và xe có động cơ khác</w:t>
            </w:r>
          </w:p>
        </w:tc>
        <w:tc>
          <w:tcPr>
            <w:tcW w:w="1760" w:type="dxa"/>
            <w:shd w:val="clear" w:color="auto" w:fill="DBEBD0"/>
          </w:tcPr>
          <w:p w:rsidR="00C34898" w:rsidRPr="005947FC" w:rsidRDefault="00C34898" w:rsidP="00A02721">
            <w:pPr>
              <w:widowControl w:val="0"/>
              <w:spacing w:before="60" w:after="60" w:line="240" w:lineRule="auto"/>
              <w:jc w:val="center"/>
              <w:rPr>
                <w:rFonts w:ascii="Times New Roman" w:hAnsi="Times New Roman"/>
                <w:sz w:val="26"/>
                <w:szCs w:val="26"/>
              </w:rPr>
            </w:pPr>
            <w:r w:rsidRPr="005947FC">
              <w:rPr>
                <w:rFonts w:ascii="Times New Roman" w:hAnsi="Times New Roman"/>
                <w:sz w:val="26"/>
                <w:szCs w:val="26"/>
              </w:rPr>
              <w:t>G4511</w:t>
            </w:r>
          </w:p>
        </w:tc>
      </w:tr>
      <w:tr w:rsidR="00C34898" w:rsidRPr="005947FC" w:rsidTr="00A02721">
        <w:trPr>
          <w:trHeight w:val="377"/>
        </w:trPr>
        <w:tc>
          <w:tcPr>
            <w:tcW w:w="708" w:type="dxa"/>
          </w:tcPr>
          <w:p w:rsidR="00C34898" w:rsidRPr="005947FC" w:rsidRDefault="00C34898" w:rsidP="00A02721">
            <w:pPr>
              <w:widowControl w:val="0"/>
              <w:spacing w:before="60" w:after="60" w:line="240" w:lineRule="auto"/>
              <w:jc w:val="center"/>
              <w:rPr>
                <w:rFonts w:ascii="Times New Roman" w:hAnsi="Times New Roman"/>
                <w:b/>
                <w:bCs/>
                <w:sz w:val="26"/>
                <w:szCs w:val="26"/>
              </w:rPr>
            </w:pPr>
            <w:r w:rsidRPr="005947FC">
              <w:rPr>
                <w:rFonts w:ascii="Times New Roman" w:hAnsi="Times New Roman"/>
                <w:b/>
                <w:bCs/>
                <w:sz w:val="26"/>
                <w:szCs w:val="26"/>
              </w:rPr>
              <w:t>26</w:t>
            </w:r>
          </w:p>
        </w:tc>
        <w:tc>
          <w:tcPr>
            <w:tcW w:w="6882" w:type="dxa"/>
          </w:tcPr>
          <w:p w:rsidR="00C34898" w:rsidRPr="005947FC" w:rsidRDefault="00C34898" w:rsidP="00A02721">
            <w:pPr>
              <w:widowControl w:val="0"/>
              <w:spacing w:before="60" w:after="60" w:line="240" w:lineRule="auto"/>
              <w:jc w:val="both"/>
              <w:rPr>
                <w:rFonts w:ascii="Times New Roman" w:hAnsi="Times New Roman"/>
                <w:sz w:val="26"/>
                <w:szCs w:val="26"/>
              </w:rPr>
            </w:pPr>
            <w:r w:rsidRPr="005947FC">
              <w:rPr>
                <w:rFonts w:ascii="Times New Roman" w:hAnsi="Times New Roman"/>
                <w:sz w:val="26"/>
                <w:szCs w:val="26"/>
              </w:rPr>
              <w:t>Xây dựng công trình kỹ thuật dân dụng khác</w:t>
            </w:r>
          </w:p>
        </w:tc>
        <w:tc>
          <w:tcPr>
            <w:tcW w:w="1760" w:type="dxa"/>
          </w:tcPr>
          <w:p w:rsidR="00C34898" w:rsidRPr="005947FC" w:rsidRDefault="00C34898" w:rsidP="00A02721">
            <w:pPr>
              <w:widowControl w:val="0"/>
              <w:spacing w:before="60" w:after="60" w:line="240" w:lineRule="auto"/>
              <w:jc w:val="center"/>
              <w:rPr>
                <w:rFonts w:ascii="Times New Roman" w:hAnsi="Times New Roman"/>
                <w:sz w:val="26"/>
                <w:szCs w:val="26"/>
              </w:rPr>
            </w:pPr>
            <w:r w:rsidRPr="005947FC">
              <w:rPr>
                <w:rFonts w:ascii="Times New Roman" w:hAnsi="Times New Roman"/>
                <w:sz w:val="26"/>
                <w:szCs w:val="26"/>
              </w:rPr>
              <w:t>F42900</w:t>
            </w:r>
          </w:p>
        </w:tc>
      </w:tr>
    </w:tbl>
    <w:p w:rsidR="00C34898" w:rsidRPr="005947FC" w:rsidRDefault="00C34898" w:rsidP="00A02721">
      <w:pPr>
        <w:widowControl w:val="0"/>
        <w:spacing w:before="60" w:after="60" w:line="240" w:lineRule="auto"/>
        <w:ind w:left="360"/>
        <w:jc w:val="right"/>
        <w:rPr>
          <w:rFonts w:ascii="Times New Roman" w:hAnsi="Times New Roman"/>
          <w:i/>
          <w:sz w:val="26"/>
          <w:szCs w:val="26"/>
        </w:rPr>
      </w:pPr>
      <w:r w:rsidRPr="005947FC">
        <w:rPr>
          <w:rFonts w:ascii="Times New Roman" w:hAnsi="Times New Roman"/>
          <w:i/>
          <w:sz w:val="26"/>
          <w:szCs w:val="26"/>
        </w:rPr>
        <w:t>(Nguồn: Công ty cổ phần Vật tư Nông nghiệp Thái Nguyên)</w:t>
      </w:r>
    </w:p>
    <w:p w:rsidR="00C34898" w:rsidRPr="005947FC" w:rsidRDefault="00C34898" w:rsidP="00A02721">
      <w:pPr>
        <w:pStyle w:val="ListParagraph"/>
        <w:widowControl w:val="0"/>
        <w:numPr>
          <w:ilvl w:val="0"/>
          <w:numId w:val="3"/>
        </w:numPr>
        <w:spacing w:before="60" w:after="60" w:line="240" w:lineRule="auto"/>
        <w:ind w:left="0" w:firstLine="360"/>
        <w:jc w:val="both"/>
        <w:rPr>
          <w:rFonts w:ascii="Times New Roman" w:hAnsi="Times New Roman"/>
          <w:sz w:val="26"/>
          <w:szCs w:val="26"/>
        </w:rPr>
      </w:pPr>
      <w:r w:rsidRPr="005947FC">
        <w:rPr>
          <w:rFonts w:ascii="Times New Roman" w:hAnsi="Times New Roman"/>
          <w:sz w:val="26"/>
          <w:szCs w:val="26"/>
        </w:rPr>
        <w:t>Ngành nghề kinh doanh chính: Kinh doanh vật tư nông nghiệp (chủ yếu là phân bón các loại và thuốc bảo vệ thực vật các loại)</w:t>
      </w:r>
    </w:p>
    <w:p w:rsidR="00C34898" w:rsidRPr="005947FC" w:rsidRDefault="00C34898" w:rsidP="00A02721">
      <w:pPr>
        <w:pStyle w:val="ListParagraph"/>
        <w:widowControl w:val="0"/>
        <w:numPr>
          <w:ilvl w:val="0"/>
          <w:numId w:val="3"/>
        </w:numPr>
        <w:spacing w:before="60" w:after="60" w:line="240" w:lineRule="auto"/>
        <w:jc w:val="both"/>
        <w:rPr>
          <w:rFonts w:ascii="Times New Roman" w:hAnsi="Times New Roman"/>
          <w:sz w:val="26"/>
          <w:szCs w:val="26"/>
        </w:rPr>
      </w:pPr>
      <w:r w:rsidRPr="005947FC">
        <w:rPr>
          <w:rFonts w:ascii="Times New Roman" w:hAnsi="Times New Roman"/>
          <w:sz w:val="26"/>
          <w:szCs w:val="26"/>
        </w:rPr>
        <w:t>Địa bàn kinh doanh: Tỉnh Thái Nguyên.</w:t>
      </w:r>
    </w:p>
    <w:p w:rsidR="00C34898" w:rsidRPr="005947FC" w:rsidRDefault="00C34898" w:rsidP="00E34609">
      <w:pPr>
        <w:pStyle w:val="Heading2"/>
        <w:keepNext w:val="0"/>
        <w:keepLines w:val="0"/>
        <w:widowControl w:val="0"/>
        <w:spacing w:before="60" w:after="60" w:line="276" w:lineRule="auto"/>
        <w:rPr>
          <w:rFonts w:ascii="Times New Roman" w:hAnsi="Times New Roman"/>
          <w:b w:val="0"/>
          <w:color w:val="auto"/>
        </w:rPr>
      </w:pPr>
      <w:bookmarkStart w:id="10" w:name="_Toc476224265"/>
      <w:bookmarkStart w:id="11" w:name="_Toc477279544"/>
      <w:r w:rsidRPr="005947FC">
        <w:rPr>
          <w:rFonts w:ascii="Times New Roman" w:hAnsi="Times New Roman"/>
          <w:color w:val="auto"/>
        </w:rPr>
        <w:t xml:space="preserve">3. </w:t>
      </w:r>
      <w:r w:rsidRPr="005947FC">
        <w:rPr>
          <w:rFonts w:ascii="Times New Roman" w:hAnsi="Times New Roman"/>
          <w:color w:val="auto"/>
        </w:rPr>
        <w:tab/>
        <w:t>Thông tin về mô hình quản trị, tổ chức kinh doanh và bộ máy quản lý</w:t>
      </w:r>
      <w:bookmarkEnd w:id="10"/>
      <w:bookmarkEnd w:id="11"/>
    </w:p>
    <w:p w:rsidR="00C34898" w:rsidRPr="005947FC" w:rsidRDefault="00C34898" w:rsidP="00E34609">
      <w:pPr>
        <w:pStyle w:val="ListParagraph"/>
        <w:widowControl w:val="0"/>
        <w:numPr>
          <w:ilvl w:val="0"/>
          <w:numId w:val="3"/>
        </w:numPr>
        <w:spacing w:before="60" w:after="60" w:line="276" w:lineRule="auto"/>
        <w:jc w:val="both"/>
        <w:rPr>
          <w:rFonts w:ascii="Times New Roman" w:hAnsi="Times New Roman"/>
          <w:sz w:val="26"/>
          <w:szCs w:val="26"/>
        </w:rPr>
      </w:pPr>
      <w:r>
        <w:rPr>
          <w:noProof/>
        </w:rPr>
        <w:pict>
          <v:shapetype id="_x0000_t202" coordsize="21600,21600" o:spt="202" path="m,l,21600r21600,l21600,xe">
            <v:stroke joinstyle="miter"/>
            <v:path gradientshapeok="t" o:connecttype="rect"/>
          </v:shapetype>
          <v:shape id="_x0000_s1042" type="#_x0000_t202" style="position:absolute;left:0;text-align:left;margin-left:-2.8pt;margin-top:.2pt;width:483.25pt;height:36pt;z-index:251658240" stroked="f">
            <v:textbox style="mso-next-textbox:#_x0000_s1042" inset="0,0,0,0">
              <w:txbxContent>
                <w:p w:rsidR="00C34898" w:rsidRPr="003777C2" w:rsidRDefault="00C34898" w:rsidP="00A02721">
                  <w:pPr>
                    <w:pStyle w:val="Caption"/>
                    <w:spacing w:line="240" w:lineRule="auto"/>
                    <w:jc w:val="center"/>
                    <w:rPr>
                      <w:noProof/>
                      <w:color w:val="000000"/>
                      <w:sz w:val="26"/>
                      <w:szCs w:val="26"/>
                    </w:rPr>
                  </w:pPr>
                  <w:bookmarkStart w:id="12" w:name="_Toc476830299"/>
                  <w:r w:rsidRPr="00B9386F">
                    <w:rPr>
                      <w:sz w:val="26"/>
                      <w:szCs w:val="26"/>
                    </w:rPr>
                    <w:t xml:space="preserve">Sơ đồ </w:t>
                  </w:r>
                  <w:r w:rsidRPr="00B9386F">
                    <w:rPr>
                      <w:sz w:val="26"/>
                      <w:szCs w:val="26"/>
                    </w:rPr>
                    <w:fldChar w:fldCharType="begin"/>
                  </w:r>
                  <w:r w:rsidRPr="00B9386F">
                    <w:rPr>
                      <w:sz w:val="26"/>
                      <w:szCs w:val="26"/>
                    </w:rPr>
                    <w:instrText xml:space="preserve"> SEQ Sơ_đồ \* ARABIC </w:instrText>
                  </w:r>
                  <w:r w:rsidRPr="00B9386F">
                    <w:rPr>
                      <w:sz w:val="26"/>
                      <w:szCs w:val="26"/>
                    </w:rPr>
                    <w:fldChar w:fldCharType="separate"/>
                  </w:r>
                  <w:r>
                    <w:rPr>
                      <w:noProof/>
                      <w:sz w:val="26"/>
                      <w:szCs w:val="26"/>
                    </w:rPr>
                    <w:t>1</w:t>
                  </w:r>
                  <w:r w:rsidRPr="00B9386F">
                    <w:rPr>
                      <w:sz w:val="26"/>
                      <w:szCs w:val="26"/>
                    </w:rPr>
                    <w:fldChar w:fldCharType="end"/>
                  </w:r>
                  <w:r w:rsidRPr="00B9386F">
                    <w:rPr>
                      <w:sz w:val="26"/>
                      <w:szCs w:val="26"/>
                    </w:rPr>
                    <w:t>: Mô hình quản trị Công ty</w:t>
                  </w:r>
                  <w:bookmarkEnd w:id="12"/>
                </w:p>
              </w:txbxContent>
            </v:textbox>
          </v:shape>
        </w:pict>
      </w:r>
      <w:r w:rsidRPr="005947FC">
        <w:rPr>
          <w:rFonts w:ascii="Times New Roman" w:hAnsi="Times New Roman"/>
          <w:sz w:val="26"/>
          <w:szCs w:val="26"/>
        </w:rPr>
        <w:t>Mô hình quản trị:</w:t>
      </w:r>
    </w:p>
    <w:p w:rsidR="00C34898" w:rsidRPr="005947FC" w:rsidRDefault="00C34898" w:rsidP="00E34609">
      <w:pPr>
        <w:widowControl w:val="0"/>
        <w:spacing w:before="240" w:line="276" w:lineRule="auto"/>
        <w:jc w:val="both"/>
        <w:rPr>
          <w:rFonts w:ascii="Times New Roman" w:hAnsi="Times New Roman"/>
          <w:sz w:val="26"/>
          <w:szCs w:val="26"/>
        </w:rPr>
      </w:pPr>
      <w:r>
        <w:rPr>
          <w:noProof/>
        </w:rPr>
        <w:pict>
          <v:group id="_x0000_s1043" style="position:absolute;left:0;text-align:left;margin-left:-49.9pt;margin-top:15pt;width:543pt;height:489.15pt;z-index:251659264" coordorigin="510,2545" coordsize="10860,9783">
            <v:shapetype id="_x0000_t32" coordsize="21600,21600" o:spt="32" o:oned="t" path="m,l21600,21600e" filled="f">
              <v:path arrowok="t" fillok="f" o:connecttype="none"/>
              <o:lock v:ext="edit" shapetype="t"/>
            </v:shapetype>
            <v:shape id="_x0000_s1044" type="#_x0000_t32" style="position:absolute;left:5609;top:3491;width:3;height:582;flip:x" o:connectortype="straight">
              <v:stroke endarrow="block"/>
            </v:shape>
            <v:roundrect id="_x0000_s1045" style="position:absolute;left:4245;top:2545;width:2745;height:900" arcsize="10923f">
              <v:textbox style="mso-next-textbox:#_x0000_s1045">
                <w:txbxContent>
                  <w:p w:rsidR="00C34898" w:rsidRPr="001518CF" w:rsidRDefault="00C34898" w:rsidP="001518CF">
                    <w:pPr>
                      <w:jc w:val="center"/>
                      <w:rPr>
                        <w:rFonts w:ascii="Times New Roman" w:hAnsi="Times New Roman"/>
                        <w:b/>
                      </w:rPr>
                    </w:pPr>
                    <w:r w:rsidRPr="001518CF">
                      <w:rPr>
                        <w:rFonts w:ascii="Times New Roman" w:hAnsi="Times New Roman"/>
                        <w:b/>
                      </w:rPr>
                      <w:t>ĐẠI HỘI ĐỒNG CỔ ĐÔNG</w:t>
                    </w:r>
                  </w:p>
                  <w:p w:rsidR="00C34898" w:rsidRDefault="00C34898"/>
                </w:txbxContent>
              </v:textbox>
            </v:roundrect>
            <v:roundrect id="_x0000_s1046" style="position:absolute;left:810;top:7827;width:1830;height:1095" arcsize="10923f">
              <v:textbox style="mso-next-textbox:#_x0000_s1046">
                <w:txbxContent>
                  <w:p w:rsidR="00C34898" w:rsidRPr="001518CF" w:rsidRDefault="00C34898" w:rsidP="001518CF">
                    <w:pPr>
                      <w:spacing w:before="120"/>
                      <w:jc w:val="center"/>
                      <w:rPr>
                        <w:rFonts w:ascii="Times New Roman" w:hAnsi="Times New Roman"/>
                        <w:b/>
                      </w:rPr>
                    </w:pPr>
                    <w:r w:rsidRPr="001518CF">
                      <w:rPr>
                        <w:rFonts w:ascii="Times New Roman" w:hAnsi="Times New Roman"/>
                        <w:b/>
                      </w:rPr>
                      <w:t>P. Tổ chức hành chính</w:t>
                    </w:r>
                  </w:p>
                </w:txbxContent>
              </v:textbox>
            </v:roundrect>
            <v:roundrect id="_x0000_s1047" style="position:absolute;left:4245;top:4059;width:2745;height:928" arcsize="10923f">
              <v:textbox style="mso-next-textbox:#_x0000_s1047">
                <w:txbxContent>
                  <w:p w:rsidR="00C34898" w:rsidRPr="001518CF" w:rsidRDefault="00C34898" w:rsidP="001518CF">
                    <w:pPr>
                      <w:spacing w:before="120"/>
                      <w:jc w:val="center"/>
                      <w:rPr>
                        <w:rFonts w:ascii="Times New Roman" w:hAnsi="Times New Roman"/>
                        <w:b/>
                        <w:sz w:val="26"/>
                      </w:rPr>
                    </w:pPr>
                    <w:r w:rsidRPr="001518CF">
                      <w:rPr>
                        <w:rFonts w:ascii="Times New Roman" w:hAnsi="Times New Roman"/>
                        <w:b/>
                      </w:rPr>
                      <w:t>HỘI ĐỒNG QUẢN TRỊ</w:t>
                    </w:r>
                  </w:p>
                </w:txbxContent>
              </v:textbox>
            </v:roundrect>
            <v:roundrect id="_x0000_s1048" style="position:absolute;left:4245;top:5682;width:2850;height:997" arcsize="10923f">
              <v:textbox style="mso-next-textbox:#_x0000_s1048">
                <w:txbxContent>
                  <w:p w:rsidR="00C34898" w:rsidRPr="001518CF" w:rsidRDefault="00C34898" w:rsidP="001518CF">
                    <w:pPr>
                      <w:spacing w:before="120"/>
                      <w:jc w:val="center"/>
                      <w:rPr>
                        <w:rFonts w:ascii="Times New Roman" w:hAnsi="Times New Roman"/>
                        <w:b/>
                        <w:sz w:val="26"/>
                      </w:rPr>
                    </w:pPr>
                    <w:r w:rsidRPr="001518CF">
                      <w:rPr>
                        <w:rFonts w:ascii="Times New Roman" w:hAnsi="Times New Roman"/>
                        <w:b/>
                      </w:rPr>
                      <w:t>BAN GIÁM ĐỐC ĐIỀU HÀNH</w:t>
                    </w:r>
                  </w:p>
                </w:txbxContent>
              </v:textbox>
            </v:roundrect>
            <v:shape id="_x0000_s1049" type="#_x0000_t32" style="position:absolute;left:5610;top:4969;width:2;height:667;flip:x" o:connectortype="straight">
              <v:stroke endarrow="block"/>
            </v:shape>
            <v:shape id="_x0000_s1050" type="#_x0000_t32" style="position:absolute;left:5610;top:6725;width:2;height:570;flip:x" o:connectortype="straight">
              <v:stroke endarrow="block"/>
            </v:shape>
            <v:roundrect id="_x0000_s1051" style="position:absolute;left:7995;top:3963;width:2430;height:900" arcsize="10923f">
              <v:textbox style="mso-next-textbox:#_x0000_s1051">
                <w:txbxContent>
                  <w:p w:rsidR="00C34898" w:rsidRPr="001518CF" w:rsidRDefault="00C34898" w:rsidP="001518CF">
                    <w:pPr>
                      <w:spacing w:before="120"/>
                      <w:jc w:val="center"/>
                      <w:rPr>
                        <w:rFonts w:ascii="Times New Roman" w:hAnsi="Times New Roman"/>
                        <w:b/>
                        <w:sz w:val="26"/>
                      </w:rPr>
                    </w:pPr>
                    <w:r w:rsidRPr="001518CF">
                      <w:rPr>
                        <w:rFonts w:ascii="Times New Roman" w:hAnsi="Times New Roman"/>
                        <w:b/>
                      </w:rPr>
                      <w:t>BAN KIỂM SOÁT</w:t>
                    </w:r>
                  </w:p>
                </w:txbxContent>
              </v:textbox>
            </v:roundrect>
            <v:shape id="_x0000_s1052" type="#_x0000_t32" style="position:absolute;left:6990;top:2986;width:2100;height:0" o:connectortype="straight"/>
            <v:shape id="_x0000_s1053" type="#_x0000_t32" style="position:absolute;left:9090;top:2963;width:25;height:1000" o:connectortype="straight">
              <v:stroke endarrow="block"/>
            </v:shape>
            <v:roundrect id="_x0000_s1054" style="position:absolute;left:3255;top:7850;width:1830;height:1095" arcsize="10923f">
              <v:textbox style="mso-next-textbox:#_x0000_s1054">
                <w:txbxContent>
                  <w:p w:rsidR="00C34898" w:rsidRPr="001518CF" w:rsidRDefault="00C34898" w:rsidP="001518CF">
                    <w:pPr>
                      <w:spacing w:before="120"/>
                      <w:jc w:val="center"/>
                      <w:rPr>
                        <w:rFonts w:ascii="Times New Roman" w:hAnsi="Times New Roman"/>
                        <w:b/>
                      </w:rPr>
                    </w:pPr>
                    <w:r w:rsidRPr="001518CF">
                      <w:rPr>
                        <w:rFonts w:ascii="Times New Roman" w:hAnsi="Times New Roman"/>
                        <w:b/>
                      </w:rPr>
                      <w:t>P. Kế hoạch thị trường</w:t>
                    </w:r>
                  </w:p>
                </w:txbxContent>
              </v:textbox>
            </v:roundrect>
            <v:roundrect id="_x0000_s1055" style="position:absolute;left:6162;top:7850;width:1830;height:1095" arcsize="10923f">
              <v:textbox style="mso-next-textbox:#_x0000_s1055">
                <w:txbxContent>
                  <w:p w:rsidR="00C34898" w:rsidRPr="001518CF" w:rsidRDefault="00C34898" w:rsidP="001518CF">
                    <w:pPr>
                      <w:spacing w:before="120"/>
                      <w:jc w:val="center"/>
                      <w:rPr>
                        <w:rFonts w:ascii="Times New Roman" w:hAnsi="Times New Roman"/>
                        <w:b/>
                      </w:rPr>
                    </w:pPr>
                    <w:r w:rsidRPr="001518CF">
                      <w:rPr>
                        <w:rFonts w:ascii="Times New Roman" w:hAnsi="Times New Roman"/>
                        <w:b/>
                      </w:rPr>
                      <w:t>P. Kế toán tài vụ</w:t>
                    </w:r>
                  </w:p>
                </w:txbxContent>
              </v:textbox>
            </v:roundrect>
            <v:roundrect id="_x0000_s1056" style="position:absolute;left:8955;top:7850;width:1830;height:1095" arcsize="10923f">
              <v:textbox style="mso-next-textbox:#_x0000_s1056">
                <w:txbxContent>
                  <w:p w:rsidR="00C34898" w:rsidRPr="001518CF" w:rsidRDefault="00C34898" w:rsidP="001518CF">
                    <w:pPr>
                      <w:spacing w:before="120"/>
                      <w:jc w:val="center"/>
                      <w:rPr>
                        <w:rFonts w:ascii="Times New Roman" w:hAnsi="Times New Roman"/>
                        <w:b/>
                      </w:rPr>
                    </w:pPr>
                    <w:r w:rsidRPr="001518CF">
                      <w:rPr>
                        <w:rFonts w:ascii="Times New Roman" w:hAnsi="Times New Roman"/>
                        <w:b/>
                      </w:rPr>
                      <w:t>P. Kiểm tra nội bộ</w:t>
                    </w:r>
                  </w:p>
                </w:txbxContent>
              </v:textbox>
            </v:roundrect>
            <v:line id="_x0000_s1057" style="position:absolute" from="510,7318" to="11340,7335"/>
            <v:shape id="_x0000_s1058" type="#_x0000_t32" style="position:absolute;left:1710;top:7341;width:0;height:463" o:connectortype="straight">
              <v:stroke endarrow="block"/>
            </v:shape>
            <v:shape id="_x0000_s1059" type="#_x0000_t32" style="position:absolute;left:4080;top:7341;width:0;height:463" o:connectortype="straight">
              <v:stroke endarrow="block"/>
            </v:shape>
            <v:shape id="_x0000_s1060" type="#_x0000_t32" style="position:absolute;left:6990;top:7358;width:0;height:463" o:connectortype="straight">
              <v:stroke endarrow="block"/>
            </v:shape>
            <v:shape id="_x0000_s1061" type="#_x0000_t32" style="position:absolute;left:9855;top:7341;width:0;height:463" o:connectortype="straight">
              <v:stroke endarrow="block"/>
            </v:shape>
            <v:line id="_x0000_s1062" style="position:absolute;flip:y" from="7122,4863" to="8955,6178">
              <v:stroke dashstyle="dash" startarrow="block"/>
            </v:line>
            <v:line id="_x0000_s1063" style="position:absolute;flip:y" from="8955,4863" to="8955,7295">
              <v:stroke dashstyle="dash" startarrow="block"/>
            </v:line>
            <v:line id="_x0000_s1064" style="position:absolute;flip:y" from="6990,4515" to="7995,4515">
              <v:stroke dashstyle="dash" startarrow="block"/>
            </v:line>
            <v:roundrect id="_x0000_s1065" style="position:absolute;left:1545;top:9688;width:2145;height:1095" arcsize="10923f">
              <v:textbox style="mso-next-textbox:#_x0000_s1065">
                <w:txbxContent>
                  <w:p w:rsidR="00C34898" w:rsidRPr="001518CF" w:rsidRDefault="00C34898" w:rsidP="001518CF">
                    <w:pPr>
                      <w:spacing w:before="120"/>
                      <w:jc w:val="center"/>
                      <w:rPr>
                        <w:rFonts w:ascii="Times New Roman" w:hAnsi="Times New Roman"/>
                        <w:b/>
                      </w:rPr>
                    </w:pPr>
                    <w:r w:rsidRPr="001518CF">
                      <w:rPr>
                        <w:rFonts w:ascii="Times New Roman" w:hAnsi="Times New Roman"/>
                        <w:b/>
                      </w:rPr>
                      <w:t>Các Công ty thành viên</w:t>
                    </w:r>
                  </w:p>
                </w:txbxContent>
              </v:textbox>
            </v:roundrect>
            <v:roundrect id="_x0000_s1066" style="position:absolute;left:6235;top:9715;width:3721;height:1095" arcsize="10923f">
              <v:textbox style="mso-next-textbox:#_x0000_s1066">
                <w:txbxContent>
                  <w:p w:rsidR="00C34898" w:rsidRPr="001518CF" w:rsidRDefault="00C34898" w:rsidP="001518CF">
                    <w:pPr>
                      <w:spacing w:before="120"/>
                      <w:jc w:val="center"/>
                      <w:rPr>
                        <w:rFonts w:ascii="Times New Roman" w:hAnsi="Times New Roman"/>
                        <w:b/>
                      </w:rPr>
                    </w:pPr>
                    <w:r w:rsidRPr="001518CF">
                      <w:rPr>
                        <w:rFonts w:ascii="Times New Roman" w:hAnsi="Times New Roman"/>
                        <w:b/>
                      </w:rPr>
                      <w:t>09 Chi nhánh trực thuộc VTNN Huyện, thành phố, thị xã</w:t>
                    </w:r>
                  </w:p>
                </w:txbxContent>
              </v:textbox>
            </v:roundrect>
            <v:shape id="_x0000_s1067" type="#_x0000_t32" style="position:absolute;left:8341;top:8968;width:1424;height:720;flip:x" o:connectortype="straight">
              <v:stroke endarrow="block"/>
            </v:shape>
            <v:shape id="_x0000_s1068" type="#_x0000_t32" style="position:absolute;left:7095;top:8968;width:1246;height:720" o:connectortype="straight">
              <v:stroke endarrow="block"/>
            </v:shape>
            <v:shape id="_x0000_s1069" type="#_x0000_t32" style="position:absolute;left:4155;top:8968;width:4186;height:720" o:connectortype="straight">
              <v:stroke endarrow="block"/>
            </v:shape>
            <v:shape id="_x0000_s1070" type="#_x0000_t32" style="position:absolute;left:1710;top:8968;width:6631;height:720" o:connectortype="straight">
              <v:stroke endarrow="block"/>
            </v:shape>
            <v:shape id="_x0000_s1071" type="#_x0000_t32" style="position:absolute;left:3731;top:10257;width:2471;height:0" o:connectortype="straight">
              <v:stroke startarrow="block" endarrow="block"/>
            </v:shape>
            <v:shape id="_x0000_s1072" type="#_x0000_t32" style="position:absolute;left:510;top:7335;width:0;height:4465" o:connectortype="straight"/>
            <v:shape id="_x0000_s1073" type="#_x0000_t32" style="position:absolute;left:11339;top:7335;width:1;height:4425" o:connectortype="straight"/>
            <v:roundrect id="_x0000_s1074" style="position:absolute;left:3537;top:11233;width:4455;height:1095" arcsize="10923f">
              <v:textbox style="mso-next-textbox:#_x0000_s1074">
                <w:txbxContent>
                  <w:p w:rsidR="00C34898" w:rsidRPr="001518CF" w:rsidRDefault="00C34898" w:rsidP="001518CF">
                    <w:pPr>
                      <w:spacing w:before="120"/>
                      <w:jc w:val="center"/>
                      <w:rPr>
                        <w:rFonts w:ascii="Times New Roman" w:hAnsi="Times New Roman"/>
                        <w:b/>
                      </w:rPr>
                    </w:pPr>
                    <w:r w:rsidRPr="001518CF">
                      <w:rPr>
                        <w:rFonts w:ascii="Times New Roman" w:hAnsi="Times New Roman"/>
                        <w:b/>
                      </w:rPr>
                      <w:t>Các cửa hàng, hệ thống đại lý, hệ thống tiêu dùng</w:t>
                    </w:r>
                  </w:p>
                </w:txbxContent>
              </v:textbox>
            </v:roundrect>
            <v:shape id="_x0000_s1075" type="#_x0000_t32" style="position:absolute;left:511;top:10258;width:1034;height:0" o:connectortype="straight">
              <v:stroke endarrow="block"/>
            </v:shape>
            <v:shape id="_x0000_s1076" type="#_x0000_t32" style="position:absolute;left:10018;top:10267;width:1352;height:1;flip:x" o:connectortype="straight">
              <v:stroke endarrow="block"/>
            </v:shape>
            <v:shape id="_x0000_s1077" type="#_x0000_t32" style="position:absolute;left:510;top:11760;width:3027;height:0" o:connectortype="straight">
              <v:stroke endarrow="block"/>
            </v:shape>
            <v:shape id="_x0000_s1078" type="#_x0000_t32" style="position:absolute;left:7992;top:11743;width:3347;height:0;flip:x" o:connectortype="straight">
              <v:stroke endarrow="block"/>
            </v:shape>
          </v:group>
        </w:pict>
      </w:r>
    </w:p>
    <w:p w:rsidR="00C34898" w:rsidRPr="005947FC" w:rsidRDefault="00C34898" w:rsidP="00E34609">
      <w:pPr>
        <w:widowControl w:val="0"/>
        <w:spacing w:before="240" w:line="276" w:lineRule="auto"/>
        <w:jc w:val="both"/>
        <w:rPr>
          <w:rFonts w:ascii="Times New Roman" w:hAnsi="Times New Roman"/>
          <w:sz w:val="26"/>
          <w:szCs w:val="26"/>
        </w:rPr>
      </w:pPr>
    </w:p>
    <w:p w:rsidR="00C34898" w:rsidRPr="005947FC" w:rsidRDefault="00C34898" w:rsidP="00E34609">
      <w:pPr>
        <w:widowControl w:val="0"/>
        <w:spacing w:before="240" w:line="276" w:lineRule="auto"/>
        <w:jc w:val="both"/>
        <w:rPr>
          <w:rFonts w:ascii="Times New Roman" w:hAnsi="Times New Roman"/>
          <w:sz w:val="26"/>
          <w:szCs w:val="26"/>
        </w:rPr>
      </w:pPr>
    </w:p>
    <w:p w:rsidR="00C34898" w:rsidRPr="005947FC" w:rsidRDefault="00C34898" w:rsidP="00E34609">
      <w:pPr>
        <w:widowControl w:val="0"/>
        <w:spacing w:before="240" w:line="276" w:lineRule="auto"/>
        <w:jc w:val="both"/>
        <w:rPr>
          <w:rFonts w:ascii="Times New Roman" w:hAnsi="Times New Roman"/>
          <w:sz w:val="26"/>
          <w:szCs w:val="26"/>
        </w:rPr>
      </w:pPr>
    </w:p>
    <w:p w:rsidR="00C34898" w:rsidRPr="005947FC" w:rsidRDefault="00C34898" w:rsidP="00E34609">
      <w:pPr>
        <w:widowControl w:val="0"/>
        <w:spacing w:before="240" w:line="276" w:lineRule="auto"/>
        <w:jc w:val="both"/>
        <w:rPr>
          <w:rFonts w:ascii="Times New Roman" w:hAnsi="Times New Roman"/>
          <w:sz w:val="26"/>
          <w:szCs w:val="26"/>
        </w:rPr>
      </w:pPr>
    </w:p>
    <w:p w:rsidR="00C34898" w:rsidRPr="005947FC" w:rsidRDefault="00C34898" w:rsidP="00E34609">
      <w:pPr>
        <w:widowControl w:val="0"/>
        <w:spacing w:before="240" w:line="276" w:lineRule="auto"/>
        <w:jc w:val="both"/>
        <w:rPr>
          <w:rFonts w:ascii="Times New Roman" w:hAnsi="Times New Roman"/>
          <w:sz w:val="26"/>
          <w:szCs w:val="26"/>
        </w:rPr>
      </w:pPr>
    </w:p>
    <w:p w:rsidR="00C34898" w:rsidRPr="005947FC" w:rsidRDefault="00C34898" w:rsidP="00E34609">
      <w:pPr>
        <w:widowControl w:val="0"/>
        <w:spacing w:before="240" w:line="276" w:lineRule="auto"/>
        <w:jc w:val="both"/>
        <w:rPr>
          <w:rFonts w:ascii="Times New Roman" w:hAnsi="Times New Roman"/>
          <w:sz w:val="26"/>
          <w:szCs w:val="26"/>
        </w:rPr>
      </w:pPr>
    </w:p>
    <w:p w:rsidR="00C34898" w:rsidRPr="005947FC" w:rsidRDefault="00C34898" w:rsidP="00E34609">
      <w:pPr>
        <w:widowControl w:val="0"/>
        <w:spacing w:before="240" w:line="276" w:lineRule="auto"/>
        <w:jc w:val="both"/>
        <w:rPr>
          <w:rFonts w:ascii="Times New Roman" w:hAnsi="Times New Roman"/>
          <w:sz w:val="26"/>
          <w:szCs w:val="26"/>
        </w:rPr>
      </w:pPr>
    </w:p>
    <w:p w:rsidR="00C34898" w:rsidRPr="005947FC" w:rsidRDefault="00C34898" w:rsidP="00E34609">
      <w:pPr>
        <w:widowControl w:val="0"/>
        <w:spacing w:before="240" w:line="276" w:lineRule="auto"/>
        <w:jc w:val="both"/>
        <w:rPr>
          <w:rFonts w:ascii="Times New Roman" w:hAnsi="Times New Roman"/>
          <w:sz w:val="26"/>
          <w:szCs w:val="26"/>
        </w:rPr>
      </w:pPr>
    </w:p>
    <w:p w:rsidR="00C34898" w:rsidRPr="005947FC" w:rsidRDefault="00C34898" w:rsidP="00E34609">
      <w:pPr>
        <w:widowControl w:val="0"/>
        <w:spacing w:before="240" w:line="276" w:lineRule="auto"/>
        <w:jc w:val="both"/>
        <w:rPr>
          <w:rFonts w:ascii="Times New Roman" w:hAnsi="Times New Roman"/>
          <w:sz w:val="26"/>
          <w:szCs w:val="26"/>
        </w:rPr>
      </w:pPr>
    </w:p>
    <w:p w:rsidR="00C34898" w:rsidRPr="005947FC" w:rsidRDefault="00C34898" w:rsidP="00E34609">
      <w:pPr>
        <w:widowControl w:val="0"/>
        <w:spacing w:before="240" w:line="276" w:lineRule="auto"/>
        <w:jc w:val="both"/>
        <w:rPr>
          <w:rFonts w:ascii="Times New Roman" w:hAnsi="Times New Roman"/>
          <w:sz w:val="26"/>
          <w:szCs w:val="26"/>
        </w:rPr>
      </w:pPr>
    </w:p>
    <w:p w:rsidR="00C34898" w:rsidRPr="005947FC" w:rsidRDefault="00C34898" w:rsidP="00E34609">
      <w:pPr>
        <w:widowControl w:val="0"/>
        <w:spacing w:before="240" w:line="276" w:lineRule="auto"/>
        <w:jc w:val="both"/>
        <w:rPr>
          <w:rFonts w:ascii="Times New Roman" w:hAnsi="Times New Roman"/>
          <w:sz w:val="26"/>
          <w:szCs w:val="26"/>
        </w:rPr>
      </w:pPr>
    </w:p>
    <w:p w:rsidR="00C34898" w:rsidRPr="005947FC" w:rsidRDefault="00C34898" w:rsidP="00E34609">
      <w:pPr>
        <w:widowControl w:val="0"/>
        <w:spacing w:before="240" w:line="276" w:lineRule="auto"/>
        <w:jc w:val="both"/>
        <w:rPr>
          <w:rFonts w:ascii="Times New Roman" w:hAnsi="Times New Roman"/>
          <w:sz w:val="26"/>
          <w:szCs w:val="26"/>
        </w:rPr>
      </w:pPr>
    </w:p>
    <w:p w:rsidR="00C34898" w:rsidRPr="005947FC" w:rsidRDefault="00C34898" w:rsidP="00E34609">
      <w:pPr>
        <w:widowControl w:val="0"/>
        <w:spacing w:before="240" w:line="276" w:lineRule="auto"/>
        <w:jc w:val="both"/>
        <w:rPr>
          <w:rFonts w:ascii="Times New Roman" w:hAnsi="Times New Roman"/>
          <w:sz w:val="26"/>
          <w:szCs w:val="26"/>
        </w:rPr>
      </w:pPr>
    </w:p>
    <w:p w:rsidR="00C34898" w:rsidRPr="005947FC" w:rsidRDefault="00C34898" w:rsidP="00E34609">
      <w:pPr>
        <w:widowControl w:val="0"/>
        <w:spacing w:before="240" w:line="276" w:lineRule="auto"/>
        <w:jc w:val="both"/>
        <w:rPr>
          <w:rFonts w:ascii="Times New Roman" w:hAnsi="Times New Roman"/>
          <w:sz w:val="26"/>
          <w:szCs w:val="26"/>
        </w:rPr>
      </w:pPr>
    </w:p>
    <w:p w:rsidR="00C34898" w:rsidRPr="005947FC" w:rsidRDefault="00C34898" w:rsidP="00E34609">
      <w:pPr>
        <w:widowControl w:val="0"/>
        <w:spacing w:before="240" w:line="276" w:lineRule="auto"/>
        <w:jc w:val="both"/>
        <w:rPr>
          <w:rFonts w:ascii="Times New Roman" w:hAnsi="Times New Roman"/>
          <w:sz w:val="26"/>
          <w:szCs w:val="26"/>
        </w:rPr>
      </w:pPr>
    </w:p>
    <w:p w:rsidR="00C34898" w:rsidRPr="005947FC" w:rsidRDefault="00C34898" w:rsidP="00E34609">
      <w:pPr>
        <w:widowControl w:val="0"/>
        <w:spacing w:before="240" w:line="276" w:lineRule="auto"/>
        <w:jc w:val="both"/>
        <w:rPr>
          <w:rFonts w:ascii="Times New Roman" w:hAnsi="Times New Roman"/>
          <w:sz w:val="26"/>
          <w:szCs w:val="26"/>
        </w:rPr>
      </w:pPr>
    </w:p>
    <w:p w:rsidR="00C34898" w:rsidRPr="005947FC" w:rsidRDefault="00C34898" w:rsidP="00E34609">
      <w:pPr>
        <w:widowControl w:val="0"/>
        <w:spacing w:before="240" w:line="276" w:lineRule="auto"/>
        <w:jc w:val="right"/>
        <w:rPr>
          <w:rFonts w:ascii="Times New Roman" w:hAnsi="Times New Roman"/>
          <w:i/>
          <w:sz w:val="26"/>
          <w:szCs w:val="26"/>
        </w:rPr>
      </w:pPr>
      <w:r w:rsidRPr="005947FC">
        <w:rPr>
          <w:rFonts w:ascii="Times New Roman" w:hAnsi="Times New Roman"/>
          <w:i/>
          <w:sz w:val="26"/>
          <w:szCs w:val="26"/>
        </w:rPr>
        <w:t>(Nguồn: Công ty cổ phần Vật tư Nông nghiệp Thái Nguyên)</w:t>
      </w:r>
    </w:p>
    <w:p w:rsidR="00C34898" w:rsidRPr="005947FC" w:rsidRDefault="00C34898" w:rsidP="00A02721">
      <w:pPr>
        <w:widowControl w:val="0"/>
        <w:tabs>
          <w:tab w:val="left" w:pos="709"/>
        </w:tabs>
        <w:spacing w:before="60" w:after="60" w:line="240" w:lineRule="auto"/>
        <w:jc w:val="both"/>
        <w:rPr>
          <w:rFonts w:ascii="Times New Roman" w:hAnsi="Times New Roman"/>
          <w:b/>
          <w:bCs/>
          <w:i/>
          <w:sz w:val="26"/>
          <w:szCs w:val="26"/>
        </w:rPr>
      </w:pPr>
      <w:r w:rsidRPr="005947FC">
        <w:rPr>
          <w:rFonts w:ascii="Times New Roman" w:hAnsi="Times New Roman"/>
          <w:b/>
          <w:bCs/>
          <w:i/>
          <w:sz w:val="26"/>
          <w:szCs w:val="26"/>
        </w:rPr>
        <w:t>3.1</w:t>
      </w:r>
      <w:r w:rsidRPr="005947FC">
        <w:rPr>
          <w:rFonts w:ascii="Times New Roman" w:hAnsi="Times New Roman"/>
          <w:b/>
          <w:bCs/>
          <w:i/>
          <w:sz w:val="26"/>
          <w:szCs w:val="26"/>
        </w:rPr>
        <w:tab/>
        <w:t xml:space="preserve">Đại Hội đồng Cổ đông: </w:t>
      </w:r>
    </w:p>
    <w:p w:rsidR="00C34898" w:rsidRPr="005947FC" w:rsidRDefault="00C34898" w:rsidP="00A02721">
      <w:pPr>
        <w:widowControl w:val="0"/>
        <w:tabs>
          <w:tab w:val="left" w:pos="709"/>
        </w:tabs>
        <w:spacing w:before="60" w:after="60" w:line="240" w:lineRule="auto"/>
        <w:ind w:firstLine="426"/>
        <w:jc w:val="both"/>
        <w:rPr>
          <w:rFonts w:ascii="Times New Roman" w:hAnsi="Times New Roman"/>
          <w:bCs/>
          <w:sz w:val="26"/>
          <w:szCs w:val="26"/>
        </w:rPr>
      </w:pPr>
      <w:r w:rsidRPr="005947FC">
        <w:rPr>
          <w:rFonts w:ascii="Times New Roman" w:hAnsi="Times New Roman"/>
          <w:bCs/>
          <w:sz w:val="26"/>
          <w:szCs w:val="26"/>
        </w:rPr>
        <w:tab/>
        <w:t>ĐHĐCĐ Công ty Cổ phần Vật tư Nông nghiệp Thái Nguyên là cơ quan quyền lực cao nhất của Công ty, bao gồm tất cả các cổ đông có quyền bỏ phiếu hoặc người được cổ đông ủy quyền. Đại hội đồng cổ đông có quyền hạn và nhiệm vụ:</w:t>
      </w:r>
    </w:p>
    <w:p w:rsidR="00C34898" w:rsidRPr="005947FC" w:rsidRDefault="00C34898" w:rsidP="00A02721">
      <w:pPr>
        <w:widowControl w:val="0"/>
        <w:tabs>
          <w:tab w:val="left" w:pos="709"/>
        </w:tabs>
        <w:spacing w:before="60" w:after="60" w:line="240" w:lineRule="auto"/>
        <w:ind w:firstLine="426"/>
        <w:jc w:val="both"/>
        <w:rPr>
          <w:rFonts w:ascii="Times New Roman" w:hAnsi="Times New Roman"/>
          <w:bCs/>
          <w:sz w:val="26"/>
          <w:szCs w:val="26"/>
        </w:rPr>
      </w:pPr>
      <w:r w:rsidRPr="005947FC">
        <w:rPr>
          <w:rFonts w:ascii="Times New Roman" w:hAnsi="Times New Roman"/>
          <w:bCs/>
          <w:sz w:val="26"/>
          <w:szCs w:val="26"/>
        </w:rPr>
        <w:t>-</w:t>
      </w:r>
      <w:r w:rsidRPr="005947FC">
        <w:rPr>
          <w:rFonts w:ascii="Times New Roman" w:hAnsi="Times New Roman"/>
          <w:bCs/>
          <w:sz w:val="26"/>
          <w:szCs w:val="26"/>
        </w:rPr>
        <w:tab/>
        <w:t>Thông qua kế hoạch phát triển ngắn hạn và dài hạn của Công ty; thông qua báo cáo tài chính hàng năm, các báo cáo của Ban kiểm soát, của Hội đồng quản trị và của kiểm toán viên;</w:t>
      </w:r>
    </w:p>
    <w:p w:rsidR="00C34898" w:rsidRPr="005947FC" w:rsidRDefault="00C34898" w:rsidP="00A02721">
      <w:pPr>
        <w:widowControl w:val="0"/>
        <w:tabs>
          <w:tab w:val="left" w:pos="709"/>
        </w:tabs>
        <w:spacing w:before="60" w:after="60" w:line="240" w:lineRule="auto"/>
        <w:ind w:firstLine="426"/>
        <w:jc w:val="both"/>
        <w:rPr>
          <w:rFonts w:ascii="Times New Roman" w:hAnsi="Times New Roman"/>
          <w:bCs/>
          <w:sz w:val="26"/>
          <w:szCs w:val="26"/>
        </w:rPr>
      </w:pPr>
      <w:r w:rsidRPr="005947FC">
        <w:rPr>
          <w:rFonts w:ascii="Times New Roman" w:hAnsi="Times New Roman"/>
          <w:bCs/>
          <w:sz w:val="26"/>
          <w:szCs w:val="26"/>
        </w:rPr>
        <w:t>-</w:t>
      </w:r>
      <w:r w:rsidRPr="005947FC">
        <w:rPr>
          <w:rFonts w:ascii="Times New Roman" w:hAnsi="Times New Roman"/>
          <w:bCs/>
          <w:sz w:val="26"/>
          <w:szCs w:val="26"/>
        </w:rPr>
        <w:tab/>
        <w:t>Thông qua việc sửa đổi, bổ sung Điều lệ;</w:t>
      </w:r>
    </w:p>
    <w:p w:rsidR="00C34898" w:rsidRPr="005947FC" w:rsidRDefault="00C34898" w:rsidP="00A02721">
      <w:pPr>
        <w:widowControl w:val="0"/>
        <w:tabs>
          <w:tab w:val="left" w:pos="709"/>
        </w:tabs>
        <w:spacing w:before="60" w:after="60" w:line="240" w:lineRule="auto"/>
        <w:ind w:firstLine="426"/>
        <w:jc w:val="both"/>
        <w:rPr>
          <w:rFonts w:ascii="Times New Roman" w:hAnsi="Times New Roman"/>
          <w:bCs/>
          <w:sz w:val="26"/>
          <w:szCs w:val="26"/>
        </w:rPr>
      </w:pPr>
      <w:r w:rsidRPr="005947FC">
        <w:rPr>
          <w:rFonts w:ascii="Times New Roman" w:hAnsi="Times New Roman"/>
          <w:bCs/>
          <w:sz w:val="26"/>
          <w:szCs w:val="26"/>
        </w:rPr>
        <w:t>-</w:t>
      </w:r>
      <w:r w:rsidRPr="005947FC">
        <w:rPr>
          <w:rFonts w:ascii="Times New Roman" w:hAnsi="Times New Roman"/>
          <w:bCs/>
          <w:sz w:val="26"/>
          <w:szCs w:val="26"/>
        </w:rPr>
        <w:tab/>
        <w:t>Quyết định số lượng thành viên của Hội đồng quản trị;</w:t>
      </w:r>
    </w:p>
    <w:p w:rsidR="00C34898" w:rsidRPr="005947FC" w:rsidRDefault="00C34898" w:rsidP="00A02721">
      <w:pPr>
        <w:widowControl w:val="0"/>
        <w:tabs>
          <w:tab w:val="left" w:pos="709"/>
        </w:tabs>
        <w:spacing w:before="60" w:after="60" w:line="240" w:lineRule="auto"/>
        <w:ind w:firstLine="426"/>
        <w:jc w:val="both"/>
        <w:rPr>
          <w:rFonts w:ascii="Times New Roman" w:hAnsi="Times New Roman"/>
          <w:bCs/>
          <w:sz w:val="26"/>
          <w:szCs w:val="26"/>
        </w:rPr>
      </w:pPr>
      <w:r w:rsidRPr="005947FC">
        <w:rPr>
          <w:rFonts w:ascii="Times New Roman" w:hAnsi="Times New Roman"/>
          <w:bCs/>
          <w:sz w:val="26"/>
          <w:szCs w:val="26"/>
        </w:rPr>
        <w:t>-</w:t>
      </w:r>
      <w:r w:rsidRPr="005947FC">
        <w:rPr>
          <w:rFonts w:ascii="Times New Roman" w:hAnsi="Times New Roman"/>
          <w:bCs/>
          <w:sz w:val="26"/>
          <w:szCs w:val="26"/>
        </w:rPr>
        <w:tab/>
        <w:t>Bầu, bãi nhiệm, miễn nhiệm thành viên Hội đồng quản trị và Ban kiểm soát; phê chuẩn việc Hội đồng quản trị bổ nhiệm Tổng Giám đốc;</w:t>
      </w:r>
    </w:p>
    <w:p w:rsidR="00C34898" w:rsidRPr="005947FC" w:rsidRDefault="00C34898" w:rsidP="00A02721">
      <w:pPr>
        <w:widowControl w:val="0"/>
        <w:tabs>
          <w:tab w:val="left" w:pos="709"/>
        </w:tabs>
        <w:spacing w:before="60" w:after="60" w:line="240" w:lineRule="auto"/>
        <w:ind w:firstLine="426"/>
        <w:jc w:val="both"/>
        <w:rPr>
          <w:rFonts w:ascii="Times New Roman" w:hAnsi="Times New Roman"/>
          <w:bCs/>
          <w:sz w:val="26"/>
          <w:szCs w:val="26"/>
        </w:rPr>
      </w:pPr>
      <w:r w:rsidRPr="005947FC">
        <w:rPr>
          <w:rFonts w:ascii="Times New Roman" w:hAnsi="Times New Roman"/>
          <w:bCs/>
          <w:sz w:val="26"/>
          <w:szCs w:val="26"/>
        </w:rPr>
        <w:t>-</w:t>
      </w:r>
      <w:r w:rsidRPr="005947FC">
        <w:rPr>
          <w:rFonts w:ascii="Times New Roman" w:hAnsi="Times New Roman"/>
          <w:bCs/>
          <w:sz w:val="26"/>
          <w:szCs w:val="26"/>
        </w:rPr>
        <w:tab/>
        <w:t>Quyết định tăng, giảm vốn điều lệ, thông qua định hướng phát triển của Công ty, quyết định đầu tư hoặc bán số tài sản có giá trị bằng hoặc lớn hơn 50% tổng giá trị tài sản của Công ty tính theo báo cáo tài chính đã được kiểm toán gần nhất;</w:t>
      </w:r>
    </w:p>
    <w:p w:rsidR="00C34898" w:rsidRPr="005947FC" w:rsidRDefault="00C34898" w:rsidP="00A02721">
      <w:pPr>
        <w:widowControl w:val="0"/>
        <w:tabs>
          <w:tab w:val="left" w:pos="709"/>
        </w:tabs>
        <w:spacing w:before="60" w:after="60" w:line="240" w:lineRule="auto"/>
        <w:ind w:firstLine="426"/>
        <w:jc w:val="both"/>
        <w:rPr>
          <w:rFonts w:ascii="Times New Roman" w:hAnsi="Times New Roman"/>
          <w:bCs/>
          <w:sz w:val="26"/>
          <w:szCs w:val="26"/>
        </w:rPr>
      </w:pPr>
      <w:r w:rsidRPr="005947FC">
        <w:rPr>
          <w:rFonts w:ascii="Times New Roman" w:hAnsi="Times New Roman"/>
          <w:bCs/>
          <w:sz w:val="26"/>
          <w:szCs w:val="26"/>
        </w:rPr>
        <w:t>-</w:t>
      </w:r>
      <w:r w:rsidRPr="005947FC">
        <w:rPr>
          <w:rFonts w:ascii="Times New Roman" w:hAnsi="Times New Roman"/>
          <w:bCs/>
          <w:sz w:val="26"/>
          <w:szCs w:val="26"/>
        </w:rPr>
        <w:tab/>
        <w:t>Lựa chọn Công ty kiểm toán báo cáo tài chính hành năm;</w:t>
      </w:r>
    </w:p>
    <w:p w:rsidR="00C34898" w:rsidRPr="005947FC" w:rsidRDefault="00C34898" w:rsidP="00A02721">
      <w:pPr>
        <w:widowControl w:val="0"/>
        <w:tabs>
          <w:tab w:val="left" w:pos="709"/>
        </w:tabs>
        <w:spacing w:before="60" w:after="60" w:line="240" w:lineRule="auto"/>
        <w:ind w:firstLine="426"/>
        <w:jc w:val="both"/>
        <w:rPr>
          <w:rFonts w:ascii="Times New Roman" w:hAnsi="Times New Roman"/>
          <w:bCs/>
          <w:sz w:val="26"/>
          <w:szCs w:val="26"/>
        </w:rPr>
      </w:pPr>
      <w:r w:rsidRPr="005947FC">
        <w:rPr>
          <w:rFonts w:ascii="Times New Roman" w:hAnsi="Times New Roman"/>
          <w:bCs/>
          <w:sz w:val="26"/>
          <w:szCs w:val="26"/>
        </w:rPr>
        <w:t>-</w:t>
      </w:r>
      <w:r w:rsidRPr="005947FC">
        <w:rPr>
          <w:rFonts w:ascii="Times New Roman" w:hAnsi="Times New Roman"/>
          <w:bCs/>
          <w:sz w:val="26"/>
          <w:szCs w:val="26"/>
        </w:rPr>
        <w:tab/>
        <w:t>Các quyền hạn và nhiệm vụ khác được quy định tại Điều lệ.</w:t>
      </w:r>
    </w:p>
    <w:p w:rsidR="00C34898" w:rsidRPr="005947FC" w:rsidRDefault="00C34898" w:rsidP="00A02721">
      <w:pPr>
        <w:widowControl w:val="0"/>
        <w:tabs>
          <w:tab w:val="left" w:pos="709"/>
        </w:tabs>
        <w:spacing w:before="60" w:after="60" w:line="240" w:lineRule="auto"/>
        <w:jc w:val="both"/>
        <w:rPr>
          <w:rFonts w:ascii="Times New Roman" w:hAnsi="Times New Roman"/>
          <w:b/>
          <w:bCs/>
          <w:i/>
          <w:sz w:val="26"/>
          <w:szCs w:val="26"/>
        </w:rPr>
      </w:pPr>
      <w:r w:rsidRPr="005947FC">
        <w:rPr>
          <w:rFonts w:ascii="Times New Roman" w:hAnsi="Times New Roman"/>
          <w:b/>
          <w:bCs/>
          <w:i/>
          <w:sz w:val="26"/>
          <w:szCs w:val="26"/>
        </w:rPr>
        <w:t>3.2</w:t>
      </w:r>
      <w:r w:rsidRPr="005947FC">
        <w:rPr>
          <w:rFonts w:ascii="Times New Roman" w:hAnsi="Times New Roman"/>
          <w:b/>
          <w:bCs/>
          <w:i/>
          <w:sz w:val="26"/>
          <w:szCs w:val="26"/>
        </w:rPr>
        <w:tab/>
        <w:t xml:space="preserve">Hội đồng quản trị: </w:t>
      </w:r>
    </w:p>
    <w:p w:rsidR="00C34898" w:rsidRPr="005947FC" w:rsidRDefault="00C34898" w:rsidP="00A02721">
      <w:pPr>
        <w:widowControl w:val="0"/>
        <w:tabs>
          <w:tab w:val="left" w:pos="709"/>
        </w:tabs>
        <w:spacing w:before="60" w:after="60" w:line="240" w:lineRule="auto"/>
        <w:ind w:firstLine="426"/>
        <w:jc w:val="both"/>
        <w:rPr>
          <w:rFonts w:ascii="Times New Roman" w:hAnsi="Times New Roman"/>
          <w:bCs/>
          <w:sz w:val="26"/>
          <w:szCs w:val="26"/>
        </w:rPr>
      </w:pPr>
      <w:r w:rsidRPr="005947FC">
        <w:rPr>
          <w:rFonts w:ascii="Times New Roman" w:hAnsi="Times New Roman"/>
          <w:bCs/>
          <w:sz w:val="26"/>
          <w:szCs w:val="26"/>
        </w:rPr>
        <w:tab/>
        <w:t xml:space="preserve">Hội đồng quản trị là cơ quan quản lý công ty cổ phần, có toàn quyền nhân danh Công ty để quyết định, thực hiện các quyền và nghĩa vụ của Công ty không thuộc thẩm quyền của ĐHĐCĐ (theo quy định tại điều lệ tổ chức và hoạt động của Công ty). </w:t>
      </w:r>
    </w:p>
    <w:p w:rsidR="00C34898" w:rsidRPr="005947FC" w:rsidRDefault="00C34898" w:rsidP="00A02721">
      <w:pPr>
        <w:widowControl w:val="0"/>
        <w:tabs>
          <w:tab w:val="left" w:pos="709"/>
        </w:tabs>
        <w:spacing w:before="60" w:after="60" w:line="240" w:lineRule="auto"/>
        <w:ind w:firstLine="426"/>
        <w:jc w:val="both"/>
        <w:rPr>
          <w:rFonts w:ascii="Times New Roman" w:hAnsi="Times New Roman"/>
          <w:bCs/>
          <w:sz w:val="26"/>
          <w:szCs w:val="26"/>
        </w:rPr>
      </w:pPr>
      <w:r w:rsidRPr="005947FC">
        <w:rPr>
          <w:rFonts w:ascii="Times New Roman" w:hAnsi="Times New Roman"/>
          <w:bCs/>
          <w:sz w:val="26"/>
          <w:szCs w:val="26"/>
        </w:rPr>
        <w:t>-</w:t>
      </w:r>
      <w:r w:rsidRPr="005947FC">
        <w:rPr>
          <w:rFonts w:ascii="Times New Roman" w:hAnsi="Times New Roman"/>
          <w:bCs/>
          <w:sz w:val="26"/>
          <w:szCs w:val="26"/>
        </w:rPr>
        <w:tab/>
        <w:t>Quyết định kế hoạch sản xuất kinh doanh và ngân sách hàng năm của công ty;</w:t>
      </w:r>
    </w:p>
    <w:p w:rsidR="00C34898" w:rsidRPr="005947FC" w:rsidRDefault="00C34898" w:rsidP="00A02721">
      <w:pPr>
        <w:widowControl w:val="0"/>
        <w:tabs>
          <w:tab w:val="left" w:pos="709"/>
        </w:tabs>
        <w:spacing w:before="60" w:after="60" w:line="240" w:lineRule="auto"/>
        <w:ind w:firstLine="426"/>
        <w:jc w:val="both"/>
        <w:rPr>
          <w:rFonts w:ascii="Times New Roman" w:hAnsi="Times New Roman"/>
          <w:bCs/>
          <w:sz w:val="26"/>
          <w:szCs w:val="26"/>
        </w:rPr>
      </w:pPr>
      <w:r w:rsidRPr="005947FC">
        <w:rPr>
          <w:rFonts w:ascii="Times New Roman" w:hAnsi="Times New Roman"/>
          <w:bCs/>
          <w:sz w:val="26"/>
          <w:szCs w:val="26"/>
        </w:rPr>
        <w:t>-</w:t>
      </w:r>
      <w:r w:rsidRPr="005947FC">
        <w:rPr>
          <w:rFonts w:ascii="Times New Roman" w:hAnsi="Times New Roman"/>
          <w:bCs/>
          <w:sz w:val="26"/>
          <w:szCs w:val="26"/>
        </w:rPr>
        <w:tab/>
        <w:t>Xác định mục tiêu hoạt động trên cơ sở mục tiêu chiến lược đã được ĐHĐCĐ thông qua;</w:t>
      </w:r>
    </w:p>
    <w:p w:rsidR="00C34898" w:rsidRPr="005947FC" w:rsidRDefault="00C34898" w:rsidP="00A02721">
      <w:pPr>
        <w:widowControl w:val="0"/>
        <w:tabs>
          <w:tab w:val="left" w:pos="709"/>
        </w:tabs>
        <w:spacing w:before="60" w:after="60" w:line="240" w:lineRule="auto"/>
        <w:ind w:firstLine="426"/>
        <w:jc w:val="both"/>
        <w:rPr>
          <w:rFonts w:ascii="Times New Roman" w:hAnsi="Times New Roman"/>
          <w:bCs/>
          <w:sz w:val="26"/>
          <w:szCs w:val="26"/>
        </w:rPr>
      </w:pPr>
      <w:r w:rsidRPr="005947FC">
        <w:rPr>
          <w:rFonts w:ascii="Times New Roman" w:hAnsi="Times New Roman"/>
          <w:bCs/>
          <w:sz w:val="26"/>
          <w:szCs w:val="26"/>
        </w:rPr>
        <w:t>-</w:t>
      </w:r>
      <w:r w:rsidRPr="005947FC">
        <w:rPr>
          <w:rFonts w:ascii="Times New Roman" w:hAnsi="Times New Roman"/>
          <w:bCs/>
          <w:sz w:val="26"/>
          <w:szCs w:val="26"/>
        </w:rPr>
        <w:tab/>
        <w:t>Bổ nhiệm, bãi nhiệm các chức danh quản lý theo đề nghị của Tổng Giám đốc và quyết định mức lương theo chức năng;</w:t>
      </w:r>
    </w:p>
    <w:p w:rsidR="00C34898" w:rsidRPr="005947FC" w:rsidRDefault="00C34898" w:rsidP="00A02721">
      <w:pPr>
        <w:widowControl w:val="0"/>
        <w:tabs>
          <w:tab w:val="left" w:pos="709"/>
        </w:tabs>
        <w:spacing w:before="60" w:after="60" w:line="240" w:lineRule="auto"/>
        <w:ind w:firstLine="426"/>
        <w:jc w:val="both"/>
        <w:rPr>
          <w:rFonts w:ascii="Times New Roman" w:hAnsi="Times New Roman"/>
          <w:bCs/>
          <w:sz w:val="26"/>
          <w:szCs w:val="26"/>
        </w:rPr>
      </w:pPr>
      <w:r w:rsidRPr="005947FC">
        <w:rPr>
          <w:rFonts w:ascii="Times New Roman" w:hAnsi="Times New Roman"/>
          <w:bCs/>
          <w:sz w:val="26"/>
          <w:szCs w:val="26"/>
        </w:rPr>
        <w:t>-</w:t>
      </w:r>
      <w:r w:rsidRPr="005947FC">
        <w:rPr>
          <w:rFonts w:ascii="Times New Roman" w:hAnsi="Times New Roman"/>
          <w:bCs/>
          <w:sz w:val="26"/>
          <w:szCs w:val="26"/>
        </w:rPr>
        <w:tab/>
        <w:t>Đề xuất các loại cổ phiếu phát hành và tổng số cổ phiếu phát hành theo từng loại;</w:t>
      </w:r>
    </w:p>
    <w:p w:rsidR="00C34898" w:rsidRPr="005947FC" w:rsidRDefault="00C34898" w:rsidP="00A02721">
      <w:pPr>
        <w:widowControl w:val="0"/>
        <w:tabs>
          <w:tab w:val="left" w:pos="709"/>
        </w:tabs>
        <w:spacing w:before="60" w:after="60" w:line="240" w:lineRule="auto"/>
        <w:ind w:firstLine="426"/>
        <w:jc w:val="both"/>
        <w:rPr>
          <w:rFonts w:ascii="Times New Roman" w:hAnsi="Times New Roman"/>
          <w:bCs/>
          <w:sz w:val="26"/>
          <w:szCs w:val="26"/>
        </w:rPr>
      </w:pPr>
      <w:r w:rsidRPr="005947FC">
        <w:rPr>
          <w:rFonts w:ascii="Times New Roman" w:hAnsi="Times New Roman"/>
          <w:bCs/>
          <w:sz w:val="26"/>
          <w:szCs w:val="26"/>
        </w:rPr>
        <w:t>-</w:t>
      </w:r>
      <w:r w:rsidRPr="005947FC">
        <w:rPr>
          <w:rFonts w:ascii="Times New Roman" w:hAnsi="Times New Roman"/>
          <w:bCs/>
          <w:sz w:val="26"/>
          <w:szCs w:val="26"/>
        </w:rPr>
        <w:tab/>
        <w:t>Quyết định triệu tập ĐHĐCĐ theo quy định, duyệt chương trình, nội dung tài liệu phục vụ họp Đại hội đồng cổ đông, hoặc thực hiện các thủ tục hỏi ý kiến để Đại hội đồng cổ đông thông qua quyết định;</w:t>
      </w:r>
    </w:p>
    <w:p w:rsidR="00C34898" w:rsidRPr="005947FC" w:rsidRDefault="00C34898" w:rsidP="00A02721">
      <w:pPr>
        <w:widowControl w:val="0"/>
        <w:tabs>
          <w:tab w:val="left" w:pos="709"/>
        </w:tabs>
        <w:spacing w:before="60" w:after="60" w:line="240" w:lineRule="auto"/>
        <w:ind w:firstLine="426"/>
        <w:jc w:val="both"/>
        <w:rPr>
          <w:rFonts w:ascii="Times New Roman" w:hAnsi="Times New Roman"/>
          <w:bCs/>
          <w:sz w:val="26"/>
          <w:szCs w:val="26"/>
        </w:rPr>
      </w:pPr>
      <w:r w:rsidRPr="005947FC">
        <w:rPr>
          <w:rFonts w:ascii="Times New Roman" w:hAnsi="Times New Roman"/>
          <w:bCs/>
          <w:sz w:val="26"/>
          <w:szCs w:val="26"/>
        </w:rPr>
        <w:t>-</w:t>
      </w:r>
      <w:r w:rsidRPr="005947FC">
        <w:rPr>
          <w:rFonts w:ascii="Times New Roman" w:hAnsi="Times New Roman"/>
          <w:bCs/>
          <w:sz w:val="26"/>
          <w:szCs w:val="26"/>
        </w:rPr>
        <w:tab/>
        <w:t>Đề xuất mức cổ tức hàng năm và xác định mức cổ tức tạm thời, tổ chức việc chi trả cổ tức</w:t>
      </w:r>
    </w:p>
    <w:p w:rsidR="00C34898" w:rsidRPr="005947FC" w:rsidRDefault="00C34898" w:rsidP="00A02721">
      <w:pPr>
        <w:widowControl w:val="0"/>
        <w:tabs>
          <w:tab w:val="left" w:pos="709"/>
        </w:tabs>
        <w:spacing w:before="60" w:after="60" w:line="240" w:lineRule="auto"/>
        <w:ind w:firstLine="426"/>
        <w:jc w:val="both"/>
        <w:rPr>
          <w:rFonts w:ascii="Times New Roman" w:hAnsi="Times New Roman"/>
          <w:bCs/>
          <w:sz w:val="26"/>
          <w:szCs w:val="26"/>
        </w:rPr>
      </w:pPr>
      <w:r w:rsidRPr="005947FC">
        <w:rPr>
          <w:rFonts w:ascii="Times New Roman" w:hAnsi="Times New Roman"/>
          <w:bCs/>
          <w:sz w:val="26"/>
          <w:szCs w:val="26"/>
        </w:rPr>
        <w:t>-</w:t>
      </w:r>
      <w:r w:rsidRPr="005947FC">
        <w:rPr>
          <w:rFonts w:ascii="Times New Roman" w:hAnsi="Times New Roman"/>
          <w:bCs/>
          <w:sz w:val="26"/>
          <w:szCs w:val="26"/>
        </w:rPr>
        <w:tab/>
        <w:t>Các nhiệm vụ khác theo Điều lệ hoạt động của công ty quy định.</w:t>
      </w:r>
      <w:r w:rsidRPr="005947FC">
        <w:rPr>
          <w:rFonts w:ascii="Times New Roman" w:hAnsi="Times New Roman"/>
          <w:bCs/>
          <w:sz w:val="26"/>
          <w:szCs w:val="26"/>
        </w:rPr>
        <w:tab/>
      </w:r>
    </w:p>
    <w:p w:rsidR="00C34898" w:rsidRPr="005947FC" w:rsidRDefault="00C34898" w:rsidP="00A02721">
      <w:pPr>
        <w:widowControl w:val="0"/>
        <w:tabs>
          <w:tab w:val="left" w:pos="709"/>
        </w:tabs>
        <w:spacing w:before="60" w:after="60" w:line="240" w:lineRule="auto"/>
        <w:jc w:val="both"/>
        <w:rPr>
          <w:rFonts w:ascii="Times New Roman" w:hAnsi="Times New Roman"/>
          <w:b/>
          <w:bCs/>
          <w:i/>
          <w:sz w:val="26"/>
          <w:szCs w:val="26"/>
        </w:rPr>
      </w:pPr>
      <w:r w:rsidRPr="005947FC">
        <w:rPr>
          <w:rFonts w:ascii="Times New Roman" w:hAnsi="Times New Roman"/>
          <w:b/>
          <w:bCs/>
          <w:i/>
          <w:sz w:val="26"/>
          <w:szCs w:val="26"/>
        </w:rPr>
        <w:t>3.3</w:t>
      </w:r>
      <w:r w:rsidRPr="005947FC">
        <w:rPr>
          <w:rFonts w:ascii="Times New Roman" w:hAnsi="Times New Roman"/>
          <w:b/>
          <w:bCs/>
          <w:i/>
          <w:sz w:val="26"/>
          <w:szCs w:val="26"/>
        </w:rPr>
        <w:tab/>
        <w:t xml:space="preserve">Ban Kiểm soát: </w:t>
      </w:r>
    </w:p>
    <w:p w:rsidR="00C34898" w:rsidRPr="005947FC" w:rsidRDefault="00C34898" w:rsidP="00A02721">
      <w:pPr>
        <w:widowControl w:val="0"/>
        <w:tabs>
          <w:tab w:val="left" w:pos="709"/>
        </w:tabs>
        <w:spacing w:before="60" w:after="60" w:line="240" w:lineRule="auto"/>
        <w:ind w:firstLine="426"/>
        <w:jc w:val="both"/>
        <w:rPr>
          <w:rFonts w:ascii="Times New Roman" w:hAnsi="Times New Roman"/>
          <w:bCs/>
          <w:sz w:val="26"/>
          <w:szCs w:val="26"/>
        </w:rPr>
      </w:pPr>
      <w:r w:rsidRPr="005947FC">
        <w:rPr>
          <w:rFonts w:ascii="Times New Roman" w:hAnsi="Times New Roman"/>
          <w:bCs/>
          <w:sz w:val="26"/>
          <w:szCs w:val="26"/>
        </w:rPr>
        <w:tab/>
        <w:t>Ban Kiểm soát do ĐHĐCĐ bầu, thay mặt cổ đông kiểm soát mọi hoạt động kinh doanh, quản trị và điều hành của công ty:</w:t>
      </w:r>
    </w:p>
    <w:p w:rsidR="00C34898" w:rsidRPr="005947FC" w:rsidRDefault="00C34898" w:rsidP="00A02721">
      <w:pPr>
        <w:widowControl w:val="0"/>
        <w:tabs>
          <w:tab w:val="left" w:pos="709"/>
        </w:tabs>
        <w:spacing w:before="60" w:after="60" w:line="240" w:lineRule="auto"/>
        <w:ind w:firstLine="426"/>
        <w:jc w:val="both"/>
        <w:rPr>
          <w:rFonts w:ascii="Times New Roman" w:hAnsi="Times New Roman"/>
          <w:bCs/>
          <w:sz w:val="26"/>
          <w:szCs w:val="26"/>
        </w:rPr>
      </w:pPr>
      <w:r w:rsidRPr="005947FC">
        <w:rPr>
          <w:rFonts w:ascii="Times New Roman" w:hAnsi="Times New Roman"/>
          <w:bCs/>
          <w:sz w:val="26"/>
          <w:szCs w:val="26"/>
        </w:rPr>
        <w:t>-</w:t>
      </w:r>
      <w:r w:rsidRPr="005947FC">
        <w:rPr>
          <w:rFonts w:ascii="Times New Roman" w:hAnsi="Times New Roman"/>
          <w:bCs/>
          <w:sz w:val="26"/>
          <w:szCs w:val="26"/>
        </w:rPr>
        <w:tab/>
        <w:t>Kiểm tra giám sát toàn bộ mọi hoạt động trong nội bộ công ty;</w:t>
      </w:r>
    </w:p>
    <w:p w:rsidR="00C34898" w:rsidRPr="005947FC" w:rsidRDefault="00C34898" w:rsidP="00A02721">
      <w:pPr>
        <w:widowControl w:val="0"/>
        <w:tabs>
          <w:tab w:val="left" w:pos="709"/>
        </w:tabs>
        <w:spacing w:before="60" w:after="60" w:line="240" w:lineRule="auto"/>
        <w:ind w:firstLine="426"/>
        <w:jc w:val="both"/>
        <w:rPr>
          <w:rFonts w:ascii="Times New Roman" w:hAnsi="Times New Roman"/>
          <w:bCs/>
          <w:sz w:val="26"/>
          <w:szCs w:val="26"/>
        </w:rPr>
      </w:pPr>
      <w:r w:rsidRPr="005947FC">
        <w:rPr>
          <w:rFonts w:ascii="Times New Roman" w:hAnsi="Times New Roman"/>
          <w:bCs/>
          <w:sz w:val="26"/>
          <w:szCs w:val="26"/>
        </w:rPr>
        <w:t>-</w:t>
      </w:r>
      <w:r w:rsidRPr="005947FC">
        <w:rPr>
          <w:rFonts w:ascii="Times New Roman" w:hAnsi="Times New Roman"/>
          <w:bCs/>
          <w:sz w:val="26"/>
          <w:szCs w:val="26"/>
        </w:rPr>
        <w:tab/>
        <w:t>Kiểm tra tính hợp lý, hợp pháp, tính trung thực và mức độ cẩn trọng trong quản lý, điều hành hoạt động kinh doanh, trong tổ chức công tác kế toán, thống kê và lập báo cáo tài chính;</w:t>
      </w:r>
    </w:p>
    <w:p w:rsidR="00C34898" w:rsidRPr="005947FC" w:rsidRDefault="00C34898" w:rsidP="00A02721">
      <w:pPr>
        <w:widowControl w:val="0"/>
        <w:tabs>
          <w:tab w:val="left" w:pos="709"/>
        </w:tabs>
        <w:spacing w:before="60" w:after="60" w:line="240" w:lineRule="auto"/>
        <w:ind w:firstLine="426"/>
        <w:jc w:val="both"/>
        <w:rPr>
          <w:rFonts w:ascii="Times New Roman" w:hAnsi="Times New Roman"/>
          <w:bCs/>
          <w:sz w:val="26"/>
          <w:szCs w:val="26"/>
        </w:rPr>
      </w:pPr>
      <w:r w:rsidRPr="005947FC">
        <w:rPr>
          <w:rFonts w:ascii="Times New Roman" w:hAnsi="Times New Roman"/>
          <w:bCs/>
          <w:sz w:val="26"/>
          <w:szCs w:val="26"/>
        </w:rPr>
        <w:t>-</w:t>
      </w:r>
      <w:r w:rsidRPr="005947FC">
        <w:rPr>
          <w:rFonts w:ascii="Times New Roman" w:hAnsi="Times New Roman"/>
          <w:bCs/>
          <w:sz w:val="26"/>
          <w:szCs w:val="26"/>
        </w:rPr>
        <w:tab/>
        <w:t>Thẩm định báo cáo tài chính, tình hình kinh doanh, báo cáo tài chính hàng năm và sáu tháng của Công ty báo cáo đánh giá công tác quản lý của Hội đồng quản trị.</w:t>
      </w:r>
    </w:p>
    <w:p w:rsidR="00C34898" w:rsidRPr="005947FC" w:rsidRDefault="00C34898" w:rsidP="00A02721">
      <w:pPr>
        <w:widowControl w:val="0"/>
        <w:tabs>
          <w:tab w:val="left" w:pos="709"/>
        </w:tabs>
        <w:spacing w:before="60" w:after="60" w:line="240" w:lineRule="auto"/>
        <w:ind w:firstLine="426"/>
        <w:jc w:val="both"/>
        <w:rPr>
          <w:rFonts w:ascii="Times New Roman" w:hAnsi="Times New Roman"/>
          <w:bCs/>
          <w:sz w:val="26"/>
          <w:szCs w:val="26"/>
        </w:rPr>
      </w:pPr>
      <w:r w:rsidRPr="005947FC">
        <w:rPr>
          <w:rFonts w:ascii="Times New Roman" w:hAnsi="Times New Roman"/>
          <w:bCs/>
          <w:sz w:val="26"/>
          <w:szCs w:val="26"/>
        </w:rPr>
        <w:t>-</w:t>
      </w:r>
      <w:r w:rsidRPr="005947FC">
        <w:rPr>
          <w:rFonts w:ascii="Times New Roman" w:hAnsi="Times New Roman"/>
          <w:bCs/>
          <w:sz w:val="26"/>
          <w:szCs w:val="26"/>
        </w:rPr>
        <w:tab/>
        <w:t>Trình báo cáo thẩm định báo cáo tài chính, báo cáo tình hình kinh doanh hàng năm của công ty và báo cáo đánh giá công tác quản lý của Hội đồng Quản trị lên Đại hội đồng Cổ đông tại cuộc họp thường niên;</w:t>
      </w:r>
    </w:p>
    <w:p w:rsidR="00C34898" w:rsidRPr="005947FC" w:rsidRDefault="00C34898" w:rsidP="00A02721">
      <w:pPr>
        <w:widowControl w:val="0"/>
        <w:tabs>
          <w:tab w:val="left" w:pos="709"/>
        </w:tabs>
        <w:spacing w:before="60" w:after="60" w:line="240" w:lineRule="auto"/>
        <w:ind w:firstLine="426"/>
        <w:jc w:val="both"/>
        <w:rPr>
          <w:rFonts w:ascii="Times New Roman" w:hAnsi="Times New Roman"/>
          <w:bCs/>
          <w:sz w:val="26"/>
          <w:szCs w:val="26"/>
        </w:rPr>
      </w:pPr>
      <w:r w:rsidRPr="005947FC">
        <w:rPr>
          <w:rFonts w:ascii="Times New Roman" w:hAnsi="Times New Roman"/>
          <w:bCs/>
          <w:sz w:val="26"/>
          <w:szCs w:val="26"/>
        </w:rPr>
        <w:t>-</w:t>
      </w:r>
      <w:r w:rsidRPr="005947FC">
        <w:rPr>
          <w:rFonts w:ascii="Times New Roman" w:hAnsi="Times New Roman"/>
          <w:bCs/>
          <w:sz w:val="26"/>
          <w:szCs w:val="26"/>
        </w:rPr>
        <w:tab/>
        <w:t>Kiến nghị Hội đồng Quản trị hoặc Đại hội đồng cổ đông các biện pháp sửa đổi, bổ sung, cải tiến cơ cấu tổ chức quản lý, điều hành hoạt động kinh doanh của Công ty;</w:t>
      </w:r>
    </w:p>
    <w:p w:rsidR="00C34898" w:rsidRPr="005947FC" w:rsidRDefault="00C34898" w:rsidP="00A02721">
      <w:pPr>
        <w:widowControl w:val="0"/>
        <w:tabs>
          <w:tab w:val="left" w:pos="709"/>
        </w:tabs>
        <w:spacing w:before="60" w:after="60" w:line="240" w:lineRule="auto"/>
        <w:ind w:firstLine="426"/>
        <w:jc w:val="both"/>
        <w:rPr>
          <w:rFonts w:ascii="Times New Roman" w:hAnsi="Times New Roman"/>
          <w:bCs/>
          <w:sz w:val="26"/>
          <w:szCs w:val="26"/>
        </w:rPr>
      </w:pPr>
      <w:r w:rsidRPr="005947FC">
        <w:rPr>
          <w:rFonts w:ascii="Times New Roman" w:hAnsi="Times New Roman"/>
          <w:bCs/>
          <w:sz w:val="26"/>
          <w:szCs w:val="26"/>
        </w:rPr>
        <w:t>-</w:t>
      </w:r>
      <w:r w:rsidRPr="005947FC">
        <w:rPr>
          <w:rFonts w:ascii="Times New Roman" w:hAnsi="Times New Roman"/>
          <w:bCs/>
          <w:sz w:val="26"/>
          <w:szCs w:val="26"/>
        </w:rPr>
        <w:tab/>
        <w:t>Hằng năm, trình ĐHĐCĐ các báo cáo thẩm tra tài chính, những sự kiện tài chính bất thường, những sự kiện có thể tác động xấu đến quyền và lợi ích của công ty, nêu ra những nhận xét về ưu và khuyết điểm trong quản lý của HĐQT và Tổng Giám đốc;</w:t>
      </w:r>
    </w:p>
    <w:p w:rsidR="00C34898" w:rsidRPr="005947FC" w:rsidRDefault="00C34898" w:rsidP="00A02721">
      <w:pPr>
        <w:widowControl w:val="0"/>
        <w:tabs>
          <w:tab w:val="left" w:pos="709"/>
        </w:tabs>
        <w:spacing w:before="60" w:after="60" w:line="240" w:lineRule="auto"/>
        <w:ind w:firstLine="426"/>
        <w:jc w:val="both"/>
        <w:rPr>
          <w:rFonts w:ascii="Times New Roman" w:hAnsi="Times New Roman"/>
          <w:bCs/>
          <w:sz w:val="26"/>
          <w:szCs w:val="26"/>
        </w:rPr>
      </w:pPr>
      <w:r w:rsidRPr="005947FC">
        <w:rPr>
          <w:rFonts w:ascii="Times New Roman" w:hAnsi="Times New Roman"/>
          <w:bCs/>
          <w:sz w:val="26"/>
          <w:szCs w:val="26"/>
        </w:rPr>
        <w:t>-</w:t>
      </w:r>
      <w:r w:rsidRPr="005947FC">
        <w:rPr>
          <w:rFonts w:ascii="Times New Roman" w:hAnsi="Times New Roman"/>
          <w:bCs/>
          <w:sz w:val="26"/>
          <w:szCs w:val="26"/>
        </w:rPr>
        <w:tab/>
        <w:t>Yêu cầu triệu tập họp HĐQT hoặc ĐHĐCĐ theo quy định của pháp luật;</w:t>
      </w:r>
    </w:p>
    <w:p w:rsidR="00C34898" w:rsidRPr="005947FC" w:rsidRDefault="00C34898" w:rsidP="00A02721">
      <w:pPr>
        <w:widowControl w:val="0"/>
        <w:tabs>
          <w:tab w:val="left" w:pos="709"/>
        </w:tabs>
        <w:spacing w:before="60" w:after="60" w:line="240" w:lineRule="auto"/>
        <w:ind w:firstLine="426"/>
        <w:jc w:val="both"/>
        <w:rPr>
          <w:rFonts w:ascii="Times New Roman" w:hAnsi="Times New Roman"/>
          <w:bCs/>
          <w:sz w:val="26"/>
          <w:szCs w:val="26"/>
        </w:rPr>
      </w:pPr>
      <w:r w:rsidRPr="005947FC">
        <w:rPr>
          <w:rFonts w:ascii="Times New Roman" w:hAnsi="Times New Roman"/>
          <w:bCs/>
          <w:sz w:val="26"/>
          <w:szCs w:val="26"/>
        </w:rPr>
        <w:t>-</w:t>
      </w:r>
      <w:r w:rsidRPr="005947FC">
        <w:rPr>
          <w:rFonts w:ascii="Times New Roman" w:hAnsi="Times New Roman"/>
          <w:bCs/>
          <w:sz w:val="26"/>
          <w:szCs w:val="26"/>
        </w:rPr>
        <w:tab/>
        <w:t>Các nhiệm vụ khác theo Điều lệ hoạt động của Công ty.</w:t>
      </w:r>
    </w:p>
    <w:p w:rsidR="00C34898" w:rsidRPr="005947FC" w:rsidRDefault="00C34898" w:rsidP="00A02721">
      <w:pPr>
        <w:widowControl w:val="0"/>
        <w:tabs>
          <w:tab w:val="left" w:pos="709"/>
        </w:tabs>
        <w:spacing w:before="60" w:after="60" w:line="240" w:lineRule="auto"/>
        <w:jc w:val="both"/>
        <w:rPr>
          <w:rFonts w:ascii="Times New Roman" w:hAnsi="Times New Roman"/>
          <w:b/>
          <w:bCs/>
          <w:i/>
          <w:sz w:val="26"/>
          <w:szCs w:val="26"/>
        </w:rPr>
      </w:pPr>
      <w:r w:rsidRPr="005947FC">
        <w:rPr>
          <w:rFonts w:ascii="Times New Roman" w:hAnsi="Times New Roman"/>
          <w:b/>
          <w:bCs/>
          <w:i/>
          <w:sz w:val="26"/>
          <w:szCs w:val="26"/>
        </w:rPr>
        <w:t>3.4</w:t>
      </w:r>
      <w:r w:rsidRPr="005947FC">
        <w:rPr>
          <w:rFonts w:ascii="Times New Roman" w:hAnsi="Times New Roman"/>
          <w:b/>
          <w:bCs/>
          <w:i/>
          <w:sz w:val="26"/>
          <w:szCs w:val="26"/>
        </w:rPr>
        <w:tab/>
        <w:t xml:space="preserve">Ban Tổng Giám đốc điều hành: </w:t>
      </w:r>
    </w:p>
    <w:p w:rsidR="00C34898" w:rsidRPr="005947FC" w:rsidRDefault="00C34898" w:rsidP="00A02721">
      <w:pPr>
        <w:widowControl w:val="0"/>
        <w:tabs>
          <w:tab w:val="left" w:pos="709"/>
        </w:tabs>
        <w:spacing w:before="60" w:after="60" w:line="240" w:lineRule="auto"/>
        <w:ind w:firstLine="426"/>
        <w:jc w:val="both"/>
        <w:rPr>
          <w:rFonts w:ascii="Times New Roman" w:hAnsi="Times New Roman"/>
          <w:bCs/>
          <w:sz w:val="26"/>
          <w:szCs w:val="26"/>
        </w:rPr>
      </w:pPr>
      <w:r w:rsidRPr="005947FC">
        <w:rPr>
          <w:rFonts w:ascii="Times New Roman" w:hAnsi="Times New Roman"/>
          <w:bCs/>
          <w:sz w:val="26"/>
          <w:szCs w:val="26"/>
        </w:rPr>
        <w:tab/>
        <w:t>Ban Tổng Giám đốc gồm Tổng Giám đốc, các Phó Tổng Giám đốc và Kế toán trưởng.</w:t>
      </w:r>
    </w:p>
    <w:p w:rsidR="00C34898" w:rsidRPr="005947FC" w:rsidRDefault="00C34898" w:rsidP="00A02721">
      <w:pPr>
        <w:widowControl w:val="0"/>
        <w:tabs>
          <w:tab w:val="left" w:pos="709"/>
        </w:tabs>
        <w:spacing w:before="60" w:after="60" w:line="240" w:lineRule="auto"/>
        <w:ind w:firstLine="426"/>
        <w:jc w:val="both"/>
        <w:rPr>
          <w:rFonts w:ascii="Times New Roman" w:hAnsi="Times New Roman"/>
          <w:bCs/>
          <w:sz w:val="26"/>
          <w:szCs w:val="26"/>
        </w:rPr>
      </w:pPr>
      <w:r w:rsidRPr="005947FC">
        <w:rPr>
          <w:rFonts w:ascii="Times New Roman" w:hAnsi="Times New Roman"/>
          <w:bCs/>
          <w:sz w:val="26"/>
          <w:szCs w:val="26"/>
        </w:rPr>
        <w:tab/>
        <w:t>Ban Tổng Giám đốc điều hành là cơ quan điều hành mọi hoạt động kinh doanh của Công ty. Tổng Giám đốc Công ty là người chịu trách nhiệm cao nhất trước Đại hội đồng Cổ đông, Hội đồng Quản trị, và pháp luật về toàn bộ việc tổ chức kinh doanh, thực hiện các biện pháp nhằm đạt được các mục tiêu phát triển của Công ty. Các quyền và nhiệm vụ của Tổng Giám đốc theo quy định của Điều lệ của Công ty.</w:t>
      </w:r>
    </w:p>
    <w:p w:rsidR="00C34898" w:rsidRPr="005947FC" w:rsidRDefault="00C34898" w:rsidP="00A02721">
      <w:pPr>
        <w:widowControl w:val="0"/>
        <w:tabs>
          <w:tab w:val="left" w:pos="709"/>
        </w:tabs>
        <w:spacing w:before="60" w:after="60" w:line="240" w:lineRule="auto"/>
        <w:ind w:firstLine="426"/>
        <w:jc w:val="both"/>
        <w:rPr>
          <w:rFonts w:ascii="Times New Roman" w:hAnsi="Times New Roman"/>
          <w:bCs/>
          <w:sz w:val="26"/>
          <w:szCs w:val="26"/>
        </w:rPr>
      </w:pPr>
      <w:r w:rsidRPr="005947FC">
        <w:rPr>
          <w:rFonts w:ascii="Times New Roman" w:hAnsi="Times New Roman"/>
          <w:bCs/>
          <w:sz w:val="26"/>
          <w:szCs w:val="26"/>
        </w:rPr>
        <w:tab/>
        <w:t>Giúp việc cho Tổng Giám đốc là các Phó Tổng Giám đốc. Tổng Giám đốc sẽ căn cứ vào khả năng và nhu cầu quản lý để thực hiện việc ủy quyền một số quyền hạn nhất định cho các Phó Tổng Giám đốc.</w:t>
      </w:r>
    </w:p>
    <w:p w:rsidR="00C34898" w:rsidRPr="005947FC" w:rsidRDefault="00C34898" w:rsidP="00A02721">
      <w:pPr>
        <w:widowControl w:val="0"/>
        <w:tabs>
          <w:tab w:val="left" w:pos="709"/>
        </w:tabs>
        <w:spacing w:before="60" w:after="60" w:line="240" w:lineRule="auto"/>
        <w:ind w:firstLine="426"/>
        <w:jc w:val="both"/>
        <w:rPr>
          <w:rFonts w:ascii="Times New Roman" w:hAnsi="Times New Roman"/>
          <w:bCs/>
          <w:sz w:val="26"/>
          <w:szCs w:val="26"/>
        </w:rPr>
      </w:pPr>
      <w:r w:rsidRPr="005947FC">
        <w:rPr>
          <w:rFonts w:ascii="Times New Roman" w:hAnsi="Times New Roman"/>
          <w:bCs/>
          <w:sz w:val="26"/>
          <w:szCs w:val="26"/>
        </w:rPr>
        <w:tab/>
        <w:t>Kế toán trưởng: Giúp việc cho Tổng Giám đốc trong công tác tài chính, kế toán của Công ty. Tổ chức phân tích các hoạt động kinh tế trong công ty một cách thường xuyên, đánh giá kết quả và hiệu quả kế hoạch kinh doanh của công ty, nghiên cứu cải tiến tổ chức kinh doanh nhằm khai thác và sử dụng có hiệu quả mọi nguồn vốn kinh doanh, đồng vốn của công ty.</w:t>
      </w:r>
      <w:r w:rsidRPr="005947FC">
        <w:rPr>
          <w:rFonts w:ascii="Times New Roman" w:hAnsi="Times New Roman"/>
          <w:bCs/>
          <w:sz w:val="26"/>
          <w:szCs w:val="26"/>
        </w:rPr>
        <w:tab/>
      </w:r>
    </w:p>
    <w:p w:rsidR="00C34898" w:rsidRPr="005947FC" w:rsidRDefault="00C34898" w:rsidP="00A02721">
      <w:pPr>
        <w:widowControl w:val="0"/>
        <w:tabs>
          <w:tab w:val="left" w:pos="709"/>
        </w:tabs>
        <w:spacing w:before="60" w:after="60" w:line="240" w:lineRule="auto"/>
        <w:ind w:firstLine="426"/>
        <w:jc w:val="both"/>
        <w:rPr>
          <w:rFonts w:ascii="Times New Roman" w:hAnsi="Times New Roman"/>
          <w:bCs/>
          <w:sz w:val="26"/>
          <w:szCs w:val="26"/>
        </w:rPr>
      </w:pPr>
      <w:r w:rsidRPr="005947FC">
        <w:rPr>
          <w:rFonts w:ascii="Times New Roman" w:hAnsi="Times New Roman"/>
          <w:bCs/>
          <w:sz w:val="26"/>
          <w:szCs w:val="26"/>
        </w:rPr>
        <w:tab/>
        <w:t>Ban Tổng Giám đốc là bộ phận điều hành mọi hoạt động sản xuất kinh doanh của Công ty, Ban Tổng Giám đốc có các quyền hạn và nhiệm vụ sau:</w:t>
      </w:r>
    </w:p>
    <w:p w:rsidR="00C34898" w:rsidRPr="005947FC" w:rsidRDefault="00C34898" w:rsidP="00A02721">
      <w:pPr>
        <w:widowControl w:val="0"/>
        <w:tabs>
          <w:tab w:val="left" w:pos="709"/>
        </w:tabs>
        <w:spacing w:before="60" w:after="60" w:line="240" w:lineRule="auto"/>
        <w:ind w:firstLine="426"/>
        <w:jc w:val="both"/>
        <w:rPr>
          <w:rFonts w:ascii="Times New Roman" w:hAnsi="Times New Roman"/>
          <w:bCs/>
          <w:sz w:val="26"/>
          <w:szCs w:val="26"/>
        </w:rPr>
      </w:pPr>
      <w:r w:rsidRPr="005947FC">
        <w:rPr>
          <w:rFonts w:ascii="Times New Roman" w:hAnsi="Times New Roman"/>
          <w:bCs/>
          <w:sz w:val="26"/>
          <w:szCs w:val="26"/>
        </w:rPr>
        <w:t>-</w:t>
      </w:r>
      <w:r w:rsidRPr="005947FC">
        <w:rPr>
          <w:rFonts w:ascii="Times New Roman" w:hAnsi="Times New Roman"/>
          <w:bCs/>
          <w:sz w:val="26"/>
          <w:szCs w:val="26"/>
        </w:rPr>
        <w:tab/>
        <w:t>Quản lý và điều hành các hoạt động, công việc hàng ngày của Công ty thuộc thẩm quyền của Tổng Giám đốc theo quy định của Pháp luật và Điều lệ công ty;</w:t>
      </w:r>
    </w:p>
    <w:p w:rsidR="00C34898" w:rsidRPr="005947FC" w:rsidRDefault="00C34898" w:rsidP="00A02721">
      <w:pPr>
        <w:widowControl w:val="0"/>
        <w:tabs>
          <w:tab w:val="left" w:pos="709"/>
        </w:tabs>
        <w:spacing w:before="60" w:after="60" w:line="240" w:lineRule="auto"/>
        <w:ind w:firstLine="426"/>
        <w:jc w:val="both"/>
        <w:rPr>
          <w:rFonts w:ascii="Times New Roman" w:hAnsi="Times New Roman"/>
          <w:bCs/>
          <w:sz w:val="26"/>
          <w:szCs w:val="26"/>
        </w:rPr>
      </w:pPr>
      <w:r w:rsidRPr="005947FC">
        <w:rPr>
          <w:rFonts w:ascii="Times New Roman" w:hAnsi="Times New Roman"/>
          <w:bCs/>
          <w:sz w:val="26"/>
          <w:szCs w:val="26"/>
        </w:rPr>
        <w:t>-</w:t>
      </w:r>
      <w:r w:rsidRPr="005947FC">
        <w:rPr>
          <w:rFonts w:ascii="Times New Roman" w:hAnsi="Times New Roman"/>
          <w:bCs/>
          <w:sz w:val="26"/>
          <w:szCs w:val="26"/>
        </w:rPr>
        <w:tab/>
        <w:t>Thực hiện các nghị quyết của Hội đồng quản trị và Đại hội đồng cổ đông, kế hoạch kinh doanh và kế hoạch đầu tư của Công ty đã được Hội đồng quản trị và Đại hội đồng cổ đông thông qua;</w:t>
      </w:r>
    </w:p>
    <w:p w:rsidR="00C34898" w:rsidRPr="005947FC" w:rsidRDefault="00C34898" w:rsidP="00A02721">
      <w:pPr>
        <w:widowControl w:val="0"/>
        <w:tabs>
          <w:tab w:val="left" w:pos="709"/>
        </w:tabs>
        <w:spacing w:before="60" w:after="60" w:line="240" w:lineRule="auto"/>
        <w:ind w:firstLine="426"/>
        <w:jc w:val="both"/>
        <w:rPr>
          <w:rFonts w:ascii="Times New Roman" w:hAnsi="Times New Roman"/>
          <w:bCs/>
          <w:sz w:val="26"/>
          <w:szCs w:val="26"/>
        </w:rPr>
      </w:pPr>
      <w:r w:rsidRPr="005947FC">
        <w:rPr>
          <w:rFonts w:ascii="Times New Roman" w:hAnsi="Times New Roman"/>
          <w:bCs/>
          <w:sz w:val="26"/>
          <w:szCs w:val="26"/>
        </w:rPr>
        <w:t>-</w:t>
      </w:r>
      <w:r w:rsidRPr="005947FC">
        <w:rPr>
          <w:rFonts w:ascii="Times New Roman" w:hAnsi="Times New Roman"/>
          <w:bCs/>
          <w:sz w:val="26"/>
          <w:szCs w:val="26"/>
        </w:rPr>
        <w:tab/>
        <w:t>Ký kết và tổ chức thực hiện các hợp đồng kinh tế, dân sự và các loại hợp đồng khác phục vụ cho hoạt động sản xuất kinh doanh và các hoạt động khác của Công ty;</w:t>
      </w:r>
    </w:p>
    <w:p w:rsidR="00C34898" w:rsidRPr="005947FC" w:rsidRDefault="00C34898" w:rsidP="00A02721">
      <w:pPr>
        <w:widowControl w:val="0"/>
        <w:tabs>
          <w:tab w:val="left" w:pos="709"/>
        </w:tabs>
        <w:spacing w:before="60" w:after="60" w:line="240" w:lineRule="auto"/>
        <w:ind w:firstLine="426"/>
        <w:jc w:val="both"/>
        <w:rPr>
          <w:rFonts w:ascii="Times New Roman" w:hAnsi="Times New Roman"/>
          <w:bCs/>
          <w:sz w:val="26"/>
          <w:szCs w:val="26"/>
        </w:rPr>
      </w:pPr>
      <w:r w:rsidRPr="005947FC">
        <w:rPr>
          <w:rFonts w:ascii="Times New Roman" w:hAnsi="Times New Roman"/>
          <w:bCs/>
          <w:sz w:val="26"/>
          <w:szCs w:val="26"/>
        </w:rPr>
        <w:t>-</w:t>
      </w:r>
      <w:r w:rsidRPr="005947FC">
        <w:rPr>
          <w:rFonts w:ascii="Times New Roman" w:hAnsi="Times New Roman"/>
          <w:bCs/>
          <w:sz w:val="26"/>
          <w:szCs w:val="26"/>
        </w:rPr>
        <w:tab/>
        <w:t>Quyết định bổ nhiệm, miễn nhiệm, khen thưởng, kỷ luật đối với các chức danh quản lý của Công ty mà không thuộc đối tượng do Hội đồng quản trị bổ nhiệm;</w:t>
      </w:r>
    </w:p>
    <w:p w:rsidR="00C34898" w:rsidRPr="005947FC" w:rsidRDefault="00C34898" w:rsidP="00A02721">
      <w:pPr>
        <w:widowControl w:val="0"/>
        <w:tabs>
          <w:tab w:val="left" w:pos="709"/>
        </w:tabs>
        <w:spacing w:before="60" w:after="60" w:line="240" w:lineRule="auto"/>
        <w:ind w:firstLine="426"/>
        <w:jc w:val="both"/>
        <w:rPr>
          <w:rFonts w:ascii="Times New Roman" w:hAnsi="Times New Roman"/>
          <w:bCs/>
          <w:sz w:val="26"/>
          <w:szCs w:val="26"/>
        </w:rPr>
      </w:pPr>
      <w:r w:rsidRPr="005947FC">
        <w:rPr>
          <w:rFonts w:ascii="Times New Roman" w:hAnsi="Times New Roman"/>
          <w:bCs/>
          <w:sz w:val="26"/>
          <w:szCs w:val="26"/>
        </w:rPr>
        <w:t>-</w:t>
      </w:r>
      <w:r w:rsidRPr="005947FC">
        <w:rPr>
          <w:rFonts w:ascii="Times New Roman" w:hAnsi="Times New Roman"/>
          <w:bCs/>
          <w:sz w:val="26"/>
          <w:szCs w:val="26"/>
        </w:rPr>
        <w:tab/>
        <w:t>Tuyển dụng, thuê mướn và bố trí sử dụng người lao động theo quy định của Hội đồng quản trị, phù hợp với quy định của pháp luật và phù hợp với nhu cầu sản xuất kinh doanh của Công ty. Quyết định mức lương, phụ cấp (nếu có) cho người lao động trong Công ty;</w:t>
      </w:r>
    </w:p>
    <w:p w:rsidR="00C34898" w:rsidRPr="005947FC" w:rsidRDefault="00C34898" w:rsidP="00A02721">
      <w:pPr>
        <w:widowControl w:val="0"/>
        <w:tabs>
          <w:tab w:val="left" w:pos="709"/>
        </w:tabs>
        <w:spacing w:before="60" w:after="60" w:line="240" w:lineRule="auto"/>
        <w:ind w:firstLine="426"/>
        <w:jc w:val="both"/>
        <w:rPr>
          <w:rFonts w:ascii="Times New Roman" w:hAnsi="Times New Roman"/>
          <w:bCs/>
          <w:sz w:val="26"/>
          <w:szCs w:val="26"/>
        </w:rPr>
      </w:pPr>
      <w:r w:rsidRPr="005947FC">
        <w:rPr>
          <w:rFonts w:ascii="Times New Roman" w:hAnsi="Times New Roman"/>
          <w:bCs/>
          <w:sz w:val="26"/>
          <w:szCs w:val="26"/>
        </w:rPr>
        <w:t>-</w:t>
      </w:r>
      <w:r w:rsidRPr="005947FC">
        <w:rPr>
          <w:rFonts w:ascii="Times New Roman" w:hAnsi="Times New Roman"/>
          <w:bCs/>
          <w:sz w:val="26"/>
          <w:szCs w:val="26"/>
        </w:rPr>
        <w:tab/>
        <w:t>Đại diện Công ty trước Pháp luật, đại diện Công ty trong các tranh chấp có liên quan đến Công ty;</w:t>
      </w:r>
    </w:p>
    <w:p w:rsidR="00C34898" w:rsidRPr="005947FC" w:rsidRDefault="00C34898" w:rsidP="00A02721">
      <w:pPr>
        <w:widowControl w:val="0"/>
        <w:tabs>
          <w:tab w:val="left" w:pos="709"/>
        </w:tabs>
        <w:spacing w:before="60" w:after="60" w:line="240" w:lineRule="auto"/>
        <w:ind w:firstLine="426"/>
        <w:jc w:val="both"/>
        <w:rPr>
          <w:rFonts w:ascii="Times New Roman" w:hAnsi="Times New Roman"/>
          <w:bCs/>
          <w:sz w:val="26"/>
          <w:szCs w:val="26"/>
        </w:rPr>
      </w:pPr>
      <w:r w:rsidRPr="005947FC">
        <w:rPr>
          <w:rFonts w:ascii="Times New Roman" w:hAnsi="Times New Roman"/>
          <w:bCs/>
          <w:sz w:val="26"/>
          <w:szCs w:val="26"/>
        </w:rPr>
        <w:t>-</w:t>
      </w:r>
      <w:r w:rsidRPr="005947FC">
        <w:rPr>
          <w:rFonts w:ascii="Times New Roman" w:hAnsi="Times New Roman"/>
          <w:bCs/>
          <w:sz w:val="26"/>
          <w:szCs w:val="26"/>
        </w:rPr>
        <w:tab/>
        <w:t>Các quyền hạn và nhiệm vụ khác được quy định tại Điều lệ.</w:t>
      </w:r>
    </w:p>
    <w:p w:rsidR="00C34898" w:rsidRPr="005947FC" w:rsidRDefault="00C34898" w:rsidP="00A02721">
      <w:pPr>
        <w:widowControl w:val="0"/>
        <w:tabs>
          <w:tab w:val="left" w:pos="709"/>
        </w:tabs>
        <w:spacing w:before="60" w:after="60" w:line="240" w:lineRule="auto"/>
        <w:jc w:val="both"/>
        <w:rPr>
          <w:rFonts w:ascii="Times New Roman" w:hAnsi="Times New Roman"/>
          <w:b/>
          <w:bCs/>
          <w:i/>
          <w:sz w:val="26"/>
          <w:szCs w:val="26"/>
          <w:lang w:val="nl-NL"/>
        </w:rPr>
      </w:pPr>
      <w:r w:rsidRPr="005947FC">
        <w:rPr>
          <w:rFonts w:ascii="Times New Roman" w:hAnsi="Times New Roman"/>
          <w:b/>
          <w:bCs/>
          <w:i/>
          <w:sz w:val="26"/>
          <w:szCs w:val="26"/>
          <w:lang w:val="nl-NL"/>
        </w:rPr>
        <w:t>3.5</w:t>
      </w:r>
      <w:r w:rsidRPr="005947FC">
        <w:rPr>
          <w:rFonts w:ascii="Times New Roman" w:hAnsi="Times New Roman"/>
          <w:b/>
          <w:bCs/>
          <w:i/>
          <w:sz w:val="26"/>
          <w:szCs w:val="26"/>
          <w:lang w:val="nl-NL"/>
        </w:rPr>
        <w:tab/>
        <w:t>Các phòng chức năng:</w:t>
      </w:r>
    </w:p>
    <w:p w:rsidR="00C34898" w:rsidRPr="005947FC" w:rsidRDefault="00C34898" w:rsidP="00A02721">
      <w:pPr>
        <w:pStyle w:val="ListParagraph"/>
        <w:widowControl w:val="0"/>
        <w:numPr>
          <w:ilvl w:val="0"/>
          <w:numId w:val="3"/>
        </w:numPr>
        <w:tabs>
          <w:tab w:val="left" w:pos="709"/>
        </w:tabs>
        <w:spacing w:before="60" w:after="60" w:line="240" w:lineRule="auto"/>
        <w:jc w:val="both"/>
        <w:rPr>
          <w:rFonts w:ascii="Times New Roman" w:hAnsi="Times New Roman"/>
          <w:bCs/>
          <w:i/>
          <w:sz w:val="26"/>
          <w:szCs w:val="26"/>
          <w:lang w:val="nl-NL"/>
        </w:rPr>
      </w:pPr>
      <w:r w:rsidRPr="005947FC">
        <w:rPr>
          <w:rFonts w:ascii="Times New Roman" w:hAnsi="Times New Roman"/>
          <w:bCs/>
          <w:i/>
          <w:sz w:val="26"/>
          <w:szCs w:val="26"/>
          <w:lang w:val="nl-NL"/>
        </w:rPr>
        <w:t>Phòng Tổ chức – Hành Chính</w:t>
      </w:r>
    </w:p>
    <w:p w:rsidR="00C34898" w:rsidRPr="005947FC" w:rsidRDefault="00C34898" w:rsidP="00A02721">
      <w:pPr>
        <w:widowControl w:val="0"/>
        <w:tabs>
          <w:tab w:val="left" w:pos="709"/>
        </w:tabs>
        <w:spacing w:before="60" w:after="60" w:line="240" w:lineRule="auto"/>
        <w:ind w:firstLine="426"/>
        <w:jc w:val="both"/>
        <w:rPr>
          <w:rFonts w:ascii="Times New Roman" w:hAnsi="Times New Roman"/>
          <w:bCs/>
          <w:sz w:val="26"/>
          <w:szCs w:val="26"/>
          <w:lang w:val="nl-NL"/>
        </w:rPr>
      </w:pPr>
      <w:r w:rsidRPr="005947FC">
        <w:rPr>
          <w:rFonts w:ascii="Times New Roman" w:hAnsi="Times New Roman"/>
          <w:bCs/>
          <w:sz w:val="26"/>
          <w:szCs w:val="26"/>
          <w:lang w:val="nl-NL"/>
        </w:rPr>
        <w:t>a. Chức năng</w:t>
      </w:r>
    </w:p>
    <w:p w:rsidR="00C34898" w:rsidRPr="005947FC" w:rsidRDefault="00C34898" w:rsidP="00A02721">
      <w:pPr>
        <w:pStyle w:val="ListParagraph"/>
        <w:widowControl w:val="0"/>
        <w:numPr>
          <w:ilvl w:val="0"/>
          <w:numId w:val="24"/>
        </w:numPr>
        <w:tabs>
          <w:tab w:val="left" w:pos="709"/>
        </w:tabs>
        <w:spacing w:before="60" w:after="60" w:line="240" w:lineRule="auto"/>
        <w:ind w:left="0" w:firstLine="360"/>
        <w:jc w:val="both"/>
        <w:rPr>
          <w:rFonts w:ascii="Times New Roman" w:hAnsi="Times New Roman"/>
          <w:bCs/>
          <w:sz w:val="26"/>
          <w:szCs w:val="26"/>
          <w:lang w:val="nl-NL"/>
        </w:rPr>
      </w:pPr>
      <w:r w:rsidRPr="005947FC">
        <w:rPr>
          <w:rFonts w:ascii="Times New Roman" w:hAnsi="Times New Roman"/>
          <w:bCs/>
          <w:sz w:val="26"/>
          <w:szCs w:val="26"/>
          <w:lang w:val="nl-NL"/>
        </w:rPr>
        <w:t>Tham mưu cho TGĐ về công tác tác tổ chức bộ máy và cán bộ, quản lý lao động, quản lý về công tác hành chính Nhà nước trong lĩnh vực của doanh nghiệp. Trực tiếp triển khai, hướng dẫn và tổ chức thực hiện toàn bộ các công việc có liên quan đến công tác tổ chức, lao động, tiền lương, công tác quản lý hành chính theo luật hoặc đã được TGĐ phê duyệt.</w:t>
      </w:r>
    </w:p>
    <w:p w:rsidR="00C34898" w:rsidRPr="005947FC" w:rsidRDefault="00C34898" w:rsidP="00A02721">
      <w:pPr>
        <w:pStyle w:val="ListParagraph"/>
        <w:widowControl w:val="0"/>
        <w:numPr>
          <w:ilvl w:val="0"/>
          <w:numId w:val="24"/>
        </w:numPr>
        <w:tabs>
          <w:tab w:val="left" w:pos="709"/>
        </w:tabs>
        <w:spacing w:before="60" w:after="60" w:line="240" w:lineRule="auto"/>
        <w:ind w:left="0" w:firstLine="360"/>
        <w:jc w:val="both"/>
        <w:rPr>
          <w:rFonts w:ascii="Times New Roman" w:hAnsi="Times New Roman"/>
          <w:bCs/>
          <w:sz w:val="26"/>
          <w:szCs w:val="26"/>
          <w:lang w:val="nl-NL"/>
        </w:rPr>
      </w:pPr>
      <w:r w:rsidRPr="005947FC">
        <w:rPr>
          <w:rFonts w:ascii="Times New Roman" w:hAnsi="Times New Roman"/>
          <w:bCs/>
          <w:sz w:val="26"/>
          <w:szCs w:val="26"/>
          <w:lang w:val="nl-NL"/>
        </w:rPr>
        <w:t>Kiểm tra, đề xuất điều chỉnh, sửa đổi nội dung, thể thức văn bản trước khi ban hành</w:t>
      </w:r>
    </w:p>
    <w:p w:rsidR="00C34898" w:rsidRPr="005947FC" w:rsidRDefault="00C34898" w:rsidP="00A02721">
      <w:pPr>
        <w:widowControl w:val="0"/>
        <w:tabs>
          <w:tab w:val="left" w:pos="709"/>
        </w:tabs>
        <w:spacing w:before="60" w:after="60" w:line="240" w:lineRule="auto"/>
        <w:ind w:firstLine="426"/>
        <w:jc w:val="both"/>
        <w:rPr>
          <w:rFonts w:ascii="Times New Roman" w:hAnsi="Times New Roman"/>
          <w:bCs/>
          <w:sz w:val="26"/>
          <w:szCs w:val="26"/>
          <w:lang w:val="nl-NL"/>
        </w:rPr>
      </w:pPr>
      <w:r w:rsidRPr="005947FC">
        <w:rPr>
          <w:rFonts w:ascii="Times New Roman" w:hAnsi="Times New Roman"/>
          <w:bCs/>
          <w:sz w:val="26"/>
          <w:szCs w:val="26"/>
          <w:lang w:val="nl-NL"/>
        </w:rPr>
        <w:t>b. Nhiệm vụ</w:t>
      </w:r>
    </w:p>
    <w:p w:rsidR="00C34898" w:rsidRPr="005947FC" w:rsidRDefault="00C34898" w:rsidP="00A02721">
      <w:pPr>
        <w:pStyle w:val="ListParagraph"/>
        <w:widowControl w:val="0"/>
        <w:numPr>
          <w:ilvl w:val="0"/>
          <w:numId w:val="24"/>
        </w:numPr>
        <w:tabs>
          <w:tab w:val="left" w:pos="709"/>
        </w:tabs>
        <w:spacing w:before="60" w:after="60" w:line="240" w:lineRule="auto"/>
        <w:ind w:left="0" w:firstLine="360"/>
        <w:jc w:val="both"/>
        <w:rPr>
          <w:rFonts w:ascii="Times New Roman" w:hAnsi="Times New Roman"/>
          <w:bCs/>
          <w:sz w:val="26"/>
          <w:szCs w:val="26"/>
          <w:lang w:val="nl-NL"/>
        </w:rPr>
      </w:pPr>
      <w:r w:rsidRPr="005947FC">
        <w:rPr>
          <w:rFonts w:ascii="Times New Roman" w:hAnsi="Times New Roman"/>
          <w:bCs/>
          <w:sz w:val="26"/>
          <w:szCs w:val="26"/>
          <w:lang w:val="nl-NL"/>
        </w:rPr>
        <w:t>Đề xuất bổ nhiệm, miễn nhiệm, tiếp nhận và điều động cán bộ thuộc quyền hạn quản lý của Công ty. Quản lý và giải quyết những vấn đề liên quan đến người lao động theo quy định của Pháp luật.</w:t>
      </w:r>
    </w:p>
    <w:p w:rsidR="00C34898" w:rsidRPr="005947FC" w:rsidRDefault="00C34898" w:rsidP="00A02721">
      <w:pPr>
        <w:pStyle w:val="ListParagraph"/>
        <w:widowControl w:val="0"/>
        <w:numPr>
          <w:ilvl w:val="0"/>
          <w:numId w:val="24"/>
        </w:numPr>
        <w:tabs>
          <w:tab w:val="left" w:pos="709"/>
        </w:tabs>
        <w:spacing w:before="60" w:after="60" w:line="240" w:lineRule="auto"/>
        <w:ind w:left="0" w:firstLine="360"/>
        <w:jc w:val="both"/>
        <w:rPr>
          <w:rFonts w:ascii="Times New Roman" w:hAnsi="Times New Roman"/>
          <w:bCs/>
          <w:sz w:val="26"/>
          <w:szCs w:val="26"/>
          <w:lang w:val="nl-NL"/>
        </w:rPr>
      </w:pPr>
      <w:r w:rsidRPr="005947FC">
        <w:rPr>
          <w:rFonts w:ascii="Times New Roman" w:hAnsi="Times New Roman"/>
          <w:bCs/>
          <w:sz w:val="26"/>
          <w:szCs w:val="26"/>
          <w:lang w:val="nl-NL"/>
        </w:rPr>
        <w:t>Đề xuất việc thành lập hoặc giải thể các đơn vị cơ sở, các bộ phận công tác của các phòng, ban thuộc quyền quản lý của Công ty.</w:t>
      </w:r>
    </w:p>
    <w:p w:rsidR="00C34898" w:rsidRPr="005947FC" w:rsidRDefault="00C34898" w:rsidP="00A02721">
      <w:pPr>
        <w:pStyle w:val="ListParagraph"/>
        <w:widowControl w:val="0"/>
        <w:numPr>
          <w:ilvl w:val="0"/>
          <w:numId w:val="24"/>
        </w:numPr>
        <w:tabs>
          <w:tab w:val="left" w:pos="709"/>
        </w:tabs>
        <w:spacing w:before="60" w:after="60" w:line="240" w:lineRule="auto"/>
        <w:ind w:left="0" w:firstLine="360"/>
        <w:jc w:val="both"/>
        <w:rPr>
          <w:rFonts w:ascii="Times New Roman" w:hAnsi="Times New Roman"/>
          <w:bCs/>
          <w:sz w:val="26"/>
          <w:szCs w:val="26"/>
          <w:lang w:val="nl-NL"/>
        </w:rPr>
      </w:pPr>
      <w:r w:rsidRPr="005947FC">
        <w:rPr>
          <w:rFonts w:ascii="Times New Roman" w:hAnsi="Times New Roman"/>
          <w:bCs/>
          <w:sz w:val="26"/>
          <w:szCs w:val="26"/>
          <w:lang w:val="nl-NL"/>
        </w:rPr>
        <w:t>Đề xuất việc tiếp nhận và điều động lao động theo yêu cầu công tác.</w:t>
      </w:r>
    </w:p>
    <w:p w:rsidR="00C34898" w:rsidRPr="005947FC" w:rsidRDefault="00C34898" w:rsidP="00A02721">
      <w:pPr>
        <w:pStyle w:val="ListParagraph"/>
        <w:widowControl w:val="0"/>
        <w:numPr>
          <w:ilvl w:val="0"/>
          <w:numId w:val="24"/>
        </w:numPr>
        <w:tabs>
          <w:tab w:val="left" w:pos="709"/>
        </w:tabs>
        <w:spacing w:before="60" w:after="60" w:line="240" w:lineRule="auto"/>
        <w:ind w:left="0" w:firstLine="360"/>
        <w:jc w:val="both"/>
        <w:rPr>
          <w:rFonts w:ascii="Times New Roman" w:hAnsi="Times New Roman"/>
          <w:bCs/>
          <w:sz w:val="26"/>
          <w:szCs w:val="26"/>
          <w:lang w:val="nl-NL"/>
        </w:rPr>
      </w:pPr>
      <w:r w:rsidRPr="005947FC">
        <w:rPr>
          <w:rFonts w:ascii="Times New Roman" w:hAnsi="Times New Roman"/>
          <w:bCs/>
          <w:sz w:val="26"/>
          <w:szCs w:val="26"/>
          <w:lang w:val="nl-NL"/>
        </w:rPr>
        <w:t>Dự thảo các qui chế trong công tác quản lý về tổ chức và lao động.</w:t>
      </w:r>
    </w:p>
    <w:p w:rsidR="00C34898" w:rsidRPr="005947FC" w:rsidRDefault="00C34898" w:rsidP="00A02721">
      <w:pPr>
        <w:pStyle w:val="ListParagraph"/>
        <w:widowControl w:val="0"/>
        <w:numPr>
          <w:ilvl w:val="0"/>
          <w:numId w:val="24"/>
        </w:numPr>
        <w:tabs>
          <w:tab w:val="left" w:pos="709"/>
        </w:tabs>
        <w:spacing w:before="60" w:after="60" w:line="240" w:lineRule="auto"/>
        <w:ind w:left="0" w:firstLine="360"/>
        <w:jc w:val="both"/>
        <w:rPr>
          <w:rFonts w:ascii="Times New Roman" w:hAnsi="Times New Roman"/>
          <w:bCs/>
          <w:sz w:val="26"/>
          <w:szCs w:val="26"/>
          <w:lang w:val="nl-NL"/>
        </w:rPr>
      </w:pPr>
      <w:r w:rsidRPr="005947FC">
        <w:rPr>
          <w:rFonts w:ascii="Times New Roman" w:hAnsi="Times New Roman"/>
          <w:bCs/>
          <w:sz w:val="26"/>
          <w:szCs w:val="26"/>
          <w:lang w:val="nl-NL"/>
        </w:rPr>
        <w:t>Làm thủ tục cho các đối tượng là cán bộ, công nhân viên chức về nghỉ hưu, nghỉ mất sức lao động, thôi việc theo chính sách qui định hiện hành.</w:t>
      </w:r>
    </w:p>
    <w:p w:rsidR="00C34898" w:rsidRPr="005947FC" w:rsidRDefault="00C34898" w:rsidP="00A02721">
      <w:pPr>
        <w:pStyle w:val="ListParagraph"/>
        <w:widowControl w:val="0"/>
        <w:numPr>
          <w:ilvl w:val="0"/>
          <w:numId w:val="24"/>
        </w:numPr>
        <w:tabs>
          <w:tab w:val="left" w:pos="709"/>
        </w:tabs>
        <w:spacing w:before="60" w:after="60" w:line="240" w:lineRule="auto"/>
        <w:ind w:left="0" w:firstLine="360"/>
        <w:jc w:val="both"/>
        <w:rPr>
          <w:rFonts w:ascii="Times New Roman" w:hAnsi="Times New Roman"/>
          <w:bCs/>
          <w:sz w:val="26"/>
          <w:szCs w:val="26"/>
          <w:lang w:val="nl-NL"/>
        </w:rPr>
      </w:pPr>
      <w:r w:rsidRPr="005947FC">
        <w:rPr>
          <w:rFonts w:ascii="Times New Roman" w:hAnsi="Times New Roman"/>
          <w:bCs/>
          <w:sz w:val="26"/>
          <w:szCs w:val="26"/>
          <w:lang w:val="nl-NL"/>
        </w:rPr>
        <w:t>Giải quyết các thủ tục cho cán bộ, công nhân viên chức đi đào tạo, tuyển sinh vào các trường trong nước và ngoài nước.</w:t>
      </w:r>
    </w:p>
    <w:p w:rsidR="00C34898" w:rsidRPr="005947FC" w:rsidRDefault="00C34898" w:rsidP="00A02721">
      <w:pPr>
        <w:pStyle w:val="ListParagraph"/>
        <w:widowControl w:val="0"/>
        <w:numPr>
          <w:ilvl w:val="0"/>
          <w:numId w:val="24"/>
        </w:numPr>
        <w:tabs>
          <w:tab w:val="left" w:pos="709"/>
        </w:tabs>
        <w:spacing w:before="60" w:after="60" w:line="240" w:lineRule="auto"/>
        <w:ind w:left="0" w:firstLine="360"/>
        <w:jc w:val="both"/>
        <w:rPr>
          <w:rFonts w:ascii="Times New Roman" w:hAnsi="Times New Roman"/>
          <w:bCs/>
          <w:sz w:val="26"/>
          <w:szCs w:val="26"/>
          <w:lang w:val="nl-NL"/>
        </w:rPr>
      </w:pPr>
      <w:r w:rsidRPr="005947FC">
        <w:rPr>
          <w:rFonts w:ascii="Times New Roman" w:hAnsi="Times New Roman"/>
          <w:bCs/>
          <w:sz w:val="26"/>
          <w:szCs w:val="26"/>
          <w:lang w:val="nl-NL"/>
        </w:rPr>
        <w:t>Lập thủ tục đề nghị sơ tuyển, xét tuyển lao động, xét duyệt thi nâng bậc, chuyển ngạch lương cho cán bộ, công nhân viên chức toàn Công ty.</w:t>
      </w:r>
    </w:p>
    <w:p w:rsidR="00C34898" w:rsidRPr="005947FC" w:rsidRDefault="00C34898" w:rsidP="00A02721">
      <w:pPr>
        <w:pStyle w:val="ListParagraph"/>
        <w:widowControl w:val="0"/>
        <w:numPr>
          <w:ilvl w:val="0"/>
          <w:numId w:val="24"/>
        </w:numPr>
        <w:tabs>
          <w:tab w:val="left" w:pos="709"/>
        </w:tabs>
        <w:spacing w:before="60" w:after="60" w:line="240" w:lineRule="auto"/>
        <w:ind w:left="0" w:firstLine="360"/>
        <w:jc w:val="both"/>
        <w:rPr>
          <w:rFonts w:ascii="Times New Roman" w:hAnsi="Times New Roman"/>
          <w:bCs/>
          <w:sz w:val="26"/>
          <w:szCs w:val="26"/>
          <w:lang w:val="nl-NL"/>
        </w:rPr>
      </w:pPr>
      <w:r w:rsidRPr="005947FC">
        <w:rPr>
          <w:rFonts w:ascii="Times New Roman" w:hAnsi="Times New Roman"/>
          <w:bCs/>
          <w:sz w:val="26"/>
          <w:szCs w:val="26"/>
          <w:lang w:val="nl-NL"/>
        </w:rPr>
        <w:t xml:space="preserve">Lập, quản lý và bổ sung sổ bảo hiểm, sổ lao động cho người lao động. </w:t>
      </w:r>
    </w:p>
    <w:p w:rsidR="00C34898" w:rsidRPr="005947FC" w:rsidRDefault="00C34898" w:rsidP="00A02721">
      <w:pPr>
        <w:pStyle w:val="ListParagraph"/>
        <w:widowControl w:val="0"/>
        <w:numPr>
          <w:ilvl w:val="0"/>
          <w:numId w:val="24"/>
        </w:numPr>
        <w:tabs>
          <w:tab w:val="left" w:pos="709"/>
        </w:tabs>
        <w:spacing w:before="60" w:after="60" w:line="240" w:lineRule="auto"/>
        <w:ind w:left="0" w:firstLine="360"/>
        <w:jc w:val="both"/>
        <w:rPr>
          <w:rFonts w:ascii="Times New Roman" w:hAnsi="Times New Roman"/>
          <w:bCs/>
          <w:sz w:val="26"/>
          <w:szCs w:val="26"/>
          <w:lang w:val="nl-NL"/>
        </w:rPr>
      </w:pPr>
      <w:r w:rsidRPr="005947FC">
        <w:rPr>
          <w:rFonts w:ascii="Times New Roman" w:hAnsi="Times New Roman"/>
          <w:bCs/>
          <w:sz w:val="26"/>
          <w:szCs w:val="26"/>
          <w:lang w:val="nl-NL"/>
        </w:rPr>
        <w:t xml:space="preserve">Lập, tổng hợp và quản lý hồ sơ, giấy tờ đất đai của đơn vị theo quy định. </w:t>
      </w:r>
    </w:p>
    <w:p w:rsidR="00C34898" w:rsidRPr="005947FC" w:rsidRDefault="00C34898" w:rsidP="00A02721">
      <w:pPr>
        <w:pStyle w:val="ListParagraph"/>
        <w:widowControl w:val="0"/>
        <w:numPr>
          <w:ilvl w:val="0"/>
          <w:numId w:val="24"/>
        </w:numPr>
        <w:tabs>
          <w:tab w:val="left" w:pos="709"/>
        </w:tabs>
        <w:spacing w:before="60" w:after="60" w:line="240" w:lineRule="auto"/>
        <w:ind w:left="0" w:firstLine="360"/>
        <w:jc w:val="both"/>
        <w:rPr>
          <w:rFonts w:ascii="Times New Roman" w:hAnsi="Times New Roman"/>
          <w:bCs/>
          <w:sz w:val="26"/>
          <w:szCs w:val="26"/>
          <w:lang w:val="nl-NL"/>
        </w:rPr>
      </w:pPr>
      <w:r w:rsidRPr="005947FC">
        <w:rPr>
          <w:rFonts w:ascii="Times New Roman" w:hAnsi="Times New Roman"/>
          <w:bCs/>
          <w:sz w:val="26"/>
          <w:szCs w:val="26"/>
          <w:lang w:val="nl-NL"/>
        </w:rPr>
        <w:t>Giúp hội đồng thi đua, khen thưởng, kỷ luật của Công ty trong công tác xét khen thưởng và kỷ luật đối với cán bộ, công nhân viên chức theo chính sách của Đảng và Nhà nước.</w:t>
      </w:r>
    </w:p>
    <w:p w:rsidR="00C34898" w:rsidRPr="005947FC" w:rsidRDefault="00C34898" w:rsidP="00A02721">
      <w:pPr>
        <w:pStyle w:val="ListParagraph"/>
        <w:widowControl w:val="0"/>
        <w:numPr>
          <w:ilvl w:val="0"/>
          <w:numId w:val="24"/>
        </w:numPr>
        <w:tabs>
          <w:tab w:val="left" w:pos="709"/>
        </w:tabs>
        <w:spacing w:before="60" w:after="60" w:line="240" w:lineRule="auto"/>
        <w:ind w:left="0" w:firstLine="360"/>
        <w:jc w:val="both"/>
        <w:rPr>
          <w:rFonts w:ascii="Times New Roman" w:hAnsi="Times New Roman"/>
          <w:bCs/>
          <w:sz w:val="26"/>
          <w:szCs w:val="26"/>
          <w:lang w:val="nl-NL"/>
        </w:rPr>
      </w:pPr>
      <w:r w:rsidRPr="005947FC">
        <w:rPr>
          <w:rFonts w:ascii="Times New Roman" w:hAnsi="Times New Roman"/>
          <w:bCs/>
          <w:sz w:val="26"/>
          <w:szCs w:val="26"/>
          <w:lang w:val="nl-NL"/>
        </w:rPr>
        <w:t xml:space="preserve">Quản lý và đề nghị bổ sung các tài sản và công cụ dụng cụ trang bị cho làm việc của các phòng ban và nơi công cộng thuộc văn phòng Công ty, </w:t>
      </w:r>
    </w:p>
    <w:p w:rsidR="00C34898" w:rsidRPr="005947FC" w:rsidRDefault="00C34898" w:rsidP="00A02721">
      <w:pPr>
        <w:pStyle w:val="ListParagraph"/>
        <w:widowControl w:val="0"/>
        <w:numPr>
          <w:ilvl w:val="0"/>
          <w:numId w:val="24"/>
        </w:numPr>
        <w:tabs>
          <w:tab w:val="left" w:pos="709"/>
        </w:tabs>
        <w:spacing w:before="60" w:after="60" w:line="240" w:lineRule="auto"/>
        <w:ind w:left="0" w:firstLine="360"/>
        <w:jc w:val="both"/>
        <w:rPr>
          <w:rFonts w:ascii="Times New Roman" w:hAnsi="Times New Roman"/>
          <w:bCs/>
          <w:sz w:val="26"/>
          <w:szCs w:val="26"/>
          <w:lang w:val="nl-NL"/>
        </w:rPr>
      </w:pPr>
      <w:r w:rsidRPr="005947FC">
        <w:rPr>
          <w:rFonts w:ascii="Times New Roman" w:hAnsi="Times New Roman"/>
          <w:bCs/>
          <w:sz w:val="26"/>
          <w:szCs w:val="26"/>
          <w:lang w:val="nl-NL"/>
        </w:rPr>
        <w:t>Tiếp nhận các công văn, giấy tờ, sao lục các văn bản chuyển giao công văn đi, đến theo yêu cầu của lãnh đạo Công ty.</w:t>
      </w:r>
    </w:p>
    <w:p w:rsidR="00C34898" w:rsidRPr="005947FC" w:rsidRDefault="00C34898" w:rsidP="00A02721">
      <w:pPr>
        <w:pStyle w:val="ListParagraph"/>
        <w:widowControl w:val="0"/>
        <w:numPr>
          <w:ilvl w:val="0"/>
          <w:numId w:val="24"/>
        </w:numPr>
        <w:tabs>
          <w:tab w:val="left" w:pos="709"/>
        </w:tabs>
        <w:spacing w:before="60" w:after="60" w:line="240" w:lineRule="auto"/>
        <w:ind w:left="0" w:firstLine="360"/>
        <w:jc w:val="both"/>
        <w:rPr>
          <w:rFonts w:ascii="Times New Roman" w:hAnsi="Times New Roman"/>
          <w:bCs/>
          <w:sz w:val="26"/>
          <w:szCs w:val="26"/>
          <w:lang w:val="nl-NL"/>
        </w:rPr>
      </w:pPr>
      <w:r w:rsidRPr="005947FC">
        <w:rPr>
          <w:rFonts w:ascii="Times New Roman" w:hAnsi="Times New Roman"/>
          <w:bCs/>
          <w:sz w:val="26"/>
          <w:szCs w:val="26"/>
          <w:lang w:val="nl-NL"/>
        </w:rPr>
        <w:t>Cấp giấy giới thiệu, giấy công tác, giấy nghỉ phép cho cán bộ, công nhân viên chức theo phân cấp của TGĐ Công ty.</w:t>
      </w:r>
    </w:p>
    <w:p w:rsidR="00C34898" w:rsidRPr="005947FC" w:rsidRDefault="00C34898" w:rsidP="00A02721">
      <w:pPr>
        <w:pStyle w:val="ListParagraph"/>
        <w:widowControl w:val="0"/>
        <w:numPr>
          <w:ilvl w:val="0"/>
          <w:numId w:val="24"/>
        </w:numPr>
        <w:tabs>
          <w:tab w:val="left" w:pos="709"/>
        </w:tabs>
        <w:spacing w:before="60" w:after="60" w:line="240" w:lineRule="auto"/>
        <w:ind w:left="0" w:firstLine="360"/>
        <w:jc w:val="both"/>
        <w:rPr>
          <w:rFonts w:ascii="Times New Roman" w:hAnsi="Times New Roman"/>
          <w:bCs/>
          <w:sz w:val="26"/>
          <w:szCs w:val="26"/>
          <w:lang w:val="nl-NL"/>
        </w:rPr>
      </w:pPr>
      <w:r w:rsidRPr="005947FC">
        <w:rPr>
          <w:rFonts w:ascii="Times New Roman" w:hAnsi="Times New Roman"/>
          <w:bCs/>
          <w:sz w:val="26"/>
          <w:szCs w:val="26"/>
          <w:lang w:val="nl-NL"/>
        </w:rPr>
        <w:t>Thường trực cơ quan, đón và hướng dẫn khách đến làm việc với lãnh đạo Công ty và các phòng chức năng.</w:t>
      </w:r>
    </w:p>
    <w:p w:rsidR="00C34898" w:rsidRPr="005947FC" w:rsidRDefault="00C34898" w:rsidP="00A02721">
      <w:pPr>
        <w:pStyle w:val="ListParagraph"/>
        <w:widowControl w:val="0"/>
        <w:numPr>
          <w:ilvl w:val="0"/>
          <w:numId w:val="24"/>
        </w:numPr>
        <w:tabs>
          <w:tab w:val="left" w:pos="709"/>
        </w:tabs>
        <w:spacing w:before="60" w:after="60" w:line="240" w:lineRule="auto"/>
        <w:ind w:left="0" w:firstLine="360"/>
        <w:jc w:val="both"/>
        <w:rPr>
          <w:rFonts w:ascii="Times New Roman" w:hAnsi="Times New Roman"/>
          <w:bCs/>
          <w:sz w:val="26"/>
          <w:szCs w:val="26"/>
          <w:lang w:val="nl-NL"/>
        </w:rPr>
      </w:pPr>
      <w:r w:rsidRPr="005947FC">
        <w:rPr>
          <w:rFonts w:ascii="Times New Roman" w:hAnsi="Times New Roman"/>
          <w:bCs/>
          <w:sz w:val="26"/>
          <w:szCs w:val="26"/>
          <w:lang w:val="nl-NL"/>
        </w:rPr>
        <w:t>Lập dự toán và phục vụ các hội nghị, tiếp khách theo yêu cầu của cơ quan.</w:t>
      </w:r>
    </w:p>
    <w:p w:rsidR="00C34898" w:rsidRPr="005947FC" w:rsidRDefault="00C34898" w:rsidP="00A02721">
      <w:pPr>
        <w:pStyle w:val="ListParagraph"/>
        <w:widowControl w:val="0"/>
        <w:numPr>
          <w:ilvl w:val="0"/>
          <w:numId w:val="24"/>
        </w:numPr>
        <w:tabs>
          <w:tab w:val="left" w:pos="709"/>
        </w:tabs>
        <w:spacing w:before="60" w:after="60" w:line="240" w:lineRule="auto"/>
        <w:ind w:left="0" w:firstLine="360"/>
        <w:jc w:val="both"/>
        <w:rPr>
          <w:rFonts w:ascii="Times New Roman" w:hAnsi="Times New Roman"/>
          <w:bCs/>
          <w:sz w:val="26"/>
          <w:szCs w:val="26"/>
          <w:lang w:val="nl-NL"/>
        </w:rPr>
      </w:pPr>
      <w:r w:rsidRPr="005947FC">
        <w:rPr>
          <w:rFonts w:ascii="Times New Roman" w:hAnsi="Times New Roman"/>
          <w:bCs/>
          <w:sz w:val="26"/>
          <w:szCs w:val="26"/>
          <w:lang w:val="nl-NL"/>
        </w:rPr>
        <w:t>Lập dự toán về sửa chữa nhỏ các công trình kiến thiết cơ bản tại văn phòng Công ty và trực tiếp thực hiện, giám sát, nghiệm thu công trình cùng với các phòng ban liên quan.</w:t>
      </w:r>
    </w:p>
    <w:p w:rsidR="00C34898" w:rsidRPr="005947FC" w:rsidRDefault="00C34898" w:rsidP="00A02721">
      <w:pPr>
        <w:pStyle w:val="ListParagraph"/>
        <w:widowControl w:val="0"/>
        <w:numPr>
          <w:ilvl w:val="0"/>
          <w:numId w:val="24"/>
        </w:numPr>
        <w:tabs>
          <w:tab w:val="left" w:pos="709"/>
        </w:tabs>
        <w:spacing w:before="60" w:after="60" w:line="240" w:lineRule="auto"/>
        <w:ind w:left="0" w:firstLine="360"/>
        <w:jc w:val="both"/>
        <w:rPr>
          <w:rFonts w:ascii="Times New Roman" w:hAnsi="Times New Roman"/>
          <w:bCs/>
          <w:sz w:val="26"/>
          <w:szCs w:val="26"/>
          <w:lang w:val="nl-NL"/>
        </w:rPr>
      </w:pPr>
      <w:r w:rsidRPr="005947FC">
        <w:rPr>
          <w:rFonts w:ascii="Times New Roman" w:hAnsi="Times New Roman"/>
          <w:bCs/>
          <w:sz w:val="26"/>
          <w:szCs w:val="26"/>
          <w:lang w:val="nl-NL"/>
        </w:rPr>
        <w:t>Quản lý và điều động xe ô tô con, đưa đón cán bộ đi công tác theo yêu cầu, chỉ thị của lãnh đạo Công ty. Quản lý chi phí điện thoại, điện thắp sáng và nước sinh hoạt.</w:t>
      </w:r>
    </w:p>
    <w:p w:rsidR="00C34898" w:rsidRPr="005947FC" w:rsidRDefault="00C34898" w:rsidP="00A02721">
      <w:pPr>
        <w:pStyle w:val="ListParagraph"/>
        <w:widowControl w:val="0"/>
        <w:numPr>
          <w:ilvl w:val="0"/>
          <w:numId w:val="24"/>
        </w:numPr>
        <w:tabs>
          <w:tab w:val="left" w:pos="709"/>
        </w:tabs>
        <w:spacing w:before="60" w:after="60" w:line="240" w:lineRule="auto"/>
        <w:ind w:left="0" w:firstLine="360"/>
        <w:jc w:val="both"/>
        <w:rPr>
          <w:rFonts w:ascii="Times New Roman" w:hAnsi="Times New Roman"/>
          <w:bCs/>
          <w:sz w:val="26"/>
          <w:szCs w:val="26"/>
          <w:lang w:val="nl-NL"/>
        </w:rPr>
      </w:pPr>
      <w:r w:rsidRPr="005947FC">
        <w:rPr>
          <w:rFonts w:ascii="Times New Roman" w:hAnsi="Times New Roman"/>
          <w:bCs/>
          <w:sz w:val="26"/>
          <w:szCs w:val="26"/>
          <w:lang w:val="nl-NL"/>
        </w:rPr>
        <w:t>Bảo vệ tài sản của cơ quan cả ngày và đêm (bao gồm cả ngày thường, ngày lễ, ngày tết và ngày chủ nhật), bảo vệ trật tự an ninh khu vực cơ quan có sự phối hợp với chính quyền địa phương sở tại.</w:t>
      </w:r>
    </w:p>
    <w:p w:rsidR="00C34898" w:rsidRPr="005947FC" w:rsidRDefault="00C34898" w:rsidP="00A02721">
      <w:pPr>
        <w:pStyle w:val="ListParagraph"/>
        <w:widowControl w:val="0"/>
        <w:numPr>
          <w:ilvl w:val="0"/>
          <w:numId w:val="24"/>
        </w:numPr>
        <w:tabs>
          <w:tab w:val="left" w:pos="709"/>
        </w:tabs>
        <w:spacing w:before="60" w:after="60" w:line="240" w:lineRule="auto"/>
        <w:ind w:left="0" w:firstLine="360"/>
        <w:jc w:val="both"/>
        <w:rPr>
          <w:rFonts w:ascii="Times New Roman" w:hAnsi="Times New Roman"/>
          <w:bCs/>
          <w:sz w:val="26"/>
          <w:szCs w:val="26"/>
          <w:lang w:val="nl-NL"/>
        </w:rPr>
      </w:pPr>
      <w:r w:rsidRPr="005947FC">
        <w:rPr>
          <w:rFonts w:ascii="Times New Roman" w:hAnsi="Times New Roman"/>
          <w:bCs/>
          <w:sz w:val="26"/>
          <w:szCs w:val="26"/>
          <w:lang w:val="nl-NL"/>
        </w:rPr>
        <w:t>Đảm bảo công tác vệ sinh môi trường khu làm việc văn phòng Công ty.</w:t>
      </w:r>
    </w:p>
    <w:p w:rsidR="00C34898" w:rsidRPr="005947FC" w:rsidRDefault="00C34898" w:rsidP="00A02721">
      <w:pPr>
        <w:pStyle w:val="ListParagraph"/>
        <w:widowControl w:val="0"/>
        <w:numPr>
          <w:ilvl w:val="0"/>
          <w:numId w:val="24"/>
        </w:numPr>
        <w:tabs>
          <w:tab w:val="left" w:pos="709"/>
        </w:tabs>
        <w:spacing w:before="60" w:after="60" w:line="240" w:lineRule="auto"/>
        <w:ind w:left="0" w:firstLine="360"/>
        <w:jc w:val="both"/>
        <w:rPr>
          <w:rFonts w:ascii="Times New Roman" w:hAnsi="Times New Roman"/>
          <w:bCs/>
          <w:sz w:val="26"/>
          <w:szCs w:val="26"/>
          <w:lang w:val="nl-NL"/>
        </w:rPr>
      </w:pPr>
      <w:r w:rsidRPr="005947FC">
        <w:rPr>
          <w:rFonts w:ascii="Times New Roman" w:hAnsi="Times New Roman"/>
          <w:bCs/>
          <w:sz w:val="26"/>
          <w:szCs w:val="26"/>
          <w:lang w:val="nl-NL"/>
        </w:rPr>
        <w:t>Theo dõi công tác an toàn lao động, vệ sinh môi trường, tệ nạn xã hội và công tác phòng chống cháy nổ, công tác an ninh quốc phòng và công tác dân quân tự vệ toàn Công ty.</w:t>
      </w:r>
    </w:p>
    <w:p w:rsidR="00C34898" w:rsidRPr="005947FC" w:rsidRDefault="00C34898" w:rsidP="00A02721">
      <w:pPr>
        <w:pStyle w:val="ListParagraph"/>
        <w:widowControl w:val="0"/>
        <w:numPr>
          <w:ilvl w:val="0"/>
          <w:numId w:val="24"/>
        </w:numPr>
        <w:tabs>
          <w:tab w:val="left" w:pos="709"/>
        </w:tabs>
        <w:spacing w:before="60" w:after="60" w:line="240" w:lineRule="auto"/>
        <w:ind w:left="0" w:firstLine="360"/>
        <w:jc w:val="both"/>
        <w:rPr>
          <w:rFonts w:ascii="Times New Roman" w:hAnsi="Times New Roman"/>
          <w:bCs/>
          <w:sz w:val="26"/>
          <w:szCs w:val="26"/>
          <w:lang w:val="nl-NL"/>
        </w:rPr>
      </w:pPr>
      <w:r w:rsidRPr="005947FC">
        <w:rPr>
          <w:rFonts w:ascii="Times New Roman" w:hAnsi="Times New Roman"/>
          <w:bCs/>
          <w:sz w:val="26"/>
          <w:szCs w:val="26"/>
          <w:lang w:val="nl-NL"/>
        </w:rPr>
        <w:t>Tham mưu cho Tổng giám đốc Công ty về công tác quản lý đầu tư xây dựng và thương mại;</w:t>
      </w:r>
    </w:p>
    <w:p w:rsidR="00C34898" w:rsidRPr="005947FC" w:rsidRDefault="00C34898" w:rsidP="00A02721">
      <w:pPr>
        <w:pStyle w:val="ListParagraph"/>
        <w:widowControl w:val="0"/>
        <w:numPr>
          <w:ilvl w:val="0"/>
          <w:numId w:val="24"/>
        </w:numPr>
        <w:tabs>
          <w:tab w:val="left" w:pos="709"/>
        </w:tabs>
        <w:spacing w:before="60" w:after="60" w:line="240" w:lineRule="auto"/>
        <w:ind w:left="0" w:firstLine="360"/>
        <w:jc w:val="both"/>
        <w:rPr>
          <w:rFonts w:ascii="Times New Roman" w:hAnsi="Times New Roman"/>
          <w:bCs/>
          <w:sz w:val="26"/>
          <w:szCs w:val="26"/>
          <w:lang w:val="nl-NL"/>
        </w:rPr>
      </w:pPr>
      <w:r w:rsidRPr="005947FC">
        <w:rPr>
          <w:rFonts w:ascii="Times New Roman" w:hAnsi="Times New Roman"/>
          <w:bCs/>
          <w:sz w:val="26"/>
          <w:szCs w:val="26"/>
          <w:lang w:val="nl-NL"/>
        </w:rPr>
        <w:t>Tiếp nhận và tư vấn, khảo sát, thiết kế, lập dự toán, tổ chức xúc tiến, tìm kiếm cơ hội đầu tư xây dựng và thương mại;</w:t>
      </w:r>
    </w:p>
    <w:p w:rsidR="00C34898" w:rsidRPr="005947FC" w:rsidRDefault="00C34898" w:rsidP="00A02721">
      <w:pPr>
        <w:pStyle w:val="ListParagraph"/>
        <w:widowControl w:val="0"/>
        <w:numPr>
          <w:ilvl w:val="0"/>
          <w:numId w:val="24"/>
        </w:numPr>
        <w:tabs>
          <w:tab w:val="left" w:pos="709"/>
        </w:tabs>
        <w:spacing w:before="60" w:after="60" w:line="240" w:lineRule="auto"/>
        <w:ind w:left="0" w:firstLine="360"/>
        <w:jc w:val="both"/>
        <w:rPr>
          <w:rFonts w:ascii="Times New Roman" w:hAnsi="Times New Roman"/>
          <w:bCs/>
          <w:sz w:val="26"/>
          <w:szCs w:val="26"/>
          <w:lang w:val="nl-NL"/>
        </w:rPr>
      </w:pPr>
      <w:r w:rsidRPr="005947FC">
        <w:rPr>
          <w:rFonts w:ascii="Times New Roman" w:hAnsi="Times New Roman"/>
          <w:bCs/>
          <w:sz w:val="26"/>
          <w:szCs w:val="26"/>
          <w:lang w:val="nl-NL"/>
        </w:rPr>
        <w:t>Giám sát, quản lý và khai thác công tác, Quản lý, lưu trữ hồ sơ đầu tư xây dựng và thương mại;</w:t>
      </w:r>
    </w:p>
    <w:p w:rsidR="00C34898" w:rsidRPr="005947FC" w:rsidRDefault="00C34898" w:rsidP="00A02721">
      <w:pPr>
        <w:pStyle w:val="ListParagraph"/>
        <w:widowControl w:val="0"/>
        <w:numPr>
          <w:ilvl w:val="0"/>
          <w:numId w:val="24"/>
        </w:numPr>
        <w:tabs>
          <w:tab w:val="left" w:pos="709"/>
        </w:tabs>
        <w:spacing w:before="60" w:after="60" w:line="240" w:lineRule="auto"/>
        <w:ind w:left="0" w:firstLine="360"/>
        <w:jc w:val="both"/>
        <w:rPr>
          <w:rFonts w:ascii="Times New Roman" w:hAnsi="Times New Roman"/>
          <w:bCs/>
          <w:sz w:val="26"/>
          <w:szCs w:val="26"/>
          <w:lang w:val="nl-NL"/>
        </w:rPr>
      </w:pPr>
      <w:r w:rsidRPr="005947FC">
        <w:rPr>
          <w:rFonts w:ascii="Times New Roman" w:hAnsi="Times New Roman"/>
          <w:bCs/>
          <w:sz w:val="26"/>
          <w:szCs w:val="26"/>
          <w:lang w:val="nl-NL"/>
        </w:rPr>
        <w:t>Xây dựng các qui chế, qui định về đầu tư xây dựng và thương mại;</w:t>
      </w:r>
    </w:p>
    <w:p w:rsidR="00C34898" w:rsidRPr="005947FC" w:rsidRDefault="00C34898" w:rsidP="00A02721">
      <w:pPr>
        <w:pStyle w:val="ListParagraph"/>
        <w:widowControl w:val="0"/>
        <w:numPr>
          <w:ilvl w:val="0"/>
          <w:numId w:val="24"/>
        </w:numPr>
        <w:tabs>
          <w:tab w:val="left" w:pos="709"/>
        </w:tabs>
        <w:spacing w:before="60" w:after="60" w:line="240" w:lineRule="auto"/>
        <w:ind w:left="0" w:firstLine="360"/>
        <w:jc w:val="both"/>
        <w:rPr>
          <w:rFonts w:ascii="Times New Roman" w:hAnsi="Times New Roman"/>
          <w:bCs/>
          <w:sz w:val="26"/>
          <w:szCs w:val="26"/>
          <w:lang w:val="nl-NL"/>
        </w:rPr>
      </w:pPr>
      <w:r w:rsidRPr="005947FC">
        <w:rPr>
          <w:rFonts w:ascii="Times New Roman" w:hAnsi="Times New Roman"/>
          <w:bCs/>
          <w:sz w:val="26"/>
          <w:szCs w:val="26"/>
          <w:lang w:val="nl-NL"/>
        </w:rPr>
        <w:t>Lập các kế hoạch và tổ chức thực hiện kế hoạch tuyên truyền giáo dục ý thức chấp hành pháp luật, Điều lệ, Nội qui, Qui chế của Công ty</w:t>
      </w:r>
    </w:p>
    <w:p w:rsidR="00C34898" w:rsidRPr="005947FC" w:rsidRDefault="00C34898" w:rsidP="00A02721">
      <w:pPr>
        <w:pStyle w:val="ListParagraph"/>
        <w:widowControl w:val="0"/>
        <w:numPr>
          <w:ilvl w:val="0"/>
          <w:numId w:val="24"/>
        </w:numPr>
        <w:tabs>
          <w:tab w:val="left" w:pos="709"/>
        </w:tabs>
        <w:spacing w:before="60" w:after="60" w:line="240" w:lineRule="auto"/>
        <w:ind w:left="0" w:firstLine="360"/>
        <w:jc w:val="both"/>
        <w:rPr>
          <w:rFonts w:ascii="Times New Roman" w:hAnsi="Times New Roman"/>
          <w:bCs/>
          <w:sz w:val="26"/>
          <w:szCs w:val="26"/>
          <w:lang w:val="nl-NL"/>
        </w:rPr>
      </w:pPr>
      <w:r w:rsidRPr="005947FC">
        <w:rPr>
          <w:rFonts w:ascii="Times New Roman" w:hAnsi="Times New Roman"/>
          <w:bCs/>
          <w:sz w:val="26"/>
          <w:szCs w:val="26"/>
          <w:lang w:val="nl-NL"/>
        </w:rPr>
        <w:t>Soạn thảo và tư vấn cho Tổng giám đốc trong việc ban hành các văn bản thuộc thẩm quyền của Tổng giám đốc Công ty. Kiểm tra tính pháp lý trong việc ban hành các văn bản thuộc thẩm quyền của các đơn vị trực thuộc trong Công ty.</w:t>
      </w:r>
    </w:p>
    <w:p w:rsidR="00C34898" w:rsidRPr="005947FC" w:rsidRDefault="00C34898" w:rsidP="00A02721">
      <w:pPr>
        <w:pStyle w:val="ListParagraph"/>
        <w:widowControl w:val="0"/>
        <w:numPr>
          <w:ilvl w:val="0"/>
          <w:numId w:val="3"/>
        </w:numPr>
        <w:tabs>
          <w:tab w:val="left" w:pos="709"/>
        </w:tabs>
        <w:spacing w:before="60" w:after="60" w:line="240" w:lineRule="auto"/>
        <w:jc w:val="both"/>
        <w:rPr>
          <w:rFonts w:ascii="Times New Roman" w:hAnsi="Times New Roman"/>
          <w:bCs/>
          <w:i/>
          <w:sz w:val="26"/>
          <w:szCs w:val="26"/>
          <w:lang w:val="nl-NL"/>
        </w:rPr>
      </w:pPr>
      <w:r w:rsidRPr="005947FC">
        <w:rPr>
          <w:rFonts w:ascii="Times New Roman" w:hAnsi="Times New Roman"/>
          <w:bCs/>
          <w:i/>
          <w:sz w:val="26"/>
          <w:szCs w:val="26"/>
          <w:lang w:val="nl-NL"/>
        </w:rPr>
        <w:t>Phòng Kế hoạch – Thị trường:</w:t>
      </w:r>
    </w:p>
    <w:p w:rsidR="00C34898" w:rsidRPr="005947FC" w:rsidRDefault="00C34898" w:rsidP="00A02721">
      <w:pPr>
        <w:widowControl w:val="0"/>
        <w:tabs>
          <w:tab w:val="left" w:pos="426"/>
        </w:tabs>
        <w:spacing w:before="60" w:after="60" w:line="240" w:lineRule="auto"/>
        <w:ind w:left="142"/>
        <w:jc w:val="both"/>
        <w:rPr>
          <w:rFonts w:ascii="Times New Roman" w:hAnsi="Times New Roman"/>
          <w:bCs/>
          <w:sz w:val="26"/>
          <w:szCs w:val="26"/>
          <w:lang w:val="nl-NL"/>
        </w:rPr>
      </w:pPr>
      <w:r w:rsidRPr="005947FC">
        <w:rPr>
          <w:rFonts w:ascii="Times New Roman" w:hAnsi="Times New Roman"/>
          <w:bCs/>
          <w:sz w:val="26"/>
          <w:szCs w:val="26"/>
          <w:lang w:val="nl-NL"/>
        </w:rPr>
        <w:tab/>
        <w:t xml:space="preserve">a. Chức năng: </w:t>
      </w:r>
    </w:p>
    <w:p w:rsidR="00C34898" w:rsidRPr="005947FC" w:rsidRDefault="00C34898" w:rsidP="00A02721">
      <w:pPr>
        <w:pStyle w:val="ListParagraph"/>
        <w:widowControl w:val="0"/>
        <w:numPr>
          <w:ilvl w:val="0"/>
          <w:numId w:val="24"/>
        </w:numPr>
        <w:tabs>
          <w:tab w:val="left" w:pos="709"/>
        </w:tabs>
        <w:spacing w:before="60" w:after="60" w:line="240" w:lineRule="auto"/>
        <w:ind w:left="0" w:firstLine="360"/>
        <w:jc w:val="both"/>
        <w:rPr>
          <w:rFonts w:ascii="Times New Roman" w:hAnsi="Times New Roman"/>
          <w:bCs/>
          <w:sz w:val="26"/>
          <w:szCs w:val="26"/>
          <w:lang w:val="nl-NL"/>
        </w:rPr>
      </w:pPr>
      <w:r w:rsidRPr="005947FC">
        <w:rPr>
          <w:rFonts w:ascii="Times New Roman" w:hAnsi="Times New Roman"/>
          <w:bCs/>
          <w:sz w:val="26"/>
          <w:szCs w:val="26"/>
          <w:lang w:val="nl-NL"/>
        </w:rPr>
        <w:t>Phòng kế hoạch thị trường là đơn vị tham mưu cho Ban TGĐ công ty về kế hoạch và nghiệp vụ trong công tác sản xuất và kinh doanh. Tổ chức thực hiện và triển khai các kế hoạch trong hoạt động sản xuất kinh doanh và các phương án kinh tế đã được TGĐ phê duyệt.</w:t>
      </w:r>
    </w:p>
    <w:p w:rsidR="00C34898" w:rsidRPr="005947FC" w:rsidRDefault="00C34898" w:rsidP="00A02721">
      <w:pPr>
        <w:widowControl w:val="0"/>
        <w:tabs>
          <w:tab w:val="left" w:pos="709"/>
        </w:tabs>
        <w:spacing w:before="60" w:after="60" w:line="240" w:lineRule="auto"/>
        <w:ind w:left="360"/>
        <w:jc w:val="both"/>
        <w:rPr>
          <w:rFonts w:ascii="Times New Roman" w:hAnsi="Times New Roman"/>
          <w:bCs/>
          <w:sz w:val="26"/>
          <w:szCs w:val="26"/>
          <w:lang w:val="nl-NL"/>
        </w:rPr>
      </w:pPr>
      <w:r w:rsidRPr="005947FC">
        <w:rPr>
          <w:rFonts w:ascii="Times New Roman" w:hAnsi="Times New Roman"/>
          <w:bCs/>
          <w:sz w:val="26"/>
          <w:szCs w:val="26"/>
          <w:lang w:val="nl-NL"/>
        </w:rPr>
        <w:t>b.</w:t>
      </w:r>
      <w:r w:rsidRPr="005947FC">
        <w:rPr>
          <w:rFonts w:ascii="Times New Roman" w:hAnsi="Times New Roman"/>
          <w:bCs/>
          <w:sz w:val="26"/>
          <w:szCs w:val="26"/>
          <w:lang w:val="nl-NL"/>
        </w:rPr>
        <w:tab/>
        <w:t xml:space="preserve">Nhiệm vụ: </w:t>
      </w:r>
    </w:p>
    <w:p w:rsidR="00C34898" w:rsidRPr="005947FC" w:rsidRDefault="00C34898" w:rsidP="00A02721">
      <w:pPr>
        <w:pStyle w:val="ListParagraph"/>
        <w:widowControl w:val="0"/>
        <w:numPr>
          <w:ilvl w:val="0"/>
          <w:numId w:val="24"/>
        </w:numPr>
        <w:tabs>
          <w:tab w:val="left" w:pos="709"/>
        </w:tabs>
        <w:spacing w:before="60" w:after="60" w:line="240" w:lineRule="auto"/>
        <w:ind w:left="0" w:firstLine="360"/>
        <w:jc w:val="both"/>
        <w:rPr>
          <w:rFonts w:ascii="Times New Roman" w:hAnsi="Times New Roman"/>
          <w:bCs/>
          <w:sz w:val="26"/>
          <w:szCs w:val="26"/>
          <w:lang w:val="nl-NL"/>
        </w:rPr>
      </w:pPr>
      <w:r w:rsidRPr="005947FC">
        <w:rPr>
          <w:rFonts w:ascii="Times New Roman" w:hAnsi="Times New Roman"/>
          <w:bCs/>
          <w:sz w:val="26"/>
          <w:szCs w:val="26"/>
          <w:lang w:val="nl-NL"/>
        </w:rPr>
        <w:t>Phối hợp với các phòng chức năng xây dựng kế hoạch sản xuất kinh doanh ngắn hạn và dài hạn; các phương án tổ chức thực hiện, các định mức kinh tế kỹ thuật, kế hoạch giá thành trình TGĐ phê duyệt.</w:t>
      </w:r>
    </w:p>
    <w:p w:rsidR="00C34898" w:rsidRPr="005947FC" w:rsidRDefault="00C34898" w:rsidP="00A02721">
      <w:pPr>
        <w:pStyle w:val="ListParagraph"/>
        <w:widowControl w:val="0"/>
        <w:numPr>
          <w:ilvl w:val="0"/>
          <w:numId w:val="24"/>
        </w:numPr>
        <w:tabs>
          <w:tab w:val="left" w:pos="709"/>
        </w:tabs>
        <w:spacing w:before="60" w:after="60" w:line="240" w:lineRule="auto"/>
        <w:ind w:left="0" w:firstLine="360"/>
        <w:jc w:val="both"/>
        <w:rPr>
          <w:rFonts w:ascii="Times New Roman" w:hAnsi="Times New Roman"/>
          <w:bCs/>
          <w:sz w:val="26"/>
          <w:szCs w:val="26"/>
          <w:lang w:val="nl-NL"/>
        </w:rPr>
      </w:pPr>
      <w:r w:rsidRPr="005947FC">
        <w:rPr>
          <w:rFonts w:ascii="Times New Roman" w:hAnsi="Times New Roman"/>
          <w:bCs/>
          <w:sz w:val="26"/>
          <w:szCs w:val="26"/>
          <w:lang w:val="nl-NL"/>
        </w:rPr>
        <w:t>Giúp lãnh đạo Công ty ký kết và tổ chức thực hiện các hợp đồng kinh tế; thẩm định phê duyệt các phương án đầu tư, sửa chữa, mua sắm, sử dụng trang thiết bị phục vụ sản xuất.</w:t>
      </w:r>
    </w:p>
    <w:p w:rsidR="00C34898" w:rsidRPr="005947FC" w:rsidRDefault="00C34898" w:rsidP="00A02721">
      <w:pPr>
        <w:pStyle w:val="ListParagraph"/>
        <w:widowControl w:val="0"/>
        <w:numPr>
          <w:ilvl w:val="0"/>
          <w:numId w:val="24"/>
        </w:numPr>
        <w:tabs>
          <w:tab w:val="left" w:pos="709"/>
        </w:tabs>
        <w:spacing w:before="60" w:after="60" w:line="240" w:lineRule="auto"/>
        <w:ind w:left="0" w:firstLine="360"/>
        <w:jc w:val="both"/>
        <w:rPr>
          <w:rFonts w:ascii="Times New Roman" w:hAnsi="Times New Roman"/>
          <w:bCs/>
          <w:sz w:val="26"/>
          <w:szCs w:val="26"/>
          <w:lang w:val="nl-NL"/>
        </w:rPr>
      </w:pPr>
      <w:r w:rsidRPr="005947FC">
        <w:rPr>
          <w:rFonts w:ascii="Times New Roman" w:hAnsi="Times New Roman"/>
          <w:bCs/>
          <w:sz w:val="26"/>
          <w:szCs w:val="26"/>
          <w:lang w:val="nl-NL"/>
        </w:rPr>
        <w:t>Hướng dẫn, đôn đốc, kiểm tra các đơn vị trực thuộc Công ty sản xuất và kinh doanh theo quy định của Pháp luật và quy chế của Công ty.</w:t>
      </w:r>
    </w:p>
    <w:p w:rsidR="00C34898" w:rsidRPr="005947FC" w:rsidRDefault="00C34898" w:rsidP="00A02721">
      <w:pPr>
        <w:pStyle w:val="ListParagraph"/>
        <w:widowControl w:val="0"/>
        <w:numPr>
          <w:ilvl w:val="0"/>
          <w:numId w:val="24"/>
        </w:numPr>
        <w:tabs>
          <w:tab w:val="left" w:pos="709"/>
        </w:tabs>
        <w:spacing w:before="60" w:after="60" w:line="240" w:lineRule="auto"/>
        <w:ind w:left="0" w:firstLine="360"/>
        <w:jc w:val="both"/>
        <w:rPr>
          <w:rFonts w:ascii="Times New Roman" w:hAnsi="Times New Roman"/>
          <w:bCs/>
          <w:sz w:val="26"/>
          <w:szCs w:val="26"/>
          <w:lang w:val="nl-NL"/>
        </w:rPr>
      </w:pPr>
      <w:r w:rsidRPr="005947FC">
        <w:rPr>
          <w:rFonts w:ascii="Times New Roman" w:hAnsi="Times New Roman"/>
          <w:bCs/>
          <w:sz w:val="26"/>
          <w:szCs w:val="26"/>
          <w:lang w:val="nl-NL"/>
        </w:rPr>
        <w:t>Tổ chức tiếp nhận, vận chuyển, cung ứng hàng hóa vật tư nông nghiệp theo kế hoạch kinh doanh hàng năm của toàn doanh nghiệp.</w:t>
      </w:r>
    </w:p>
    <w:p w:rsidR="00C34898" w:rsidRPr="005947FC" w:rsidRDefault="00C34898" w:rsidP="00A02721">
      <w:pPr>
        <w:pStyle w:val="ListParagraph"/>
        <w:widowControl w:val="0"/>
        <w:numPr>
          <w:ilvl w:val="0"/>
          <w:numId w:val="24"/>
        </w:numPr>
        <w:tabs>
          <w:tab w:val="left" w:pos="709"/>
        </w:tabs>
        <w:spacing w:before="60" w:after="60" w:line="240" w:lineRule="auto"/>
        <w:ind w:left="0" w:firstLine="360"/>
        <w:jc w:val="both"/>
        <w:rPr>
          <w:rFonts w:ascii="Times New Roman" w:hAnsi="Times New Roman"/>
          <w:bCs/>
          <w:sz w:val="26"/>
          <w:szCs w:val="26"/>
          <w:lang w:val="nl-NL"/>
        </w:rPr>
      </w:pPr>
      <w:r w:rsidRPr="005947FC">
        <w:rPr>
          <w:rFonts w:ascii="Times New Roman" w:hAnsi="Times New Roman"/>
          <w:bCs/>
          <w:sz w:val="26"/>
          <w:szCs w:val="26"/>
          <w:lang w:val="nl-NL"/>
        </w:rPr>
        <w:t>Theo dõi tiến độ thực hiện các kế hoạch kinh doanh, kết quả và tình hình hoạt động của các Chi nhánh trực thuộc để tổng hợp, báo cáo theo qui định.</w:t>
      </w:r>
    </w:p>
    <w:p w:rsidR="00C34898" w:rsidRPr="005947FC" w:rsidRDefault="00C34898" w:rsidP="00A02721">
      <w:pPr>
        <w:pStyle w:val="ListParagraph"/>
        <w:widowControl w:val="0"/>
        <w:numPr>
          <w:ilvl w:val="0"/>
          <w:numId w:val="24"/>
        </w:numPr>
        <w:tabs>
          <w:tab w:val="left" w:pos="709"/>
        </w:tabs>
        <w:spacing w:before="60" w:after="60" w:line="240" w:lineRule="auto"/>
        <w:ind w:left="0" w:firstLine="360"/>
        <w:jc w:val="both"/>
        <w:rPr>
          <w:rFonts w:ascii="Times New Roman" w:hAnsi="Times New Roman"/>
          <w:bCs/>
          <w:sz w:val="26"/>
          <w:szCs w:val="26"/>
          <w:lang w:val="nl-NL"/>
        </w:rPr>
      </w:pPr>
      <w:r w:rsidRPr="005947FC">
        <w:rPr>
          <w:rFonts w:ascii="Times New Roman" w:hAnsi="Times New Roman"/>
          <w:bCs/>
          <w:sz w:val="26"/>
          <w:szCs w:val="26"/>
          <w:lang w:val="nl-NL"/>
        </w:rPr>
        <w:t>Tiếp nhận, bảo quản hàng hoá và tài sản tại các Tổng kho của Công ty.</w:t>
      </w:r>
    </w:p>
    <w:p w:rsidR="00C34898" w:rsidRPr="005947FC" w:rsidRDefault="00C34898" w:rsidP="00A02721">
      <w:pPr>
        <w:pStyle w:val="ListParagraph"/>
        <w:widowControl w:val="0"/>
        <w:numPr>
          <w:ilvl w:val="0"/>
          <w:numId w:val="24"/>
        </w:numPr>
        <w:tabs>
          <w:tab w:val="left" w:pos="709"/>
        </w:tabs>
        <w:spacing w:before="60" w:after="60" w:line="240" w:lineRule="auto"/>
        <w:ind w:left="0" w:firstLine="360"/>
        <w:jc w:val="both"/>
        <w:rPr>
          <w:rFonts w:ascii="Times New Roman" w:hAnsi="Times New Roman"/>
          <w:bCs/>
          <w:sz w:val="26"/>
          <w:szCs w:val="26"/>
          <w:lang w:val="nl-NL"/>
        </w:rPr>
      </w:pPr>
      <w:r w:rsidRPr="005947FC">
        <w:rPr>
          <w:rFonts w:ascii="Times New Roman" w:hAnsi="Times New Roman"/>
          <w:bCs/>
          <w:sz w:val="26"/>
          <w:szCs w:val="26"/>
          <w:lang w:val="nl-NL"/>
        </w:rPr>
        <w:t>Trực tiếp quản lý và điều hành đội xe vận tải văn phòng Công ty.</w:t>
      </w:r>
    </w:p>
    <w:p w:rsidR="00C34898" w:rsidRPr="005947FC" w:rsidRDefault="00C34898" w:rsidP="00A02721">
      <w:pPr>
        <w:pStyle w:val="ListParagraph"/>
        <w:widowControl w:val="0"/>
        <w:numPr>
          <w:ilvl w:val="0"/>
          <w:numId w:val="24"/>
        </w:numPr>
        <w:tabs>
          <w:tab w:val="left" w:pos="709"/>
        </w:tabs>
        <w:spacing w:before="60" w:after="60" w:line="240" w:lineRule="auto"/>
        <w:ind w:left="0" w:firstLine="360"/>
        <w:jc w:val="both"/>
        <w:rPr>
          <w:rFonts w:ascii="Times New Roman" w:hAnsi="Times New Roman"/>
          <w:bCs/>
          <w:sz w:val="26"/>
          <w:szCs w:val="26"/>
          <w:lang w:val="nl-NL"/>
        </w:rPr>
      </w:pPr>
      <w:r w:rsidRPr="005947FC">
        <w:rPr>
          <w:rFonts w:ascii="Times New Roman" w:hAnsi="Times New Roman"/>
          <w:bCs/>
          <w:sz w:val="26"/>
          <w:szCs w:val="26"/>
          <w:lang w:val="nl-NL"/>
        </w:rPr>
        <w:t>Thường trực công tác dự trữ và phòng chống lụt bão của Công ty.</w:t>
      </w:r>
    </w:p>
    <w:p w:rsidR="00C34898" w:rsidRPr="005947FC" w:rsidRDefault="00C34898" w:rsidP="00A02721">
      <w:pPr>
        <w:pStyle w:val="ListParagraph"/>
        <w:widowControl w:val="0"/>
        <w:numPr>
          <w:ilvl w:val="0"/>
          <w:numId w:val="24"/>
        </w:numPr>
        <w:tabs>
          <w:tab w:val="left" w:pos="709"/>
        </w:tabs>
        <w:spacing w:before="60" w:after="60" w:line="240" w:lineRule="auto"/>
        <w:ind w:left="0" w:firstLine="360"/>
        <w:jc w:val="both"/>
        <w:rPr>
          <w:rFonts w:ascii="Times New Roman" w:hAnsi="Times New Roman"/>
          <w:bCs/>
          <w:sz w:val="26"/>
          <w:szCs w:val="26"/>
          <w:lang w:val="nl-NL"/>
        </w:rPr>
      </w:pPr>
      <w:r w:rsidRPr="005947FC">
        <w:rPr>
          <w:rFonts w:ascii="Times New Roman" w:hAnsi="Times New Roman"/>
          <w:bCs/>
          <w:sz w:val="26"/>
          <w:szCs w:val="26"/>
          <w:lang w:val="nl-NL"/>
        </w:rPr>
        <w:t>Tham mưu cho TGĐ về công tác tác lập kế hoạch, tổ chức, quản lý, mua sắm trang thiết bị, vật tư, phụ tùng phục vụ cho công tác sửa chữa xe vận tải và một số công tác khác.</w:t>
      </w:r>
    </w:p>
    <w:p w:rsidR="00C34898" w:rsidRPr="005947FC" w:rsidRDefault="00C34898" w:rsidP="00A02721">
      <w:pPr>
        <w:pStyle w:val="ListParagraph"/>
        <w:widowControl w:val="0"/>
        <w:numPr>
          <w:ilvl w:val="0"/>
          <w:numId w:val="24"/>
        </w:numPr>
        <w:tabs>
          <w:tab w:val="left" w:pos="709"/>
        </w:tabs>
        <w:spacing w:before="60" w:after="60" w:line="240" w:lineRule="auto"/>
        <w:ind w:left="0" w:firstLine="360"/>
        <w:jc w:val="both"/>
        <w:rPr>
          <w:rFonts w:ascii="Times New Roman" w:hAnsi="Times New Roman"/>
          <w:bCs/>
          <w:sz w:val="26"/>
          <w:szCs w:val="26"/>
          <w:lang w:val="nl-NL"/>
        </w:rPr>
      </w:pPr>
      <w:r w:rsidRPr="005947FC">
        <w:rPr>
          <w:rFonts w:ascii="Times New Roman" w:hAnsi="Times New Roman"/>
          <w:bCs/>
          <w:sz w:val="26"/>
          <w:szCs w:val="26"/>
          <w:lang w:val="nl-NL"/>
        </w:rPr>
        <w:t>Mua bán phụ tùng, nhiên liệu và các vật liệu phục vụ cho công tác sửa chữa, bảo dưỡng xe và công tác sửa chữa khác.</w:t>
      </w:r>
    </w:p>
    <w:p w:rsidR="00C34898" w:rsidRPr="005947FC" w:rsidRDefault="00C34898" w:rsidP="00A02721">
      <w:pPr>
        <w:pStyle w:val="ListParagraph"/>
        <w:widowControl w:val="0"/>
        <w:numPr>
          <w:ilvl w:val="0"/>
          <w:numId w:val="24"/>
        </w:numPr>
        <w:tabs>
          <w:tab w:val="left" w:pos="709"/>
        </w:tabs>
        <w:spacing w:before="60" w:after="60" w:line="240" w:lineRule="auto"/>
        <w:ind w:left="0" w:firstLine="360"/>
        <w:jc w:val="both"/>
        <w:rPr>
          <w:rFonts w:ascii="Times New Roman" w:hAnsi="Times New Roman"/>
          <w:bCs/>
          <w:sz w:val="26"/>
          <w:szCs w:val="26"/>
          <w:lang w:val="nl-NL"/>
        </w:rPr>
      </w:pPr>
      <w:r w:rsidRPr="005947FC">
        <w:rPr>
          <w:rFonts w:ascii="Times New Roman" w:hAnsi="Times New Roman"/>
          <w:bCs/>
          <w:sz w:val="26"/>
          <w:szCs w:val="26"/>
          <w:lang w:val="nl-NL"/>
        </w:rPr>
        <w:t>Giám sát việc thực hiện các định mức kinh tế kỹ thuật đội xe vận tải, xe con thuộc văn phòng theo qui chế.</w:t>
      </w:r>
    </w:p>
    <w:p w:rsidR="00C34898" w:rsidRPr="005947FC" w:rsidRDefault="00C34898" w:rsidP="00A02721">
      <w:pPr>
        <w:pStyle w:val="ListParagraph"/>
        <w:widowControl w:val="0"/>
        <w:numPr>
          <w:ilvl w:val="0"/>
          <w:numId w:val="24"/>
        </w:numPr>
        <w:tabs>
          <w:tab w:val="left" w:pos="709"/>
        </w:tabs>
        <w:spacing w:before="60" w:after="60" w:line="240" w:lineRule="auto"/>
        <w:ind w:left="0" w:firstLine="360"/>
        <w:jc w:val="both"/>
        <w:rPr>
          <w:rFonts w:ascii="Times New Roman" w:hAnsi="Times New Roman"/>
          <w:bCs/>
          <w:sz w:val="26"/>
          <w:szCs w:val="26"/>
          <w:lang w:val="nl-NL"/>
        </w:rPr>
      </w:pPr>
      <w:r w:rsidRPr="005947FC">
        <w:rPr>
          <w:rFonts w:ascii="Times New Roman" w:hAnsi="Times New Roman"/>
          <w:bCs/>
          <w:sz w:val="26"/>
          <w:szCs w:val="26"/>
          <w:lang w:val="nl-NL"/>
        </w:rPr>
        <w:t>Sửa chữa, bảo dưỡng đội xe vận tải, xe con văn phòng công ty, xe các đơn vị trực thuộc và xe của các tổ chức cá nhân khác có nhu cầu.</w:t>
      </w:r>
    </w:p>
    <w:p w:rsidR="00C34898" w:rsidRPr="005947FC" w:rsidRDefault="00C34898" w:rsidP="00A02721">
      <w:pPr>
        <w:pStyle w:val="ListParagraph"/>
        <w:widowControl w:val="0"/>
        <w:numPr>
          <w:ilvl w:val="0"/>
          <w:numId w:val="24"/>
        </w:numPr>
        <w:tabs>
          <w:tab w:val="left" w:pos="709"/>
        </w:tabs>
        <w:spacing w:before="60" w:after="60" w:line="240" w:lineRule="auto"/>
        <w:ind w:left="0" w:firstLine="360"/>
        <w:jc w:val="both"/>
        <w:rPr>
          <w:rFonts w:ascii="Times New Roman" w:hAnsi="Times New Roman"/>
          <w:bCs/>
          <w:sz w:val="26"/>
          <w:szCs w:val="26"/>
          <w:lang w:val="nl-NL"/>
        </w:rPr>
      </w:pPr>
      <w:r w:rsidRPr="005947FC">
        <w:rPr>
          <w:rFonts w:ascii="Times New Roman" w:hAnsi="Times New Roman"/>
          <w:bCs/>
          <w:sz w:val="26"/>
          <w:szCs w:val="26"/>
          <w:lang w:val="nl-NL"/>
        </w:rPr>
        <w:t>Lập các báo cáo nhập, xuất, tồn mua bán phụ tùng, nhiên liệu và các vật liệu phục vụ cho công tác sửa chữa, bảo dưỡng xe.</w:t>
      </w:r>
    </w:p>
    <w:p w:rsidR="00C34898" w:rsidRPr="005947FC" w:rsidRDefault="00C34898" w:rsidP="00A02721">
      <w:pPr>
        <w:pStyle w:val="ListParagraph"/>
        <w:widowControl w:val="0"/>
        <w:numPr>
          <w:ilvl w:val="0"/>
          <w:numId w:val="24"/>
        </w:numPr>
        <w:tabs>
          <w:tab w:val="left" w:pos="709"/>
        </w:tabs>
        <w:spacing w:before="60" w:after="60" w:line="240" w:lineRule="auto"/>
        <w:ind w:left="0" w:firstLine="360"/>
        <w:jc w:val="both"/>
        <w:rPr>
          <w:rFonts w:ascii="Times New Roman" w:hAnsi="Times New Roman"/>
          <w:bCs/>
          <w:sz w:val="26"/>
          <w:szCs w:val="26"/>
          <w:lang w:val="nl-NL"/>
        </w:rPr>
      </w:pPr>
      <w:r w:rsidRPr="005947FC">
        <w:rPr>
          <w:rFonts w:ascii="Times New Roman" w:hAnsi="Times New Roman"/>
          <w:bCs/>
          <w:sz w:val="26"/>
          <w:szCs w:val="26"/>
          <w:lang w:val="nl-NL"/>
        </w:rPr>
        <w:t>Lập báo cáo thanh quyết toán các dịch vụ sửa chữa, bảo dưỡng, mua bán phụ tùng cho xe các đơn vị trực thuộc và các tổ chức cá nhân có sửa chữa tại xưởng.</w:t>
      </w:r>
    </w:p>
    <w:p w:rsidR="00C34898" w:rsidRPr="005947FC" w:rsidRDefault="00C34898" w:rsidP="00A02721">
      <w:pPr>
        <w:pStyle w:val="ListParagraph"/>
        <w:widowControl w:val="0"/>
        <w:numPr>
          <w:ilvl w:val="0"/>
          <w:numId w:val="24"/>
        </w:numPr>
        <w:tabs>
          <w:tab w:val="left" w:pos="709"/>
        </w:tabs>
        <w:spacing w:before="60" w:after="60" w:line="240" w:lineRule="auto"/>
        <w:ind w:left="0" w:firstLine="360"/>
        <w:jc w:val="both"/>
        <w:rPr>
          <w:rFonts w:ascii="Times New Roman" w:hAnsi="Times New Roman"/>
          <w:bCs/>
          <w:sz w:val="26"/>
          <w:szCs w:val="26"/>
          <w:lang w:val="nl-NL"/>
        </w:rPr>
      </w:pPr>
      <w:r w:rsidRPr="005947FC">
        <w:rPr>
          <w:rFonts w:ascii="Times New Roman" w:hAnsi="Times New Roman"/>
          <w:bCs/>
          <w:sz w:val="26"/>
          <w:szCs w:val="26"/>
          <w:lang w:val="nl-NL"/>
        </w:rPr>
        <w:t>Phối hợp với các phòng ban chức năng trong Công ty thực hiện công tác quản lý đội xe vận tải văn phòng công ty.</w:t>
      </w:r>
    </w:p>
    <w:p w:rsidR="00C34898" w:rsidRPr="005947FC" w:rsidRDefault="00C34898" w:rsidP="00A02721">
      <w:pPr>
        <w:pStyle w:val="ListParagraph"/>
        <w:widowControl w:val="0"/>
        <w:numPr>
          <w:ilvl w:val="0"/>
          <w:numId w:val="24"/>
        </w:numPr>
        <w:tabs>
          <w:tab w:val="left" w:pos="709"/>
        </w:tabs>
        <w:spacing w:before="60" w:after="60" w:line="240" w:lineRule="auto"/>
        <w:ind w:left="0" w:firstLine="360"/>
        <w:jc w:val="both"/>
        <w:rPr>
          <w:rFonts w:ascii="Times New Roman" w:hAnsi="Times New Roman"/>
          <w:bCs/>
          <w:sz w:val="26"/>
          <w:szCs w:val="26"/>
          <w:lang w:val="nl-NL"/>
        </w:rPr>
      </w:pPr>
      <w:r w:rsidRPr="005947FC">
        <w:rPr>
          <w:rFonts w:ascii="Times New Roman" w:hAnsi="Times New Roman"/>
          <w:bCs/>
          <w:sz w:val="26"/>
          <w:szCs w:val="26"/>
          <w:lang w:val="nl-NL"/>
        </w:rPr>
        <w:t>Phối hợp với các cơ quan chức năng giải quyết các vụ tai nạn giao thông liên quan đến xe của Công ty.</w:t>
      </w:r>
    </w:p>
    <w:p w:rsidR="00C34898" w:rsidRPr="005947FC" w:rsidRDefault="00C34898" w:rsidP="00A02721">
      <w:pPr>
        <w:pStyle w:val="ListParagraph"/>
        <w:widowControl w:val="0"/>
        <w:numPr>
          <w:ilvl w:val="0"/>
          <w:numId w:val="3"/>
        </w:numPr>
        <w:tabs>
          <w:tab w:val="left" w:pos="709"/>
        </w:tabs>
        <w:spacing w:before="60" w:after="60" w:line="240" w:lineRule="auto"/>
        <w:jc w:val="both"/>
        <w:rPr>
          <w:rFonts w:ascii="Times New Roman" w:hAnsi="Times New Roman"/>
          <w:bCs/>
          <w:i/>
          <w:sz w:val="26"/>
          <w:szCs w:val="26"/>
          <w:lang w:val="nl-NL"/>
        </w:rPr>
      </w:pPr>
      <w:r w:rsidRPr="005947FC">
        <w:rPr>
          <w:rFonts w:ascii="Times New Roman" w:hAnsi="Times New Roman"/>
          <w:bCs/>
          <w:i/>
          <w:sz w:val="26"/>
          <w:szCs w:val="26"/>
          <w:lang w:val="nl-NL"/>
        </w:rPr>
        <w:t>Phòng Kế toán – Tài vụ:</w:t>
      </w:r>
    </w:p>
    <w:p w:rsidR="00C34898" w:rsidRPr="005947FC" w:rsidRDefault="00C34898" w:rsidP="00A02721">
      <w:pPr>
        <w:widowControl w:val="0"/>
        <w:tabs>
          <w:tab w:val="left" w:pos="426"/>
        </w:tabs>
        <w:spacing w:before="60" w:after="60" w:line="240" w:lineRule="auto"/>
        <w:ind w:left="360"/>
        <w:jc w:val="both"/>
        <w:rPr>
          <w:rFonts w:ascii="Times New Roman" w:hAnsi="Times New Roman"/>
          <w:bCs/>
          <w:sz w:val="26"/>
          <w:szCs w:val="26"/>
          <w:lang w:val="nl-NL"/>
        </w:rPr>
      </w:pPr>
      <w:r w:rsidRPr="005947FC">
        <w:rPr>
          <w:rFonts w:ascii="Times New Roman" w:hAnsi="Times New Roman"/>
          <w:bCs/>
          <w:sz w:val="26"/>
          <w:szCs w:val="26"/>
          <w:lang w:val="nl-NL"/>
        </w:rPr>
        <w:tab/>
        <w:t xml:space="preserve">a. Chức năng: </w:t>
      </w:r>
    </w:p>
    <w:p w:rsidR="00C34898" w:rsidRPr="005947FC" w:rsidRDefault="00C34898" w:rsidP="00A02721">
      <w:pPr>
        <w:widowControl w:val="0"/>
        <w:tabs>
          <w:tab w:val="left" w:pos="709"/>
        </w:tabs>
        <w:spacing w:before="60" w:after="60" w:line="240" w:lineRule="auto"/>
        <w:ind w:firstLine="360"/>
        <w:jc w:val="both"/>
        <w:rPr>
          <w:rFonts w:ascii="Times New Roman" w:hAnsi="Times New Roman"/>
          <w:bCs/>
          <w:sz w:val="26"/>
          <w:szCs w:val="26"/>
          <w:lang w:val="nl-NL"/>
        </w:rPr>
      </w:pPr>
      <w:r w:rsidRPr="005947FC">
        <w:rPr>
          <w:rFonts w:ascii="Times New Roman" w:hAnsi="Times New Roman"/>
          <w:bCs/>
          <w:sz w:val="26"/>
          <w:szCs w:val="26"/>
          <w:lang w:val="nl-NL"/>
        </w:rPr>
        <w:tab/>
        <w:t>Tham mưu cho TGĐ về công tác quản lý và điều hành hoạt động tài chính của doanh nghiệp. Tổ chức triển khai và thực hiện các chính sách chế độ trong công tác kế toán, thống kê, các phương án về kế hoạch tài chính đã được TGĐ phê duyệt.</w:t>
      </w:r>
    </w:p>
    <w:p w:rsidR="00C34898" w:rsidRPr="005947FC" w:rsidRDefault="00C34898" w:rsidP="00A02721">
      <w:pPr>
        <w:widowControl w:val="0"/>
        <w:tabs>
          <w:tab w:val="left" w:pos="709"/>
        </w:tabs>
        <w:spacing w:before="60" w:after="60" w:line="240" w:lineRule="auto"/>
        <w:ind w:left="360"/>
        <w:jc w:val="both"/>
        <w:rPr>
          <w:rFonts w:ascii="Times New Roman" w:hAnsi="Times New Roman"/>
          <w:bCs/>
          <w:sz w:val="26"/>
          <w:szCs w:val="26"/>
          <w:lang w:val="nl-NL"/>
        </w:rPr>
      </w:pPr>
      <w:r w:rsidRPr="005947FC">
        <w:rPr>
          <w:rFonts w:ascii="Times New Roman" w:hAnsi="Times New Roman"/>
          <w:bCs/>
          <w:sz w:val="26"/>
          <w:szCs w:val="26"/>
          <w:lang w:val="nl-NL"/>
        </w:rPr>
        <w:t>b. Nhiệm vụ:</w:t>
      </w:r>
    </w:p>
    <w:p w:rsidR="00C34898" w:rsidRPr="005947FC" w:rsidRDefault="00C34898" w:rsidP="00A02721">
      <w:pPr>
        <w:pStyle w:val="ListParagraph"/>
        <w:widowControl w:val="0"/>
        <w:numPr>
          <w:ilvl w:val="0"/>
          <w:numId w:val="24"/>
        </w:numPr>
        <w:tabs>
          <w:tab w:val="left" w:pos="709"/>
        </w:tabs>
        <w:spacing w:before="60" w:after="60" w:line="240" w:lineRule="auto"/>
        <w:ind w:left="0" w:firstLine="360"/>
        <w:jc w:val="both"/>
        <w:rPr>
          <w:rFonts w:ascii="Times New Roman" w:hAnsi="Times New Roman"/>
          <w:bCs/>
          <w:sz w:val="26"/>
          <w:szCs w:val="26"/>
          <w:lang w:val="nl-NL"/>
        </w:rPr>
      </w:pPr>
      <w:r w:rsidRPr="005947FC">
        <w:rPr>
          <w:rFonts w:ascii="Times New Roman" w:hAnsi="Times New Roman"/>
          <w:bCs/>
          <w:sz w:val="26"/>
          <w:szCs w:val="26"/>
          <w:lang w:val="nl-NL"/>
        </w:rPr>
        <w:t xml:space="preserve">Xây dựng các kế hoạch tài chính ngắn hạn và dài hạn, đảm bảo vốn cho hoạt động sản xuất kinh doanh của Công ty kịp thời và hiệu quả. </w:t>
      </w:r>
    </w:p>
    <w:p w:rsidR="00C34898" w:rsidRPr="005947FC" w:rsidRDefault="00C34898" w:rsidP="00A02721">
      <w:pPr>
        <w:pStyle w:val="ListParagraph"/>
        <w:widowControl w:val="0"/>
        <w:numPr>
          <w:ilvl w:val="0"/>
          <w:numId w:val="24"/>
        </w:numPr>
        <w:tabs>
          <w:tab w:val="left" w:pos="709"/>
        </w:tabs>
        <w:spacing w:before="60" w:after="60" w:line="240" w:lineRule="auto"/>
        <w:ind w:left="0" w:firstLine="360"/>
        <w:jc w:val="both"/>
        <w:rPr>
          <w:rFonts w:ascii="Times New Roman" w:hAnsi="Times New Roman"/>
          <w:bCs/>
          <w:sz w:val="26"/>
          <w:szCs w:val="26"/>
          <w:lang w:val="nl-NL"/>
        </w:rPr>
      </w:pPr>
      <w:r w:rsidRPr="005947FC">
        <w:rPr>
          <w:rFonts w:ascii="Times New Roman" w:hAnsi="Times New Roman"/>
          <w:bCs/>
          <w:sz w:val="26"/>
          <w:szCs w:val="26"/>
          <w:lang w:val="nl-NL"/>
        </w:rPr>
        <w:t>Quản lý và hướng dẫn nghiệp vụ đội ngũ làm công tác kế toán của toàn Công ty một cách chặt chẽ trên nguyên tắc thống nhất kế toán.</w:t>
      </w:r>
    </w:p>
    <w:p w:rsidR="00C34898" w:rsidRPr="005947FC" w:rsidRDefault="00C34898" w:rsidP="00A02721">
      <w:pPr>
        <w:pStyle w:val="ListParagraph"/>
        <w:widowControl w:val="0"/>
        <w:numPr>
          <w:ilvl w:val="0"/>
          <w:numId w:val="24"/>
        </w:numPr>
        <w:tabs>
          <w:tab w:val="left" w:pos="709"/>
        </w:tabs>
        <w:spacing w:before="60" w:after="60" w:line="240" w:lineRule="auto"/>
        <w:ind w:left="0" w:firstLine="360"/>
        <w:jc w:val="both"/>
        <w:rPr>
          <w:rFonts w:ascii="Times New Roman" w:hAnsi="Times New Roman"/>
          <w:bCs/>
          <w:sz w:val="26"/>
          <w:szCs w:val="26"/>
          <w:lang w:val="nl-NL"/>
        </w:rPr>
      </w:pPr>
      <w:r w:rsidRPr="005947FC">
        <w:rPr>
          <w:rFonts w:ascii="Times New Roman" w:hAnsi="Times New Roman"/>
          <w:bCs/>
          <w:sz w:val="26"/>
          <w:szCs w:val="26"/>
          <w:lang w:val="nl-NL"/>
        </w:rPr>
        <w:t>Lưu trữ và quản lý các loại hồ sơ, chứng từ kế toán theo quy định.</w:t>
      </w:r>
    </w:p>
    <w:p w:rsidR="00C34898" w:rsidRPr="005947FC" w:rsidRDefault="00C34898" w:rsidP="00A02721">
      <w:pPr>
        <w:pStyle w:val="ListParagraph"/>
        <w:widowControl w:val="0"/>
        <w:numPr>
          <w:ilvl w:val="0"/>
          <w:numId w:val="24"/>
        </w:numPr>
        <w:tabs>
          <w:tab w:val="left" w:pos="709"/>
        </w:tabs>
        <w:spacing w:before="60" w:after="60" w:line="240" w:lineRule="auto"/>
        <w:ind w:left="0" w:firstLine="360"/>
        <w:jc w:val="both"/>
        <w:rPr>
          <w:rFonts w:ascii="Times New Roman" w:hAnsi="Times New Roman"/>
          <w:bCs/>
          <w:sz w:val="26"/>
          <w:szCs w:val="26"/>
          <w:lang w:val="nl-NL"/>
        </w:rPr>
      </w:pPr>
      <w:r w:rsidRPr="005947FC">
        <w:rPr>
          <w:rFonts w:ascii="Times New Roman" w:hAnsi="Times New Roman"/>
          <w:bCs/>
          <w:sz w:val="26"/>
          <w:szCs w:val="26"/>
          <w:lang w:val="nl-NL"/>
        </w:rPr>
        <w:t>Giám sát toàn bộ các mặt hàng mua vào, bán ra, các chi phí bằng tiền. Hướng dẫn, đôn đốc, kiểm tra các đơn vị trực thuộc mở và sử dụng tài khoản tiền gửi, tiền vay, tiền thu chi bán hàng đúng theo quy định.</w:t>
      </w:r>
    </w:p>
    <w:p w:rsidR="00C34898" w:rsidRPr="005947FC" w:rsidRDefault="00C34898" w:rsidP="00A02721">
      <w:pPr>
        <w:pStyle w:val="ListParagraph"/>
        <w:widowControl w:val="0"/>
        <w:numPr>
          <w:ilvl w:val="0"/>
          <w:numId w:val="24"/>
        </w:numPr>
        <w:tabs>
          <w:tab w:val="left" w:pos="709"/>
        </w:tabs>
        <w:spacing w:before="60" w:after="60" w:line="240" w:lineRule="auto"/>
        <w:ind w:left="0" w:firstLine="360"/>
        <w:jc w:val="both"/>
        <w:rPr>
          <w:rFonts w:ascii="Times New Roman" w:hAnsi="Times New Roman"/>
          <w:bCs/>
          <w:sz w:val="26"/>
          <w:szCs w:val="26"/>
          <w:lang w:val="nl-NL"/>
        </w:rPr>
      </w:pPr>
      <w:r w:rsidRPr="005947FC">
        <w:rPr>
          <w:rFonts w:ascii="Times New Roman" w:hAnsi="Times New Roman"/>
          <w:bCs/>
          <w:sz w:val="26"/>
          <w:szCs w:val="26"/>
          <w:lang w:val="nl-NL"/>
        </w:rPr>
        <w:t xml:space="preserve">Thu nộp, thanh toán chế độ và theo dõi công tác bảo hiểm của người lao động. </w:t>
      </w:r>
    </w:p>
    <w:p w:rsidR="00C34898" w:rsidRPr="005947FC" w:rsidRDefault="00C34898" w:rsidP="00A02721">
      <w:pPr>
        <w:pStyle w:val="ListParagraph"/>
        <w:widowControl w:val="0"/>
        <w:numPr>
          <w:ilvl w:val="0"/>
          <w:numId w:val="24"/>
        </w:numPr>
        <w:tabs>
          <w:tab w:val="left" w:pos="709"/>
        </w:tabs>
        <w:spacing w:before="60" w:after="60" w:line="240" w:lineRule="auto"/>
        <w:ind w:left="0" w:firstLine="360"/>
        <w:jc w:val="both"/>
        <w:rPr>
          <w:rFonts w:ascii="Times New Roman" w:hAnsi="Times New Roman"/>
          <w:bCs/>
          <w:sz w:val="26"/>
          <w:szCs w:val="26"/>
          <w:lang w:val="nl-NL"/>
        </w:rPr>
      </w:pPr>
      <w:r w:rsidRPr="005947FC">
        <w:rPr>
          <w:rFonts w:ascii="Times New Roman" w:hAnsi="Times New Roman"/>
          <w:bCs/>
          <w:sz w:val="26"/>
          <w:szCs w:val="26"/>
          <w:lang w:val="nl-NL"/>
        </w:rPr>
        <w:t>Tổ chức, chỉ đạo thực hiện các nghĩa vụ với nhà nước và người lao động trong toàn Công ty theo quy định.</w:t>
      </w:r>
    </w:p>
    <w:p w:rsidR="00C34898" w:rsidRPr="005947FC" w:rsidRDefault="00C34898" w:rsidP="00A02721">
      <w:pPr>
        <w:pStyle w:val="ListParagraph"/>
        <w:widowControl w:val="0"/>
        <w:numPr>
          <w:ilvl w:val="0"/>
          <w:numId w:val="24"/>
        </w:numPr>
        <w:tabs>
          <w:tab w:val="left" w:pos="709"/>
        </w:tabs>
        <w:spacing w:before="60" w:after="60" w:line="240" w:lineRule="auto"/>
        <w:ind w:left="0" w:firstLine="360"/>
        <w:jc w:val="both"/>
        <w:rPr>
          <w:rFonts w:ascii="Times New Roman" w:hAnsi="Times New Roman"/>
          <w:bCs/>
          <w:sz w:val="26"/>
          <w:szCs w:val="26"/>
          <w:lang w:val="nl-NL"/>
        </w:rPr>
      </w:pPr>
      <w:r w:rsidRPr="005947FC">
        <w:rPr>
          <w:rFonts w:ascii="Times New Roman" w:hAnsi="Times New Roman"/>
          <w:bCs/>
          <w:sz w:val="26"/>
          <w:szCs w:val="26"/>
          <w:lang w:val="nl-NL"/>
        </w:rPr>
        <w:t>Phục vụ số liệu và các nội dung cần thiết cho công tác thanh tra, kiểm tra của các ngành chức năng đối với đơn vị.</w:t>
      </w:r>
    </w:p>
    <w:p w:rsidR="00C34898" w:rsidRPr="005947FC" w:rsidRDefault="00C34898" w:rsidP="00A02721">
      <w:pPr>
        <w:pStyle w:val="ListParagraph"/>
        <w:widowControl w:val="0"/>
        <w:numPr>
          <w:ilvl w:val="0"/>
          <w:numId w:val="24"/>
        </w:numPr>
        <w:tabs>
          <w:tab w:val="left" w:pos="709"/>
        </w:tabs>
        <w:spacing w:before="60" w:after="60" w:line="240" w:lineRule="auto"/>
        <w:ind w:left="0" w:firstLine="360"/>
        <w:jc w:val="both"/>
        <w:rPr>
          <w:rFonts w:ascii="Times New Roman" w:hAnsi="Times New Roman"/>
          <w:bCs/>
          <w:sz w:val="26"/>
          <w:szCs w:val="26"/>
          <w:lang w:val="nl-NL"/>
        </w:rPr>
      </w:pPr>
      <w:r w:rsidRPr="005947FC">
        <w:rPr>
          <w:rFonts w:ascii="Times New Roman" w:hAnsi="Times New Roman"/>
          <w:bCs/>
          <w:sz w:val="26"/>
          <w:szCs w:val="26"/>
          <w:lang w:val="nl-NL"/>
        </w:rPr>
        <w:t>Phối hợp với các phòng chức năng trong các hoạt động SXKD và thanh quyết toán của doanh nghiệp.</w:t>
      </w:r>
    </w:p>
    <w:p w:rsidR="00C34898" w:rsidRPr="005947FC" w:rsidRDefault="00C34898" w:rsidP="00A02721">
      <w:pPr>
        <w:pStyle w:val="ListParagraph"/>
        <w:widowControl w:val="0"/>
        <w:numPr>
          <w:ilvl w:val="0"/>
          <w:numId w:val="24"/>
        </w:numPr>
        <w:tabs>
          <w:tab w:val="left" w:pos="709"/>
        </w:tabs>
        <w:spacing w:before="60" w:after="60" w:line="240" w:lineRule="auto"/>
        <w:ind w:left="0" w:firstLine="360"/>
        <w:jc w:val="both"/>
        <w:rPr>
          <w:rFonts w:ascii="Times New Roman" w:hAnsi="Times New Roman"/>
          <w:bCs/>
          <w:sz w:val="26"/>
          <w:szCs w:val="26"/>
          <w:lang w:val="nl-NL"/>
        </w:rPr>
      </w:pPr>
      <w:r w:rsidRPr="005947FC">
        <w:rPr>
          <w:rFonts w:ascii="Times New Roman" w:hAnsi="Times New Roman"/>
          <w:bCs/>
          <w:sz w:val="26"/>
          <w:szCs w:val="26"/>
          <w:lang w:val="nl-NL"/>
        </w:rPr>
        <w:t>Chủ trì thực hiện kiểm kê hàng hóa, tài sản theo quy định.</w:t>
      </w:r>
    </w:p>
    <w:p w:rsidR="00C34898" w:rsidRPr="005947FC" w:rsidRDefault="00C34898" w:rsidP="00A02721">
      <w:pPr>
        <w:pStyle w:val="ListParagraph"/>
        <w:widowControl w:val="0"/>
        <w:numPr>
          <w:ilvl w:val="0"/>
          <w:numId w:val="24"/>
        </w:numPr>
        <w:tabs>
          <w:tab w:val="left" w:pos="709"/>
        </w:tabs>
        <w:spacing w:before="60" w:after="60" w:line="240" w:lineRule="auto"/>
        <w:ind w:left="0" w:firstLine="360"/>
        <w:jc w:val="both"/>
        <w:rPr>
          <w:rFonts w:ascii="Times New Roman" w:hAnsi="Times New Roman"/>
          <w:bCs/>
          <w:sz w:val="26"/>
          <w:szCs w:val="26"/>
          <w:lang w:val="nl-NL"/>
        </w:rPr>
      </w:pPr>
      <w:r w:rsidRPr="005947FC">
        <w:rPr>
          <w:rFonts w:ascii="Times New Roman" w:hAnsi="Times New Roman"/>
          <w:bCs/>
          <w:sz w:val="26"/>
          <w:szCs w:val="26"/>
          <w:lang w:val="nl-NL"/>
        </w:rPr>
        <w:t>Giao dịch và giữ mối quan hệ tốt với các cơ quan ban ngành liên quan.</w:t>
      </w:r>
    </w:p>
    <w:p w:rsidR="00C34898" w:rsidRPr="005947FC" w:rsidRDefault="00C34898" w:rsidP="00A02721">
      <w:pPr>
        <w:pStyle w:val="ListParagraph"/>
        <w:widowControl w:val="0"/>
        <w:numPr>
          <w:ilvl w:val="0"/>
          <w:numId w:val="24"/>
        </w:numPr>
        <w:tabs>
          <w:tab w:val="left" w:pos="709"/>
        </w:tabs>
        <w:spacing w:before="60" w:after="60" w:line="240" w:lineRule="auto"/>
        <w:ind w:left="0" w:firstLine="360"/>
        <w:jc w:val="both"/>
        <w:rPr>
          <w:rFonts w:ascii="Times New Roman" w:hAnsi="Times New Roman"/>
          <w:bCs/>
          <w:sz w:val="26"/>
          <w:szCs w:val="26"/>
          <w:lang w:val="nl-NL"/>
        </w:rPr>
      </w:pPr>
      <w:r w:rsidRPr="005947FC">
        <w:rPr>
          <w:rFonts w:ascii="Times New Roman" w:hAnsi="Times New Roman"/>
          <w:bCs/>
          <w:sz w:val="26"/>
          <w:szCs w:val="26"/>
          <w:lang w:val="nl-NL"/>
        </w:rPr>
        <w:t>Kết thúc quí, năm, Kế toán trưởng có trách nhiệm xem xét kiểm tra báo cáo quyết toán của các đơn vị trực thuộc, tổng hợp vào báo cáo chung của Công ty, phân tích đánh giá trình HĐQT.</w:t>
      </w:r>
    </w:p>
    <w:p w:rsidR="00C34898" w:rsidRPr="005947FC" w:rsidRDefault="00C34898" w:rsidP="00A02721">
      <w:pPr>
        <w:pStyle w:val="ListParagraph"/>
        <w:widowControl w:val="0"/>
        <w:numPr>
          <w:ilvl w:val="0"/>
          <w:numId w:val="3"/>
        </w:numPr>
        <w:tabs>
          <w:tab w:val="left" w:pos="709"/>
        </w:tabs>
        <w:spacing w:before="60" w:after="60" w:line="240" w:lineRule="auto"/>
        <w:jc w:val="both"/>
        <w:rPr>
          <w:rFonts w:ascii="Times New Roman" w:hAnsi="Times New Roman"/>
          <w:bCs/>
          <w:i/>
          <w:sz w:val="26"/>
          <w:szCs w:val="26"/>
          <w:lang w:val="nl-NL"/>
        </w:rPr>
      </w:pPr>
      <w:r w:rsidRPr="005947FC">
        <w:rPr>
          <w:rFonts w:ascii="Times New Roman" w:hAnsi="Times New Roman"/>
          <w:bCs/>
          <w:i/>
          <w:sz w:val="26"/>
          <w:szCs w:val="26"/>
          <w:lang w:val="nl-NL"/>
        </w:rPr>
        <w:t>Phòng Kiểm tra nội bộ:</w:t>
      </w:r>
    </w:p>
    <w:p w:rsidR="00C34898" w:rsidRPr="005947FC" w:rsidRDefault="00C34898" w:rsidP="00A02721">
      <w:pPr>
        <w:widowControl w:val="0"/>
        <w:tabs>
          <w:tab w:val="left" w:pos="426"/>
        </w:tabs>
        <w:spacing w:before="60" w:after="60" w:line="240" w:lineRule="auto"/>
        <w:ind w:left="360"/>
        <w:jc w:val="both"/>
        <w:rPr>
          <w:rFonts w:ascii="Times New Roman" w:hAnsi="Times New Roman"/>
          <w:bCs/>
          <w:sz w:val="26"/>
          <w:szCs w:val="26"/>
          <w:lang w:val="nl-NL"/>
        </w:rPr>
      </w:pPr>
      <w:r w:rsidRPr="005947FC">
        <w:rPr>
          <w:rFonts w:ascii="Times New Roman" w:hAnsi="Times New Roman"/>
          <w:bCs/>
          <w:sz w:val="26"/>
          <w:szCs w:val="26"/>
          <w:lang w:val="nl-NL"/>
        </w:rPr>
        <w:tab/>
        <w:t xml:space="preserve">a. Chức năng: </w:t>
      </w:r>
    </w:p>
    <w:p w:rsidR="00C34898" w:rsidRPr="005947FC" w:rsidRDefault="00C34898" w:rsidP="00A02721">
      <w:pPr>
        <w:pStyle w:val="ListParagraph"/>
        <w:widowControl w:val="0"/>
        <w:numPr>
          <w:ilvl w:val="0"/>
          <w:numId w:val="24"/>
        </w:numPr>
        <w:tabs>
          <w:tab w:val="left" w:pos="709"/>
        </w:tabs>
        <w:spacing w:before="60" w:after="60" w:line="240" w:lineRule="auto"/>
        <w:ind w:left="0" w:firstLine="360"/>
        <w:jc w:val="both"/>
        <w:rPr>
          <w:rFonts w:ascii="Times New Roman" w:hAnsi="Times New Roman"/>
          <w:bCs/>
          <w:sz w:val="26"/>
          <w:szCs w:val="26"/>
          <w:lang w:val="nl-NL"/>
        </w:rPr>
      </w:pPr>
      <w:r w:rsidRPr="005947FC">
        <w:rPr>
          <w:rFonts w:ascii="Times New Roman" w:hAnsi="Times New Roman"/>
          <w:bCs/>
          <w:sz w:val="26"/>
          <w:szCs w:val="26"/>
          <w:lang w:val="nl-NL"/>
        </w:rPr>
        <w:t xml:space="preserve">Tham mưu cho Tổng giám đốc về công tác kiểm tra nội bộ và công tác pháp chế trong doanh nghiệp. Trực tiếp thực hiện kiểm tra việc thực hiện các qui định của Pháp luật, Điều lệ, nội qui và qui chế của Công ty. </w:t>
      </w:r>
    </w:p>
    <w:p w:rsidR="00C34898" w:rsidRPr="005947FC" w:rsidRDefault="00C34898" w:rsidP="00A02721">
      <w:pPr>
        <w:pStyle w:val="ListParagraph"/>
        <w:widowControl w:val="0"/>
        <w:numPr>
          <w:ilvl w:val="0"/>
          <w:numId w:val="24"/>
        </w:numPr>
        <w:tabs>
          <w:tab w:val="left" w:pos="709"/>
        </w:tabs>
        <w:spacing w:before="60" w:after="60" w:line="240" w:lineRule="auto"/>
        <w:ind w:left="0" w:firstLine="360"/>
        <w:jc w:val="both"/>
        <w:rPr>
          <w:rFonts w:ascii="Times New Roman" w:hAnsi="Times New Roman"/>
          <w:bCs/>
          <w:sz w:val="26"/>
          <w:szCs w:val="26"/>
          <w:lang w:val="nl-NL"/>
        </w:rPr>
      </w:pPr>
      <w:r w:rsidRPr="005947FC">
        <w:rPr>
          <w:rFonts w:ascii="Times New Roman" w:hAnsi="Times New Roman"/>
          <w:bCs/>
          <w:sz w:val="26"/>
          <w:szCs w:val="26"/>
          <w:lang w:val="nl-NL"/>
        </w:rPr>
        <w:t xml:space="preserve">Phát hiện, cảnh báo, ngăn ngừa kịp thời các hành vi vi phạm, đề xuất sử lý các sai phạm trong mọi lĩnh vực hoạt động của Công ty, nâng cao hiệu quả điều hành Công ty. </w:t>
      </w:r>
    </w:p>
    <w:p w:rsidR="00C34898" w:rsidRPr="005947FC" w:rsidRDefault="00C34898" w:rsidP="00A02721">
      <w:pPr>
        <w:widowControl w:val="0"/>
        <w:tabs>
          <w:tab w:val="left" w:pos="709"/>
        </w:tabs>
        <w:spacing w:before="60" w:after="60" w:line="240" w:lineRule="auto"/>
        <w:ind w:left="360"/>
        <w:jc w:val="both"/>
        <w:rPr>
          <w:rFonts w:ascii="Times New Roman" w:hAnsi="Times New Roman"/>
          <w:bCs/>
          <w:sz w:val="26"/>
          <w:szCs w:val="26"/>
          <w:lang w:val="nl-NL"/>
        </w:rPr>
      </w:pPr>
      <w:r w:rsidRPr="005947FC">
        <w:rPr>
          <w:rFonts w:ascii="Times New Roman" w:hAnsi="Times New Roman"/>
          <w:bCs/>
          <w:sz w:val="26"/>
          <w:szCs w:val="26"/>
          <w:lang w:val="nl-NL"/>
        </w:rPr>
        <w:t>b. Nhiệm vụ:</w:t>
      </w:r>
    </w:p>
    <w:p w:rsidR="00C34898" w:rsidRPr="005947FC" w:rsidRDefault="00C34898" w:rsidP="00A02721">
      <w:pPr>
        <w:pStyle w:val="ListParagraph"/>
        <w:widowControl w:val="0"/>
        <w:numPr>
          <w:ilvl w:val="0"/>
          <w:numId w:val="24"/>
        </w:numPr>
        <w:tabs>
          <w:tab w:val="left" w:pos="709"/>
        </w:tabs>
        <w:spacing w:before="60" w:after="60" w:line="240" w:lineRule="auto"/>
        <w:ind w:left="0" w:firstLine="360"/>
        <w:jc w:val="both"/>
        <w:rPr>
          <w:rFonts w:ascii="Times New Roman" w:hAnsi="Times New Roman"/>
          <w:bCs/>
          <w:sz w:val="26"/>
          <w:szCs w:val="26"/>
          <w:lang w:val="nl-NL"/>
        </w:rPr>
      </w:pPr>
      <w:r w:rsidRPr="005947FC">
        <w:rPr>
          <w:rFonts w:ascii="Times New Roman" w:hAnsi="Times New Roman"/>
          <w:bCs/>
          <w:sz w:val="26"/>
          <w:szCs w:val="26"/>
          <w:lang w:val="nl-NL"/>
        </w:rPr>
        <w:t>Xây dựng nội dung, chương trình, kế hoạch kiểm tra nội bộ hàng năm trên phạm vi toàn công ty.</w:t>
      </w:r>
    </w:p>
    <w:p w:rsidR="00C34898" w:rsidRPr="005947FC" w:rsidRDefault="00C34898" w:rsidP="00A02721">
      <w:pPr>
        <w:pStyle w:val="ListParagraph"/>
        <w:widowControl w:val="0"/>
        <w:numPr>
          <w:ilvl w:val="0"/>
          <w:numId w:val="24"/>
        </w:numPr>
        <w:tabs>
          <w:tab w:val="left" w:pos="709"/>
        </w:tabs>
        <w:spacing w:before="60" w:after="60" w:line="240" w:lineRule="auto"/>
        <w:ind w:left="0" w:firstLine="360"/>
        <w:jc w:val="both"/>
        <w:rPr>
          <w:rFonts w:ascii="Times New Roman" w:hAnsi="Times New Roman"/>
          <w:bCs/>
          <w:sz w:val="26"/>
          <w:szCs w:val="26"/>
          <w:lang w:val="nl-NL"/>
        </w:rPr>
      </w:pPr>
      <w:r w:rsidRPr="005947FC">
        <w:rPr>
          <w:rFonts w:ascii="Times New Roman" w:hAnsi="Times New Roman"/>
          <w:bCs/>
          <w:sz w:val="26"/>
          <w:szCs w:val="26"/>
          <w:lang w:val="nl-NL"/>
        </w:rPr>
        <w:t>Lập các kế hoạch tổ chức triển khai công tác kiểm tra việc chấp hành Pháp luật, Điều lệ, Nội qui, Qui chế của Công ty tại các đơn vị trong Công ty trình Tổng Giám đốc phê duyệt</w:t>
      </w:r>
    </w:p>
    <w:p w:rsidR="00C34898" w:rsidRPr="005947FC" w:rsidRDefault="00C34898" w:rsidP="00A02721">
      <w:pPr>
        <w:pStyle w:val="ListParagraph"/>
        <w:widowControl w:val="0"/>
        <w:numPr>
          <w:ilvl w:val="0"/>
          <w:numId w:val="24"/>
        </w:numPr>
        <w:tabs>
          <w:tab w:val="left" w:pos="709"/>
        </w:tabs>
        <w:spacing w:before="60" w:after="60" w:line="240" w:lineRule="auto"/>
        <w:ind w:left="0" w:firstLine="360"/>
        <w:jc w:val="both"/>
        <w:rPr>
          <w:rFonts w:ascii="Times New Roman" w:hAnsi="Times New Roman"/>
          <w:bCs/>
          <w:sz w:val="26"/>
          <w:szCs w:val="26"/>
          <w:lang w:val="nl-NL"/>
        </w:rPr>
      </w:pPr>
      <w:r w:rsidRPr="005947FC">
        <w:rPr>
          <w:rFonts w:ascii="Times New Roman" w:hAnsi="Times New Roman"/>
          <w:bCs/>
          <w:sz w:val="26"/>
          <w:szCs w:val="26"/>
          <w:lang w:val="nl-NL"/>
        </w:rPr>
        <w:t>Tổ chức thực hiện các cuộc kiểm tra theo kế hoạch việc tuân thủ pháp luật, Điều lệ, nội qui, qui chế, qui định quản lý nội bộ Công ty CP vật tư nghiệp Thái Nguyên.</w:t>
      </w:r>
    </w:p>
    <w:p w:rsidR="00C34898" w:rsidRPr="005947FC" w:rsidRDefault="00C34898" w:rsidP="00A02721">
      <w:pPr>
        <w:pStyle w:val="ListParagraph"/>
        <w:widowControl w:val="0"/>
        <w:numPr>
          <w:ilvl w:val="0"/>
          <w:numId w:val="24"/>
        </w:numPr>
        <w:tabs>
          <w:tab w:val="left" w:pos="709"/>
        </w:tabs>
        <w:spacing w:before="60" w:after="60" w:line="240" w:lineRule="auto"/>
        <w:ind w:left="0" w:firstLine="360"/>
        <w:jc w:val="both"/>
        <w:rPr>
          <w:rFonts w:ascii="Times New Roman" w:hAnsi="Times New Roman"/>
          <w:bCs/>
          <w:sz w:val="26"/>
          <w:szCs w:val="26"/>
          <w:lang w:val="nl-NL"/>
        </w:rPr>
      </w:pPr>
      <w:r w:rsidRPr="005947FC">
        <w:rPr>
          <w:rFonts w:ascii="Times New Roman" w:hAnsi="Times New Roman"/>
          <w:bCs/>
          <w:sz w:val="26"/>
          <w:szCs w:val="26"/>
          <w:lang w:val="nl-NL"/>
        </w:rPr>
        <w:t>Tổ chức các cuộc kiểm tra đột xuất theo yêu cầu của Hội đồng quản trị hoặc Tổng Giám đốc Công ty.</w:t>
      </w:r>
    </w:p>
    <w:p w:rsidR="00C34898" w:rsidRPr="005947FC" w:rsidRDefault="00C34898" w:rsidP="00A02721">
      <w:pPr>
        <w:pStyle w:val="ListParagraph"/>
        <w:widowControl w:val="0"/>
        <w:numPr>
          <w:ilvl w:val="0"/>
          <w:numId w:val="24"/>
        </w:numPr>
        <w:tabs>
          <w:tab w:val="left" w:pos="709"/>
        </w:tabs>
        <w:spacing w:before="60" w:after="60" w:line="240" w:lineRule="auto"/>
        <w:ind w:left="0" w:firstLine="360"/>
        <w:jc w:val="both"/>
        <w:rPr>
          <w:rFonts w:ascii="Times New Roman" w:hAnsi="Times New Roman"/>
          <w:bCs/>
          <w:sz w:val="26"/>
          <w:szCs w:val="26"/>
          <w:lang w:val="nl-NL"/>
        </w:rPr>
      </w:pPr>
      <w:r w:rsidRPr="005947FC">
        <w:rPr>
          <w:rFonts w:ascii="Times New Roman" w:hAnsi="Times New Roman"/>
          <w:bCs/>
          <w:sz w:val="26"/>
          <w:szCs w:val="26"/>
          <w:lang w:val="nl-NL"/>
        </w:rPr>
        <w:t>Tổng hợp, phân tích, đánh giá, kết luận cụ thể trong việc thực hiện của đơn vị được kiểm tra, đưa ra kiến nghị sử lý sai phạm trình Hội đồng quản trị; Tổng Giám đốc Công ty sử lý theo qui định.</w:t>
      </w:r>
    </w:p>
    <w:p w:rsidR="00C34898" w:rsidRPr="005947FC" w:rsidRDefault="00C34898" w:rsidP="00A02721">
      <w:pPr>
        <w:pStyle w:val="ListParagraph"/>
        <w:widowControl w:val="0"/>
        <w:numPr>
          <w:ilvl w:val="0"/>
          <w:numId w:val="24"/>
        </w:numPr>
        <w:tabs>
          <w:tab w:val="left" w:pos="709"/>
        </w:tabs>
        <w:spacing w:before="60" w:after="60" w:line="240" w:lineRule="auto"/>
        <w:ind w:left="0" w:firstLine="360"/>
        <w:jc w:val="both"/>
        <w:rPr>
          <w:rFonts w:ascii="Times New Roman" w:hAnsi="Times New Roman"/>
          <w:bCs/>
          <w:sz w:val="26"/>
          <w:szCs w:val="26"/>
          <w:lang w:val="nl-NL"/>
        </w:rPr>
      </w:pPr>
      <w:r w:rsidRPr="005947FC">
        <w:rPr>
          <w:rFonts w:ascii="Times New Roman" w:hAnsi="Times New Roman"/>
          <w:bCs/>
          <w:sz w:val="26"/>
          <w:szCs w:val="26"/>
          <w:lang w:val="nl-NL"/>
        </w:rPr>
        <w:t>Đưa ra các kiến nghị bổ sung, sửa đổi các qui chế, qui định đang áp dụng, cho phù hợp với điều kiện thực tế, nhằm nâng cao năng lực quản lý và điều hành doanh nghiệp.</w:t>
      </w:r>
    </w:p>
    <w:p w:rsidR="00C34898" w:rsidRPr="005947FC" w:rsidRDefault="00C34898" w:rsidP="00A02721">
      <w:pPr>
        <w:pStyle w:val="ListParagraph"/>
        <w:widowControl w:val="0"/>
        <w:numPr>
          <w:ilvl w:val="0"/>
          <w:numId w:val="24"/>
        </w:numPr>
        <w:tabs>
          <w:tab w:val="left" w:pos="709"/>
        </w:tabs>
        <w:spacing w:before="60" w:after="60" w:line="240" w:lineRule="auto"/>
        <w:ind w:left="0" w:firstLine="360"/>
        <w:jc w:val="both"/>
        <w:rPr>
          <w:rFonts w:ascii="Times New Roman" w:hAnsi="Times New Roman"/>
          <w:bCs/>
          <w:sz w:val="26"/>
          <w:szCs w:val="26"/>
          <w:lang w:val="nl-NL"/>
        </w:rPr>
      </w:pPr>
      <w:r w:rsidRPr="005947FC">
        <w:rPr>
          <w:rFonts w:ascii="Times New Roman" w:hAnsi="Times New Roman"/>
          <w:bCs/>
          <w:sz w:val="26"/>
          <w:szCs w:val="26"/>
          <w:lang w:val="nl-NL"/>
        </w:rPr>
        <w:t>Thực hiện các nhiệm vụ khác do Tổng Giám đốc phân công.</w:t>
      </w:r>
    </w:p>
    <w:p w:rsidR="00C34898" w:rsidRPr="005947FC" w:rsidRDefault="00C34898" w:rsidP="00A02721">
      <w:pPr>
        <w:widowControl w:val="0"/>
        <w:tabs>
          <w:tab w:val="left" w:pos="709"/>
        </w:tabs>
        <w:spacing w:before="60" w:after="60" w:line="240" w:lineRule="auto"/>
        <w:jc w:val="both"/>
        <w:rPr>
          <w:rFonts w:ascii="Times New Roman" w:hAnsi="Times New Roman"/>
          <w:b/>
          <w:bCs/>
          <w:sz w:val="26"/>
          <w:szCs w:val="26"/>
          <w:lang w:val="nl-NL"/>
        </w:rPr>
      </w:pPr>
      <w:r w:rsidRPr="005947FC">
        <w:rPr>
          <w:rFonts w:ascii="Times New Roman" w:hAnsi="Times New Roman"/>
          <w:b/>
          <w:bCs/>
          <w:sz w:val="26"/>
          <w:szCs w:val="26"/>
          <w:lang w:val="nl-NL"/>
        </w:rPr>
        <w:t>3.6</w:t>
      </w:r>
      <w:r w:rsidRPr="005947FC">
        <w:rPr>
          <w:rFonts w:ascii="Times New Roman" w:hAnsi="Times New Roman"/>
          <w:b/>
          <w:bCs/>
          <w:sz w:val="26"/>
          <w:szCs w:val="26"/>
          <w:lang w:val="nl-NL"/>
        </w:rPr>
        <w:tab/>
        <w:t>Các đơn vị trực thuộc</w:t>
      </w:r>
    </w:p>
    <w:p w:rsidR="00C34898" w:rsidRPr="005947FC" w:rsidRDefault="00C34898" w:rsidP="00A02721">
      <w:pPr>
        <w:widowControl w:val="0"/>
        <w:tabs>
          <w:tab w:val="left" w:pos="709"/>
        </w:tabs>
        <w:spacing w:before="60" w:after="60" w:line="240" w:lineRule="auto"/>
        <w:jc w:val="both"/>
        <w:rPr>
          <w:rFonts w:ascii="Times New Roman" w:hAnsi="Times New Roman"/>
          <w:bCs/>
          <w:sz w:val="26"/>
          <w:szCs w:val="26"/>
          <w:lang w:val="nl-NL"/>
        </w:rPr>
      </w:pPr>
      <w:r w:rsidRPr="005947FC">
        <w:rPr>
          <w:rFonts w:ascii="Times New Roman" w:hAnsi="Times New Roman"/>
          <w:bCs/>
          <w:sz w:val="26"/>
          <w:szCs w:val="26"/>
          <w:lang w:val="nl-NL"/>
        </w:rPr>
        <w:tab/>
        <w:t>09 Chi nhánh Vật tư nông nghiệp huyện, thành phố, thị xã là:</w:t>
      </w:r>
    </w:p>
    <w:p w:rsidR="00C34898" w:rsidRPr="005947FC" w:rsidRDefault="00C34898" w:rsidP="00A02721">
      <w:pPr>
        <w:pStyle w:val="ListParagraph"/>
        <w:widowControl w:val="0"/>
        <w:numPr>
          <w:ilvl w:val="0"/>
          <w:numId w:val="25"/>
        </w:numPr>
        <w:tabs>
          <w:tab w:val="left" w:pos="709"/>
        </w:tabs>
        <w:spacing w:before="60" w:after="60" w:line="240" w:lineRule="auto"/>
        <w:ind w:left="709"/>
        <w:jc w:val="both"/>
        <w:rPr>
          <w:rFonts w:ascii="Times New Roman" w:hAnsi="Times New Roman"/>
          <w:bCs/>
          <w:sz w:val="26"/>
          <w:szCs w:val="26"/>
          <w:lang w:val="nl-NL"/>
        </w:rPr>
      </w:pPr>
      <w:r w:rsidRPr="005947FC">
        <w:rPr>
          <w:rFonts w:ascii="Times New Roman" w:hAnsi="Times New Roman"/>
          <w:bCs/>
          <w:sz w:val="26"/>
          <w:szCs w:val="26"/>
          <w:lang w:val="nl-NL"/>
        </w:rPr>
        <w:t>Chi nhánh Vật tư nông nghiệp Sông Công</w:t>
      </w:r>
    </w:p>
    <w:p w:rsidR="00C34898" w:rsidRPr="005947FC" w:rsidRDefault="00C34898" w:rsidP="00A02721">
      <w:pPr>
        <w:pStyle w:val="ListParagraph"/>
        <w:widowControl w:val="0"/>
        <w:numPr>
          <w:ilvl w:val="0"/>
          <w:numId w:val="25"/>
        </w:numPr>
        <w:tabs>
          <w:tab w:val="left" w:pos="709"/>
        </w:tabs>
        <w:spacing w:before="60" w:after="60" w:line="240" w:lineRule="auto"/>
        <w:ind w:left="709"/>
        <w:jc w:val="both"/>
        <w:rPr>
          <w:rFonts w:ascii="Times New Roman" w:hAnsi="Times New Roman"/>
          <w:bCs/>
          <w:sz w:val="26"/>
          <w:szCs w:val="26"/>
          <w:lang w:val="nl-NL"/>
        </w:rPr>
      </w:pPr>
      <w:r w:rsidRPr="005947FC">
        <w:rPr>
          <w:rFonts w:ascii="Times New Roman" w:hAnsi="Times New Roman"/>
          <w:bCs/>
          <w:sz w:val="26"/>
          <w:szCs w:val="26"/>
          <w:lang w:val="nl-NL"/>
        </w:rPr>
        <w:t>Chi nhánh Vật tư nông nghiệp Phú Bình</w:t>
      </w:r>
    </w:p>
    <w:p w:rsidR="00C34898" w:rsidRPr="005947FC" w:rsidRDefault="00C34898" w:rsidP="00A02721">
      <w:pPr>
        <w:pStyle w:val="ListParagraph"/>
        <w:widowControl w:val="0"/>
        <w:numPr>
          <w:ilvl w:val="0"/>
          <w:numId w:val="25"/>
        </w:numPr>
        <w:tabs>
          <w:tab w:val="left" w:pos="709"/>
        </w:tabs>
        <w:spacing w:before="60" w:after="60" w:line="240" w:lineRule="auto"/>
        <w:ind w:left="709"/>
        <w:jc w:val="both"/>
        <w:rPr>
          <w:rFonts w:ascii="Times New Roman" w:hAnsi="Times New Roman"/>
          <w:bCs/>
          <w:sz w:val="26"/>
          <w:szCs w:val="26"/>
          <w:lang w:val="nl-NL"/>
        </w:rPr>
      </w:pPr>
      <w:r w:rsidRPr="005947FC">
        <w:rPr>
          <w:rFonts w:ascii="Times New Roman" w:hAnsi="Times New Roman"/>
          <w:bCs/>
          <w:sz w:val="26"/>
          <w:szCs w:val="26"/>
          <w:lang w:val="nl-NL"/>
        </w:rPr>
        <w:t>Chi nhánh Vật tư nông nghiệp Phổ Yên</w:t>
      </w:r>
    </w:p>
    <w:p w:rsidR="00C34898" w:rsidRPr="005947FC" w:rsidRDefault="00C34898" w:rsidP="00A02721">
      <w:pPr>
        <w:pStyle w:val="ListParagraph"/>
        <w:widowControl w:val="0"/>
        <w:numPr>
          <w:ilvl w:val="0"/>
          <w:numId w:val="25"/>
        </w:numPr>
        <w:tabs>
          <w:tab w:val="left" w:pos="709"/>
        </w:tabs>
        <w:spacing w:before="60" w:after="60" w:line="240" w:lineRule="auto"/>
        <w:ind w:left="709"/>
        <w:jc w:val="both"/>
        <w:rPr>
          <w:rFonts w:ascii="Times New Roman" w:hAnsi="Times New Roman"/>
          <w:bCs/>
          <w:sz w:val="26"/>
          <w:szCs w:val="26"/>
          <w:lang w:val="nl-NL"/>
        </w:rPr>
      </w:pPr>
      <w:r w:rsidRPr="005947FC">
        <w:rPr>
          <w:rFonts w:ascii="Times New Roman" w:hAnsi="Times New Roman"/>
          <w:bCs/>
          <w:sz w:val="26"/>
          <w:szCs w:val="26"/>
          <w:lang w:val="nl-NL"/>
        </w:rPr>
        <w:t>Chi nhánh Vật tư nông nghiệp Thành Phố Thái Nguyên</w:t>
      </w:r>
    </w:p>
    <w:p w:rsidR="00C34898" w:rsidRPr="005947FC" w:rsidRDefault="00C34898" w:rsidP="00A02721">
      <w:pPr>
        <w:pStyle w:val="ListParagraph"/>
        <w:widowControl w:val="0"/>
        <w:numPr>
          <w:ilvl w:val="0"/>
          <w:numId w:val="25"/>
        </w:numPr>
        <w:tabs>
          <w:tab w:val="left" w:pos="709"/>
        </w:tabs>
        <w:spacing w:before="60" w:after="60" w:line="240" w:lineRule="auto"/>
        <w:ind w:left="709"/>
        <w:jc w:val="both"/>
        <w:rPr>
          <w:rFonts w:ascii="Times New Roman" w:hAnsi="Times New Roman"/>
          <w:bCs/>
          <w:sz w:val="26"/>
          <w:szCs w:val="26"/>
          <w:lang w:val="nl-NL"/>
        </w:rPr>
      </w:pPr>
      <w:r w:rsidRPr="005947FC">
        <w:rPr>
          <w:rFonts w:ascii="Times New Roman" w:hAnsi="Times New Roman"/>
          <w:bCs/>
          <w:sz w:val="26"/>
          <w:szCs w:val="26"/>
          <w:lang w:val="nl-NL"/>
        </w:rPr>
        <w:t>Chi nhánh Vật tư nông nghiệp Đồng Hỷ</w:t>
      </w:r>
    </w:p>
    <w:p w:rsidR="00C34898" w:rsidRPr="005947FC" w:rsidRDefault="00C34898" w:rsidP="00A02721">
      <w:pPr>
        <w:pStyle w:val="ListParagraph"/>
        <w:widowControl w:val="0"/>
        <w:numPr>
          <w:ilvl w:val="0"/>
          <w:numId w:val="25"/>
        </w:numPr>
        <w:tabs>
          <w:tab w:val="left" w:pos="709"/>
        </w:tabs>
        <w:spacing w:before="60" w:after="60" w:line="240" w:lineRule="auto"/>
        <w:ind w:left="709"/>
        <w:jc w:val="both"/>
        <w:rPr>
          <w:rFonts w:ascii="Times New Roman" w:hAnsi="Times New Roman"/>
          <w:bCs/>
          <w:sz w:val="26"/>
          <w:szCs w:val="26"/>
          <w:lang w:val="nl-NL"/>
        </w:rPr>
      </w:pPr>
      <w:r w:rsidRPr="005947FC">
        <w:rPr>
          <w:rFonts w:ascii="Times New Roman" w:hAnsi="Times New Roman"/>
          <w:bCs/>
          <w:sz w:val="26"/>
          <w:szCs w:val="26"/>
          <w:lang w:val="nl-NL"/>
        </w:rPr>
        <w:t>Chi nhánh Vật tư nông nghiệp Võ Nhai</w:t>
      </w:r>
    </w:p>
    <w:p w:rsidR="00C34898" w:rsidRPr="005947FC" w:rsidRDefault="00C34898" w:rsidP="00A02721">
      <w:pPr>
        <w:pStyle w:val="ListParagraph"/>
        <w:widowControl w:val="0"/>
        <w:numPr>
          <w:ilvl w:val="0"/>
          <w:numId w:val="25"/>
        </w:numPr>
        <w:tabs>
          <w:tab w:val="left" w:pos="709"/>
        </w:tabs>
        <w:spacing w:before="60" w:after="60" w:line="240" w:lineRule="auto"/>
        <w:ind w:left="709"/>
        <w:jc w:val="both"/>
        <w:rPr>
          <w:rFonts w:ascii="Times New Roman" w:hAnsi="Times New Roman"/>
          <w:bCs/>
          <w:sz w:val="26"/>
          <w:szCs w:val="26"/>
          <w:lang w:val="nl-NL"/>
        </w:rPr>
      </w:pPr>
      <w:r w:rsidRPr="005947FC">
        <w:rPr>
          <w:rFonts w:ascii="Times New Roman" w:hAnsi="Times New Roman"/>
          <w:bCs/>
          <w:sz w:val="26"/>
          <w:szCs w:val="26"/>
          <w:lang w:val="nl-NL"/>
        </w:rPr>
        <w:t>Chi nhánh Vật tư nông nghiệp Phú Lương</w:t>
      </w:r>
    </w:p>
    <w:p w:rsidR="00C34898" w:rsidRPr="005947FC" w:rsidRDefault="00C34898" w:rsidP="00A02721">
      <w:pPr>
        <w:pStyle w:val="ListParagraph"/>
        <w:widowControl w:val="0"/>
        <w:numPr>
          <w:ilvl w:val="0"/>
          <w:numId w:val="25"/>
        </w:numPr>
        <w:tabs>
          <w:tab w:val="left" w:pos="709"/>
        </w:tabs>
        <w:spacing w:before="60" w:after="60" w:line="240" w:lineRule="auto"/>
        <w:ind w:left="709"/>
        <w:jc w:val="both"/>
        <w:rPr>
          <w:rFonts w:ascii="Times New Roman" w:hAnsi="Times New Roman"/>
          <w:bCs/>
          <w:sz w:val="26"/>
          <w:szCs w:val="26"/>
          <w:lang w:val="nl-NL"/>
        </w:rPr>
      </w:pPr>
      <w:r w:rsidRPr="005947FC">
        <w:rPr>
          <w:rFonts w:ascii="Times New Roman" w:hAnsi="Times New Roman"/>
          <w:bCs/>
          <w:sz w:val="26"/>
          <w:szCs w:val="26"/>
          <w:lang w:val="nl-NL"/>
        </w:rPr>
        <w:t>Chi nhánh Vật tư nông nghiệp Đại Từ</w:t>
      </w:r>
    </w:p>
    <w:p w:rsidR="00C34898" w:rsidRPr="005947FC" w:rsidRDefault="00C34898" w:rsidP="00A02721">
      <w:pPr>
        <w:pStyle w:val="ListParagraph"/>
        <w:widowControl w:val="0"/>
        <w:numPr>
          <w:ilvl w:val="0"/>
          <w:numId w:val="25"/>
        </w:numPr>
        <w:tabs>
          <w:tab w:val="left" w:pos="709"/>
        </w:tabs>
        <w:spacing w:before="60" w:after="60" w:line="240" w:lineRule="auto"/>
        <w:ind w:left="709"/>
        <w:jc w:val="both"/>
        <w:rPr>
          <w:rFonts w:ascii="Times New Roman" w:hAnsi="Times New Roman"/>
          <w:bCs/>
          <w:sz w:val="26"/>
          <w:szCs w:val="26"/>
          <w:lang w:val="nl-NL"/>
        </w:rPr>
      </w:pPr>
      <w:r w:rsidRPr="005947FC">
        <w:rPr>
          <w:rFonts w:ascii="Times New Roman" w:hAnsi="Times New Roman"/>
          <w:bCs/>
          <w:sz w:val="26"/>
          <w:szCs w:val="26"/>
          <w:lang w:val="nl-NL"/>
        </w:rPr>
        <w:t>Chi nhánh Vật tư nông nghiệp Định Hóa</w:t>
      </w:r>
    </w:p>
    <w:p w:rsidR="00C34898" w:rsidRPr="005947FC" w:rsidRDefault="00C34898" w:rsidP="00A02721">
      <w:pPr>
        <w:widowControl w:val="0"/>
        <w:tabs>
          <w:tab w:val="left" w:pos="709"/>
        </w:tabs>
        <w:spacing w:before="60" w:after="60" w:line="240" w:lineRule="auto"/>
        <w:jc w:val="both"/>
        <w:rPr>
          <w:rFonts w:ascii="Times New Roman" w:hAnsi="Times New Roman"/>
          <w:b/>
          <w:sz w:val="26"/>
          <w:szCs w:val="26"/>
          <w:lang w:val="nl-NL"/>
        </w:rPr>
      </w:pPr>
      <w:r w:rsidRPr="005947FC">
        <w:rPr>
          <w:rFonts w:ascii="Times New Roman" w:hAnsi="Times New Roman"/>
          <w:b/>
          <w:bCs/>
          <w:sz w:val="26"/>
          <w:szCs w:val="26"/>
          <w:lang w:val="nl-NL"/>
        </w:rPr>
        <w:t>3.7</w:t>
      </w:r>
      <w:r w:rsidRPr="005947FC">
        <w:rPr>
          <w:rFonts w:ascii="Times New Roman" w:hAnsi="Times New Roman"/>
          <w:bCs/>
          <w:sz w:val="26"/>
          <w:szCs w:val="26"/>
          <w:lang w:val="nl-NL"/>
        </w:rPr>
        <w:tab/>
      </w:r>
      <w:r w:rsidRPr="005947FC">
        <w:rPr>
          <w:rFonts w:ascii="Times New Roman" w:hAnsi="Times New Roman"/>
          <w:b/>
          <w:sz w:val="26"/>
          <w:szCs w:val="26"/>
          <w:lang w:val="nl-NL"/>
        </w:rPr>
        <w:t>Các công ty con, công ty liên kết</w:t>
      </w:r>
    </w:p>
    <w:p w:rsidR="00C34898" w:rsidRPr="005947FC" w:rsidRDefault="00C34898" w:rsidP="00A02721">
      <w:pPr>
        <w:widowControl w:val="0"/>
        <w:tabs>
          <w:tab w:val="left" w:pos="709"/>
        </w:tabs>
        <w:spacing w:before="60" w:after="60" w:line="240" w:lineRule="auto"/>
        <w:ind w:left="426"/>
        <w:jc w:val="both"/>
        <w:rPr>
          <w:rFonts w:ascii="Times New Roman" w:hAnsi="Times New Roman"/>
          <w:b/>
          <w:i/>
          <w:sz w:val="26"/>
          <w:szCs w:val="26"/>
          <w:lang w:val="es-ES"/>
        </w:rPr>
      </w:pPr>
      <w:r w:rsidRPr="005947FC">
        <w:rPr>
          <w:rFonts w:ascii="Times New Roman" w:hAnsi="Times New Roman"/>
          <w:b/>
          <w:i/>
          <w:sz w:val="26"/>
          <w:szCs w:val="26"/>
          <w:lang w:val="es-ES"/>
        </w:rPr>
        <w:t xml:space="preserve">a. Các công ty con: </w:t>
      </w:r>
    </w:p>
    <w:p w:rsidR="00C34898" w:rsidRPr="005947FC" w:rsidRDefault="00C34898" w:rsidP="00A02721">
      <w:pPr>
        <w:widowControl w:val="0"/>
        <w:tabs>
          <w:tab w:val="left" w:pos="709"/>
        </w:tabs>
        <w:spacing w:before="60" w:after="60" w:line="240" w:lineRule="auto"/>
        <w:ind w:firstLine="426"/>
        <w:jc w:val="both"/>
        <w:rPr>
          <w:rFonts w:ascii="Times New Roman" w:hAnsi="Times New Roman"/>
          <w:sz w:val="26"/>
          <w:szCs w:val="26"/>
          <w:lang w:val="es-ES"/>
        </w:rPr>
      </w:pPr>
      <w:r w:rsidRPr="005947FC">
        <w:rPr>
          <w:rFonts w:ascii="Times New Roman" w:hAnsi="Times New Roman"/>
          <w:sz w:val="26"/>
          <w:szCs w:val="26"/>
          <w:lang w:val="es-ES"/>
        </w:rPr>
        <w:tab/>
        <w:t>Công ty cổ phần Vật tư Nông nghiệp Thái Nguyên đã đầu tư 1.530.000.000 đồng vào 3 công ty con:</w:t>
      </w:r>
    </w:p>
    <w:p w:rsidR="00C34898" w:rsidRPr="005947FC" w:rsidRDefault="00C34898" w:rsidP="00A02721">
      <w:pPr>
        <w:pStyle w:val="ListParagraph"/>
        <w:widowControl w:val="0"/>
        <w:numPr>
          <w:ilvl w:val="0"/>
          <w:numId w:val="3"/>
        </w:numPr>
        <w:spacing w:before="60" w:after="60" w:line="240" w:lineRule="auto"/>
        <w:jc w:val="both"/>
        <w:rPr>
          <w:rFonts w:ascii="Times New Roman" w:hAnsi="Times New Roman"/>
          <w:i/>
          <w:sz w:val="26"/>
          <w:szCs w:val="26"/>
          <w:lang w:val="es-ES"/>
        </w:rPr>
      </w:pPr>
      <w:r w:rsidRPr="005947FC">
        <w:rPr>
          <w:rFonts w:ascii="Times New Roman" w:hAnsi="Times New Roman"/>
          <w:i/>
          <w:sz w:val="26"/>
          <w:szCs w:val="26"/>
          <w:lang w:val="es-ES"/>
        </w:rPr>
        <w:t xml:space="preserve">Công ty cổ phần Bảo vệ thực vật 1 Thái Nguyên </w:t>
      </w:r>
    </w:p>
    <w:p w:rsidR="00C34898" w:rsidRPr="005947FC" w:rsidRDefault="00C34898" w:rsidP="00A02721">
      <w:pPr>
        <w:pStyle w:val="ListParagraph"/>
        <w:widowControl w:val="0"/>
        <w:numPr>
          <w:ilvl w:val="0"/>
          <w:numId w:val="22"/>
        </w:numPr>
        <w:tabs>
          <w:tab w:val="left" w:pos="993"/>
        </w:tabs>
        <w:spacing w:before="60" w:after="60" w:line="240" w:lineRule="auto"/>
        <w:ind w:left="0" w:firstLine="720"/>
        <w:jc w:val="both"/>
        <w:rPr>
          <w:rFonts w:ascii="Times New Roman" w:hAnsi="Times New Roman"/>
          <w:sz w:val="26"/>
          <w:szCs w:val="26"/>
        </w:rPr>
      </w:pPr>
      <w:r w:rsidRPr="005947FC">
        <w:rPr>
          <w:rFonts w:ascii="Times New Roman" w:hAnsi="Times New Roman"/>
          <w:sz w:val="26"/>
          <w:szCs w:val="26"/>
          <w:lang w:val="es-ES"/>
        </w:rPr>
        <w:t xml:space="preserve"> Địa chỉ: 618, Dương Tự Minh, Phường Quán Triều, tp. </w:t>
      </w:r>
      <w:r w:rsidRPr="005947FC">
        <w:rPr>
          <w:rFonts w:ascii="Times New Roman" w:hAnsi="Times New Roman"/>
          <w:sz w:val="26"/>
          <w:szCs w:val="26"/>
        </w:rPr>
        <w:t>Thái Nguyên, Thái Nguyên</w:t>
      </w:r>
    </w:p>
    <w:p w:rsidR="00C34898" w:rsidRPr="005947FC" w:rsidRDefault="00C34898" w:rsidP="00A02721">
      <w:pPr>
        <w:pStyle w:val="ListParagraph"/>
        <w:widowControl w:val="0"/>
        <w:numPr>
          <w:ilvl w:val="0"/>
          <w:numId w:val="22"/>
        </w:numPr>
        <w:spacing w:before="60" w:after="60" w:line="240" w:lineRule="auto"/>
        <w:jc w:val="both"/>
        <w:rPr>
          <w:rFonts w:ascii="Times New Roman" w:hAnsi="Times New Roman"/>
          <w:sz w:val="26"/>
          <w:szCs w:val="26"/>
        </w:rPr>
      </w:pPr>
      <w:r w:rsidRPr="005947FC">
        <w:rPr>
          <w:rFonts w:ascii="Times New Roman" w:hAnsi="Times New Roman"/>
          <w:sz w:val="26"/>
          <w:szCs w:val="26"/>
        </w:rPr>
        <w:t>Điện thoại: 0280 3644 720</w:t>
      </w:r>
    </w:p>
    <w:p w:rsidR="00C34898" w:rsidRPr="005947FC" w:rsidRDefault="00C34898" w:rsidP="00A02721">
      <w:pPr>
        <w:pStyle w:val="ListParagraph"/>
        <w:widowControl w:val="0"/>
        <w:numPr>
          <w:ilvl w:val="0"/>
          <w:numId w:val="22"/>
        </w:numPr>
        <w:spacing w:before="60" w:after="60" w:line="240" w:lineRule="auto"/>
        <w:jc w:val="both"/>
        <w:rPr>
          <w:rFonts w:ascii="Times New Roman" w:hAnsi="Times New Roman"/>
          <w:sz w:val="26"/>
          <w:szCs w:val="26"/>
        </w:rPr>
      </w:pPr>
      <w:r w:rsidRPr="005947FC">
        <w:rPr>
          <w:rFonts w:ascii="Times New Roman" w:hAnsi="Times New Roman"/>
          <w:sz w:val="26"/>
          <w:szCs w:val="26"/>
        </w:rPr>
        <w:t>Ngành nghề kinh doanh: Kinh doanh vật tư nông nghiệp: các loại phân bón, thuốc bảo vệ thực vật,…</w:t>
      </w:r>
    </w:p>
    <w:p w:rsidR="00C34898" w:rsidRPr="005947FC" w:rsidRDefault="00C34898" w:rsidP="00A02721">
      <w:pPr>
        <w:pStyle w:val="ListParagraph"/>
        <w:widowControl w:val="0"/>
        <w:numPr>
          <w:ilvl w:val="0"/>
          <w:numId w:val="22"/>
        </w:numPr>
        <w:spacing w:before="60" w:after="60" w:line="240" w:lineRule="auto"/>
        <w:jc w:val="both"/>
        <w:rPr>
          <w:rFonts w:ascii="Times New Roman" w:hAnsi="Times New Roman"/>
          <w:sz w:val="26"/>
          <w:szCs w:val="26"/>
        </w:rPr>
      </w:pPr>
      <w:r w:rsidRPr="005947FC">
        <w:rPr>
          <w:rFonts w:ascii="Times New Roman" w:hAnsi="Times New Roman"/>
          <w:sz w:val="26"/>
          <w:szCs w:val="26"/>
        </w:rPr>
        <w:t>Vốn điều lệ của công ty: 1.000.000.000 đồng</w:t>
      </w:r>
    </w:p>
    <w:p w:rsidR="00C34898" w:rsidRPr="005947FC" w:rsidRDefault="00C34898" w:rsidP="00A02721">
      <w:pPr>
        <w:pStyle w:val="ListParagraph"/>
        <w:widowControl w:val="0"/>
        <w:numPr>
          <w:ilvl w:val="0"/>
          <w:numId w:val="22"/>
        </w:numPr>
        <w:tabs>
          <w:tab w:val="left" w:pos="993"/>
        </w:tabs>
        <w:spacing w:before="60" w:after="60" w:line="240" w:lineRule="auto"/>
        <w:ind w:left="0" w:firstLine="720"/>
        <w:jc w:val="both"/>
        <w:rPr>
          <w:rFonts w:ascii="Times New Roman" w:hAnsi="Times New Roman"/>
          <w:sz w:val="26"/>
          <w:szCs w:val="26"/>
        </w:rPr>
      </w:pPr>
      <w:r w:rsidRPr="005947FC">
        <w:rPr>
          <w:rFonts w:ascii="Times New Roman" w:hAnsi="Times New Roman"/>
          <w:sz w:val="26"/>
          <w:szCs w:val="26"/>
        </w:rPr>
        <w:t xml:space="preserve"> Vốn góp của CTCP Vật tư Nông nghiệp Thái Nguyên: 510 triệu đồng, chiếm tỷ lệ 51% vốn điều lệ.</w:t>
      </w:r>
    </w:p>
    <w:p w:rsidR="00C34898" w:rsidRPr="005947FC" w:rsidRDefault="00C34898" w:rsidP="00A02721">
      <w:pPr>
        <w:pStyle w:val="ListParagraph"/>
        <w:widowControl w:val="0"/>
        <w:numPr>
          <w:ilvl w:val="0"/>
          <w:numId w:val="3"/>
        </w:numPr>
        <w:spacing w:before="60" w:after="60" w:line="240" w:lineRule="auto"/>
        <w:jc w:val="both"/>
        <w:rPr>
          <w:rFonts w:ascii="Times New Roman" w:hAnsi="Times New Roman"/>
          <w:i/>
          <w:sz w:val="26"/>
          <w:szCs w:val="26"/>
        </w:rPr>
      </w:pPr>
      <w:r w:rsidRPr="005947FC">
        <w:rPr>
          <w:rFonts w:ascii="Times New Roman" w:hAnsi="Times New Roman"/>
          <w:i/>
          <w:sz w:val="26"/>
          <w:szCs w:val="26"/>
        </w:rPr>
        <w:t xml:space="preserve">Công ty cổ phần Vật tư Chăn nuôi thú y Thái Nguyên </w:t>
      </w:r>
    </w:p>
    <w:p w:rsidR="00C34898" w:rsidRPr="005947FC" w:rsidRDefault="00C34898" w:rsidP="00A02721">
      <w:pPr>
        <w:pStyle w:val="ListParagraph"/>
        <w:widowControl w:val="0"/>
        <w:numPr>
          <w:ilvl w:val="0"/>
          <w:numId w:val="26"/>
        </w:numPr>
        <w:tabs>
          <w:tab w:val="left" w:pos="993"/>
        </w:tabs>
        <w:spacing w:before="60" w:after="60" w:line="240" w:lineRule="auto"/>
        <w:ind w:left="0" w:firstLine="720"/>
        <w:jc w:val="both"/>
        <w:rPr>
          <w:rFonts w:ascii="Times New Roman" w:hAnsi="Times New Roman"/>
          <w:sz w:val="26"/>
          <w:szCs w:val="26"/>
        </w:rPr>
      </w:pPr>
      <w:r w:rsidRPr="005947FC">
        <w:rPr>
          <w:rFonts w:ascii="Times New Roman" w:hAnsi="Times New Roman"/>
          <w:sz w:val="26"/>
          <w:szCs w:val="26"/>
        </w:rPr>
        <w:t xml:space="preserve">  Địa chỉ: Số 683, đường Lương Ngọc Quyến, tổ 22, Phường Phan Đình Phùng, Thành phố Thái Nguyên, tỉnh Thái Nguyên</w:t>
      </w:r>
    </w:p>
    <w:p w:rsidR="00C34898" w:rsidRPr="005947FC" w:rsidRDefault="00C34898" w:rsidP="00A02721">
      <w:pPr>
        <w:pStyle w:val="ListParagraph"/>
        <w:widowControl w:val="0"/>
        <w:numPr>
          <w:ilvl w:val="0"/>
          <w:numId w:val="26"/>
        </w:numPr>
        <w:spacing w:before="60" w:after="60" w:line="240" w:lineRule="auto"/>
        <w:jc w:val="both"/>
        <w:rPr>
          <w:rFonts w:ascii="Times New Roman" w:hAnsi="Times New Roman"/>
          <w:sz w:val="26"/>
          <w:szCs w:val="26"/>
        </w:rPr>
      </w:pPr>
      <w:r w:rsidRPr="005947FC">
        <w:rPr>
          <w:rFonts w:ascii="Times New Roman" w:hAnsi="Times New Roman"/>
          <w:sz w:val="26"/>
          <w:szCs w:val="26"/>
        </w:rPr>
        <w:t>Điện thoại: 0280 3855 726</w:t>
      </w:r>
    </w:p>
    <w:p w:rsidR="00C34898" w:rsidRPr="005947FC" w:rsidRDefault="00C34898" w:rsidP="00A02721">
      <w:pPr>
        <w:pStyle w:val="ListParagraph"/>
        <w:widowControl w:val="0"/>
        <w:numPr>
          <w:ilvl w:val="0"/>
          <w:numId w:val="26"/>
        </w:numPr>
        <w:spacing w:before="60" w:after="60" w:line="240" w:lineRule="auto"/>
        <w:jc w:val="both"/>
        <w:rPr>
          <w:rFonts w:ascii="Times New Roman" w:hAnsi="Times New Roman"/>
          <w:sz w:val="26"/>
          <w:szCs w:val="26"/>
        </w:rPr>
      </w:pPr>
      <w:r w:rsidRPr="005947FC">
        <w:rPr>
          <w:rFonts w:ascii="Times New Roman" w:hAnsi="Times New Roman"/>
          <w:sz w:val="26"/>
          <w:szCs w:val="26"/>
        </w:rPr>
        <w:t>Ngành nghề kinh doanh: Sản xuất thức ăn gia súc, gia cầm và thuỷ sản,…</w:t>
      </w:r>
    </w:p>
    <w:p w:rsidR="00C34898" w:rsidRPr="005947FC" w:rsidRDefault="00C34898" w:rsidP="00A02721">
      <w:pPr>
        <w:pStyle w:val="ListParagraph"/>
        <w:widowControl w:val="0"/>
        <w:numPr>
          <w:ilvl w:val="0"/>
          <w:numId w:val="26"/>
        </w:numPr>
        <w:spacing w:before="60" w:after="60" w:line="240" w:lineRule="auto"/>
        <w:jc w:val="both"/>
        <w:rPr>
          <w:rFonts w:ascii="Times New Roman" w:hAnsi="Times New Roman"/>
          <w:sz w:val="26"/>
          <w:szCs w:val="26"/>
        </w:rPr>
      </w:pPr>
      <w:r w:rsidRPr="005947FC">
        <w:rPr>
          <w:rFonts w:ascii="Times New Roman" w:hAnsi="Times New Roman"/>
          <w:sz w:val="26"/>
          <w:szCs w:val="26"/>
        </w:rPr>
        <w:t>Vốn điều lệ của công ty: 1.000.000.000 đồng</w:t>
      </w:r>
    </w:p>
    <w:p w:rsidR="00C34898" w:rsidRPr="005947FC" w:rsidRDefault="00C34898" w:rsidP="00A02721">
      <w:pPr>
        <w:pStyle w:val="ListParagraph"/>
        <w:widowControl w:val="0"/>
        <w:numPr>
          <w:ilvl w:val="0"/>
          <w:numId w:val="26"/>
        </w:numPr>
        <w:tabs>
          <w:tab w:val="left" w:pos="1134"/>
        </w:tabs>
        <w:spacing w:before="60" w:after="60" w:line="240" w:lineRule="auto"/>
        <w:ind w:left="0" w:firstLine="720"/>
        <w:jc w:val="both"/>
        <w:rPr>
          <w:rFonts w:ascii="Times New Roman" w:hAnsi="Times New Roman"/>
          <w:sz w:val="26"/>
          <w:szCs w:val="26"/>
        </w:rPr>
      </w:pPr>
      <w:r w:rsidRPr="005947FC">
        <w:rPr>
          <w:rFonts w:ascii="Times New Roman" w:hAnsi="Times New Roman"/>
          <w:sz w:val="26"/>
          <w:szCs w:val="26"/>
        </w:rPr>
        <w:t>Vốn góp của CTCP Vật tư Nông nghiệp Thái Nguyên: 510 triệu đồng, chiếm tỷ lệ 51% vốn điều lệ.</w:t>
      </w:r>
    </w:p>
    <w:p w:rsidR="00C34898" w:rsidRPr="005947FC" w:rsidRDefault="00C34898" w:rsidP="00A02721">
      <w:pPr>
        <w:pStyle w:val="ListParagraph"/>
        <w:widowControl w:val="0"/>
        <w:numPr>
          <w:ilvl w:val="0"/>
          <w:numId w:val="3"/>
        </w:numPr>
        <w:spacing w:before="60" w:after="60" w:line="240" w:lineRule="auto"/>
        <w:jc w:val="both"/>
        <w:rPr>
          <w:rFonts w:ascii="Times New Roman" w:hAnsi="Times New Roman"/>
          <w:i/>
          <w:sz w:val="26"/>
          <w:szCs w:val="26"/>
        </w:rPr>
      </w:pPr>
      <w:r w:rsidRPr="005947FC">
        <w:rPr>
          <w:rFonts w:ascii="Times New Roman" w:hAnsi="Times New Roman"/>
          <w:i/>
          <w:sz w:val="26"/>
          <w:szCs w:val="26"/>
        </w:rPr>
        <w:t>Công ty cổ phần Giống cây trồng Thái Nguyên</w:t>
      </w:r>
    </w:p>
    <w:p w:rsidR="00C34898" w:rsidRPr="005947FC" w:rsidRDefault="00C34898" w:rsidP="00A02721">
      <w:pPr>
        <w:pStyle w:val="ListParagraph"/>
        <w:widowControl w:val="0"/>
        <w:numPr>
          <w:ilvl w:val="0"/>
          <w:numId w:val="26"/>
        </w:numPr>
        <w:tabs>
          <w:tab w:val="left" w:pos="1134"/>
        </w:tabs>
        <w:spacing w:before="60" w:after="60" w:line="240" w:lineRule="auto"/>
        <w:ind w:left="0" w:firstLine="720"/>
        <w:jc w:val="both"/>
        <w:rPr>
          <w:rFonts w:ascii="Times New Roman" w:hAnsi="Times New Roman"/>
          <w:sz w:val="26"/>
          <w:szCs w:val="26"/>
        </w:rPr>
      </w:pPr>
      <w:r w:rsidRPr="005947FC">
        <w:rPr>
          <w:rFonts w:ascii="Times New Roman" w:hAnsi="Times New Roman"/>
          <w:sz w:val="26"/>
          <w:szCs w:val="26"/>
        </w:rPr>
        <w:t>Địa chỉ: 423 Phan Đình Phùng, Tổ 25, P. Phan Đình Phùng, TP. Thái Nguyên, tỉnh Thái Nguyên</w:t>
      </w:r>
    </w:p>
    <w:p w:rsidR="00C34898" w:rsidRPr="005947FC" w:rsidRDefault="00C34898" w:rsidP="00A02721">
      <w:pPr>
        <w:pStyle w:val="ListParagraph"/>
        <w:widowControl w:val="0"/>
        <w:numPr>
          <w:ilvl w:val="0"/>
          <w:numId w:val="26"/>
        </w:numPr>
        <w:tabs>
          <w:tab w:val="left" w:pos="1134"/>
        </w:tabs>
        <w:spacing w:before="60" w:after="60" w:line="240" w:lineRule="auto"/>
        <w:ind w:left="0" w:firstLine="720"/>
        <w:jc w:val="both"/>
        <w:rPr>
          <w:rFonts w:ascii="Times New Roman" w:hAnsi="Times New Roman"/>
          <w:sz w:val="26"/>
          <w:szCs w:val="26"/>
        </w:rPr>
      </w:pPr>
      <w:r w:rsidRPr="005947FC">
        <w:rPr>
          <w:rFonts w:ascii="Times New Roman" w:hAnsi="Times New Roman"/>
          <w:sz w:val="26"/>
          <w:szCs w:val="26"/>
        </w:rPr>
        <w:t>Điện thoại: (0280) 3855826</w:t>
      </w:r>
    </w:p>
    <w:p w:rsidR="00C34898" w:rsidRPr="005947FC" w:rsidRDefault="00C34898" w:rsidP="00A02721">
      <w:pPr>
        <w:pStyle w:val="ListParagraph"/>
        <w:widowControl w:val="0"/>
        <w:numPr>
          <w:ilvl w:val="0"/>
          <w:numId w:val="26"/>
        </w:numPr>
        <w:tabs>
          <w:tab w:val="left" w:pos="1134"/>
        </w:tabs>
        <w:spacing w:before="60" w:after="60" w:line="240" w:lineRule="auto"/>
        <w:ind w:left="0" w:firstLine="720"/>
        <w:jc w:val="both"/>
        <w:rPr>
          <w:rFonts w:ascii="Times New Roman" w:hAnsi="Times New Roman"/>
          <w:sz w:val="26"/>
          <w:szCs w:val="26"/>
        </w:rPr>
      </w:pPr>
      <w:r w:rsidRPr="005947FC">
        <w:rPr>
          <w:rFonts w:ascii="Times New Roman" w:hAnsi="Times New Roman"/>
          <w:sz w:val="26"/>
          <w:szCs w:val="26"/>
        </w:rPr>
        <w:t>Ngành nghề kinh doanh: Cung cấp giống cây trồng, vật nuôi các loại,…</w:t>
      </w:r>
    </w:p>
    <w:p w:rsidR="00C34898" w:rsidRPr="005947FC" w:rsidRDefault="00C34898" w:rsidP="00A02721">
      <w:pPr>
        <w:pStyle w:val="ListParagraph"/>
        <w:widowControl w:val="0"/>
        <w:numPr>
          <w:ilvl w:val="0"/>
          <w:numId w:val="26"/>
        </w:numPr>
        <w:tabs>
          <w:tab w:val="left" w:pos="1134"/>
        </w:tabs>
        <w:spacing w:before="60" w:after="60" w:line="240" w:lineRule="auto"/>
        <w:ind w:left="0" w:firstLine="720"/>
        <w:jc w:val="both"/>
        <w:rPr>
          <w:rFonts w:ascii="Times New Roman" w:hAnsi="Times New Roman"/>
          <w:sz w:val="26"/>
          <w:szCs w:val="26"/>
        </w:rPr>
      </w:pPr>
      <w:r w:rsidRPr="005947FC">
        <w:rPr>
          <w:rFonts w:ascii="Times New Roman" w:hAnsi="Times New Roman"/>
          <w:sz w:val="26"/>
          <w:szCs w:val="26"/>
        </w:rPr>
        <w:t>Vốn điều lệ của công ty: 1.000.000.000 đồng</w:t>
      </w:r>
    </w:p>
    <w:p w:rsidR="00C34898" w:rsidRPr="005947FC" w:rsidRDefault="00C34898" w:rsidP="00A02721">
      <w:pPr>
        <w:pStyle w:val="ListParagraph"/>
        <w:widowControl w:val="0"/>
        <w:numPr>
          <w:ilvl w:val="0"/>
          <w:numId w:val="26"/>
        </w:numPr>
        <w:tabs>
          <w:tab w:val="left" w:pos="1134"/>
        </w:tabs>
        <w:spacing w:before="60" w:after="60" w:line="240" w:lineRule="auto"/>
        <w:ind w:left="0" w:firstLine="720"/>
        <w:jc w:val="both"/>
        <w:rPr>
          <w:rFonts w:ascii="Times New Roman" w:hAnsi="Times New Roman"/>
          <w:sz w:val="26"/>
          <w:szCs w:val="26"/>
        </w:rPr>
      </w:pPr>
      <w:r w:rsidRPr="005947FC">
        <w:rPr>
          <w:rFonts w:ascii="Times New Roman" w:hAnsi="Times New Roman"/>
          <w:sz w:val="26"/>
          <w:szCs w:val="26"/>
        </w:rPr>
        <w:t>Vốn góp của CTCP Vật tư Nông nghiệp Thái Nguyên: 510 triệu đồng, chiếm tỷ lệ 51% vốn điều lệ.</w:t>
      </w:r>
    </w:p>
    <w:p w:rsidR="00C34898" w:rsidRPr="005947FC" w:rsidRDefault="00C34898" w:rsidP="00A02721">
      <w:pPr>
        <w:widowControl w:val="0"/>
        <w:tabs>
          <w:tab w:val="left" w:pos="1134"/>
        </w:tabs>
        <w:spacing w:before="60" w:after="60" w:line="240" w:lineRule="auto"/>
        <w:ind w:left="360"/>
        <w:jc w:val="both"/>
        <w:rPr>
          <w:rFonts w:ascii="Times New Roman" w:hAnsi="Times New Roman"/>
          <w:sz w:val="26"/>
          <w:szCs w:val="26"/>
        </w:rPr>
      </w:pPr>
      <w:r w:rsidRPr="005947FC">
        <w:rPr>
          <w:rFonts w:ascii="Times New Roman" w:hAnsi="Times New Roman"/>
          <w:b/>
          <w:i/>
          <w:sz w:val="26"/>
          <w:szCs w:val="26"/>
        </w:rPr>
        <w:t>b.  Các công ty liên kết:</w:t>
      </w:r>
      <w:r w:rsidRPr="005947FC">
        <w:rPr>
          <w:rFonts w:ascii="Times New Roman" w:hAnsi="Times New Roman"/>
          <w:sz w:val="26"/>
          <w:szCs w:val="26"/>
        </w:rPr>
        <w:t xml:space="preserve"> Không có.</w:t>
      </w:r>
    </w:p>
    <w:p w:rsidR="00C34898" w:rsidRPr="005947FC" w:rsidRDefault="00C34898" w:rsidP="00A02721">
      <w:pPr>
        <w:pStyle w:val="Heading2"/>
        <w:keepNext w:val="0"/>
        <w:keepLines w:val="0"/>
        <w:widowControl w:val="0"/>
        <w:spacing w:before="60" w:after="60" w:line="240" w:lineRule="auto"/>
        <w:rPr>
          <w:rFonts w:ascii="Times New Roman" w:hAnsi="Times New Roman"/>
          <w:b w:val="0"/>
          <w:color w:val="auto"/>
        </w:rPr>
      </w:pPr>
      <w:bookmarkStart w:id="13" w:name="_Toc476224266"/>
      <w:bookmarkStart w:id="14" w:name="_Toc477279545"/>
      <w:r w:rsidRPr="005947FC">
        <w:rPr>
          <w:rFonts w:ascii="Times New Roman" w:hAnsi="Times New Roman"/>
          <w:color w:val="auto"/>
        </w:rPr>
        <w:t xml:space="preserve">4. </w:t>
      </w:r>
      <w:r w:rsidRPr="005947FC">
        <w:rPr>
          <w:rFonts w:ascii="Times New Roman" w:hAnsi="Times New Roman"/>
          <w:color w:val="auto"/>
        </w:rPr>
        <w:tab/>
        <w:t>Định hướng phát triển</w:t>
      </w:r>
      <w:bookmarkEnd w:id="13"/>
      <w:bookmarkEnd w:id="14"/>
    </w:p>
    <w:p w:rsidR="00C34898" w:rsidRPr="005947FC" w:rsidRDefault="00C34898" w:rsidP="00A02721">
      <w:pPr>
        <w:pStyle w:val="ListParagraph"/>
        <w:widowControl w:val="0"/>
        <w:numPr>
          <w:ilvl w:val="0"/>
          <w:numId w:val="3"/>
        </w:numPr>
        <w:spacing w:before="60" w:after="60" w:line="240" w:lineRule="auto"/>
        <w:jc w:val="both"/>
        <w:rPr>
          <w:rFonts w:ascii="Times New Roman" w:hAnsi="Times New Roman"/>
          <w:b/>
          <w:i/>
          <w:sz w:val="26"/>
          <w:szCs w:val="26"/>
        </w:rPr>
      </w:pPr>
      <w:r w:rsidRPr="005947FC">
        <w:rPr>
          <w:rFonts w:ascii="Times New Roman" w:hAnsi="Times New Roman"/>
          <w:b/>
          <w:i/>
          <w:sz w:val="26"/>
          <w:szCs w:val="26"/>
        </w:rPr>
        <w:t>Các mục tiêu chủ yếu của công ty</w:t>
      </w:r>
    </w:p>
    <w:p w:rsidR="00C34898" w:rsidRPr="005947FC" w:rsidRDefault="00C34898" w:rsidP="00A02721">
      <w:pPr>
        <w:widowControl w:val="0"/>
        <w:spacing w:before="60" w:after="60" w:line="240" w:lineRule="auto"/>
        <w:ind w:firstLine="720"/>
        <w:jc w:val="both"/>
        <w:rPr>
          <w:rFonts w:ascii="Times New Roman" w:hAnsi="Times New Roman"/>
          <w:sz w:val="26"/>
          <w:szCs w:val="26"/>
        </w:rPr>
      </w:pPr>
      <w:r w:rsidRPr="005947FC">
        <w:rPr>
          <w:rFonts w:ascii="Times New Roman" w:hAnsi="Times New Roman"/>
          <w:sz w:val="26"/>
          <w:szCs w:val="26"/>
        </w:rPr>
        <w:t>Xây dựng đội ngũ cán bộ nhân viên giỏi về chuyên môn, năng động, sáng tạo, nhạy bén thích ứng, có năng lực quản lý để đưa Công ty phát triển ngày một vững mạnh.</w:t>
      </w:r>
    </w:p>
    <w:p w:rsidR="00C34898" w:rsidRPr="005947FC" w:rsidRDefault="00C34898" w:rsidP="00A02721">
      <w:pPr>
        <w:widowControl w:val="0"/>
        <w:spacing w:before="60" w:after="60" w:line="240" w:lineRule="auto"/>
        <w:ind w:firstLine="720"/>
        <w:jc w:val="both"/>
        <w:rPr>
          <w:rFonts w:ascii="Times New Roman" w:hAnsi="Times New Roman"/>
          <w:sz w:val="26"/>
          <w:szCs w:val="26"/>
        </w:rPr>
      </w:pPr>
      <w:r w:rsidRPr="005947FC">
        <w:rPr>
          <w:rFonts w:ascii="Times New Roman" w:hAnsi="Times New Roman"/>
          <w:sz w:val="26"/>
          <w:szCs w:val="26"/>
        </w:rPr>
        <w:t>Mở rộng lĩnh vực kinh doanh của Công ty ở những ngành, lĩnh vực mà Công ty có ưu thế và thị trường còn có nhu cầu lớn.</w:t>
      </w:r>
    </w:p>
    <w:p w:rsidR="00C34898" w:rsidRPr="005947FC" w:rsidRDefault="00C34898" w:rsidP="00A02721">
      <w:pPr>
        <w:widowControl w:val="0"/>
        <w:spacing w:before="60" w:after="60" w:line="240" w:lineRule="auto"/>
        <w:ind w:firstLine="720"/>
        <w:jc w:val="both"/>
        <w:rPr>
          <w:rFonts w:ascii="Times New Roman" w:hAnsi="Times New Roman"/>
          <w:sz w:val="26"/>
          <w:szCs w:val="26"/>
        </w:rPr>
      </w:pPr>
      <w:r w:rsidRPr="005947FC">
        <w:rPr>
          <w:rFonts w:ascii="Times New Roman" w:hAnsi="Times New Roman"/>
          <w:sz w:val="26"/>
          <w:szCs w:val="26"/>
        </w:rPr>
        <w:t>Xây dựng và quảng bá thương hiệu để hội nhập kinh tế toàn cầu.</w:t>
      </w:r>
    </w:p>
    <w:p w:rsidR="00C34898" w:rsidRPr="005947FC" w:rsidRDefault="00C34898" w:rsidP="00A02721">
      <w:pPr>
        <w:widowControl w:val="0"/>
        <w:spacing w:before="60" w:after="60" w:line="240" w:lineRule="auto"/>
        <w:ind w:firstLine="720"/>
        <w:jc w:val="both"/>
        <w:rPr>
          <w:rFonts w:ascii="Times New Roman" w:hAnsi="Times New Roman"/>
          <w:sz w:val="26"/>
          <w:szCs w:val="26"/>
        </w:rPr>
      </w:pPr>
      <w:r w:rsidRPr="005947FC">
        <w:rPr>
          <w:rFonts w:ascii="Times New Roman" w:hAnsi="Times New Roman"/>
          <w:sz w:val="26"/>
          <w:szCs w:val="26"/>
        </w:rPr>
        <w:t>Duy trì tốc độ tăng trưởng cao và ổn định trên cơ sở mở rộng quy mô kinh doanh để đạt mục tiêu tối đa hóa lợi nhuận đảm bảo quyền lợi của tất cả nhà đầu tư.</w:t>
      </w:r>
    </w:p>
    <w:p w:rsidR="00C34898" w:rsidRPr="005947FC" w:rsidRDefault="00C34898" w:rsidP="00A02721">
      <w:pPr>
        <w:pStyle w:val="ListParagraph"/>
        <w:widowControl w:val="0"/>
        <w:numPr>
          <w:ilvl w:val="0"/>
          <w:numId w:val="3"/>
        </w:numPr>
        <w:spacing w:before="60" w:after="60" w:line="240" w:lineRule="auto"/>
        <w:jc w:val="both"/>
        <w:rPr>
          <w:rFonts w:ascii="Times New Roman" w:hAnsi="Times New Roman"/>
          <w:b/>
          <w:i/>
          <w:sz w:val="26"/>
          <w:szCs w:val="26"/>
        </w:rPr>
      </w:pPr>
      <w:r w:rsidRPr="005947FC">
        <w:rPr>
          <w:rFonts w:ascii="Times New Roman" w:hAnsi="Times New Roman"/>
          <w:b/>
          <w:i/>
          <w:sz w:val="26"/>
          <w:szCs w:val="26"/>
        </w:rPr>
        <w:t>Chiến lược phát triển trung và dài hạn:</w:t>
      </w:r>
    </w:p>
    <w:p w:rsidR="00C34898" w:rsidRPr="005947FC" w:rsidRDefault="00C34898" w:rsidP="00A02721">
      <w:pPr>
        <w:widowControl w:val="0"/>
        <w:spacing w:before="60" w:after="60" w:line="240" w:lineRule="auto"/>
        <w:ind w:firstLine="720"/>
        <w:jc w:val="both"/>
        <w:rPr>
          <w:rFonts w:ascii="Times New Roman" w:hAnsi="Times New Roman"/>
          <w:sz w:val="26"/>
          <w:szCs w:val="26"/>
        </w:rPr>
      </w:pPr>
      <w:r w:rsidRPr="005947FC">
        <w:rPr>
          <w:rFonts w:ascii="Times New Roman" w:hAnsi="Times New Roman"/>
          <w:sz w:val="26"/>
          <w:szCs w:val="26"/>
        </w:rPr>
        <w:t xml:space="preserve">Công ty Cổ phần Vật tư Nông nghiệp Thái Nguyên định hướng duy trì và phát triển mảng hoạt động kinh doanh truyền thống: </w:t>
      </w:r>
    </w:p>
    <w:p w:rsidR="00C34898" w:rsidRPr="005947FC" w:rsidRDefault="00C34898" w:rsidP="00A02721">
      <w:pPr>
        <w:pStyle w:val="ListParagraph"/>
        <w:widowControl w:val="0"/>
        <w:numPr>
          <w:ilvl w:val="0"/>
          <w:numId w:val="27"/>
        </w:numPr>
        <w:spacing w:before="60" w:after="60" w:line="240" w:lineRule="auto"/>
        <w:ind w:left="0" w:firstLine="349"/>
        <w:jc w:val="both"/>
        <w:rPr>
          <w:rFonts w:ascii="Times New Roman" w:hAnsi="Times New Roman"/>
          <w:sz w:val="26"/>
          <w:szCs w:val="26"/>
        </w:rPr>
      </w:pPr>
      <w:r w:rsidRPr="005947FC">
        <w:rPr>
          <w:rFonts w:ascii="Times New Roman" w:hAnsi="Times New Roman"/>
          <w:sz w:val="26"/>
          <w:szCs w:val="26"/>
        </w:rPr>
        <w:t>Duy trì kinh doanh sản phẩm vật tư nông nghiệp với các thị trường truyền thống mà Công ty hiện đang có lợi thế;</w:t>
      </w:r>
    </w:p>
    <w:p w:rsidR="00C34898" w:rsidRPr="005947FC" w:rsidRDefault="00C34898" w:rsidP="00A02721">
      <w:pPr>
        <w:pStyle w:val="ListParagraph"/>
        <w:widowControl w:val="0"/>
        <w:numPr>
          <w:ilvl w:val="0"/>
          <w:numId w:val="27"/>
        </w:numPr>
        <w:spacing w:before="60" w:after="60" w:line="240" w:lineRule="auto"/>
        <w:ind w:left="0" w:firstLine="349"/>
        <w:jc w:val="both"/>
        <w:rPr>
          <w:rFonts w:ascii="Times New Roman" w:hAnsi="Times New Roman"/>
          <w:sz w:val="26"/>
          <w:szCs w:val="26"/>
        </w:rPr>
      </w:pPr>
      <w:r w:rsidRPr="005947FC">
        <w:rPr>
          <w:rFonts w:ascii="Times New Roman" w:hAnsi="Times New Roman"/>
          <w:sz w:val="26"/>
          <w:szCs w:val="26"/>
        </w:rPr>
        <w:t>Mở rộng thêm thị trường các khu vực lân cận, tạo tiền đề cho phát triển các năm tiếp theo;</w:t>
      </w:r>
    </w:p>
    <w:p w:rsidR="00C34898" w:rsidRPr="005947FC" w:rsidRDefault="00C34898" w:rsidP="00A02721">
      <w:pPr>
        <w:pStyle w:val="ListParagraph"/>
        <w:widowControl w:val="0"/>
        <w:numPr>
          <w:ilvl w:val="0"/>
          <w:numId w:val="27"/>
        </w:numPr>
        <w:spacing w:before="60" w:after="60" w:line="240" w:lineRule="auto"/>
        <w:ind w:left="0" w:firstLine="349"/>
        <w:jc w:val="both"/>
        <w:rPr>
          <w:rFonts w:ascii="Times New Roman" w:hAnsi="Times New Roman"/>
          <w:sz w:val="26"/>
          <w:szCs w:val="26"/>
        </w:rPr>
      </w:pPr>
      <w:r w:rsidRPr="005947FC">
        <w:rPr>
          <w:rFonts w:ascii="Times New Roman" w:hAnsi="Times New Roman"/>
          <w:sz w:val="26"/>
          <w:szCs w:val="26"/>
        </w:rPr>
        <w:t>Kinh doanh, cung cấp thêm dịch vụ.</w:t>
      </w:r>
    </w:p>
    <w:p w:rsidR="00C34898" w:rsidRPr="005947FC" w:rsidRDefault="00C34898" w:rsidP="00A02721">
      <w:pPr>
        <w:widowControl w:val="0"/>
        <w:spacing w:before="60" w:after="60" w:line="240" w:lineRule="auto"/>
        <w:ind w:firstLine="709"/>
        <w:jc w:val="both"/>
        <w:rPr>
          <w:rFonts w:ascii="Times New Roman" w:hAnsi="Times New Roman"/>
          <w:sz w:val="26"/>
          <w:szCs w:val="26"/>
        </w:rPr>
      </w:pPr>
      <w:r w:rsidRPr="005947FC">
        <w:rPr>
          <w:rFonts w:ascii="Times New Roman" w:hAnsi="Times New Roman"/>
          <w:sz w:val="26"/>
          <w:szCs w:val="26"/>
        </w:rPr>
        <w:t>Trong thời gian tới, Công ty thực hiện chiến lược kinh doanh tổng hòa các mối quan hệ giữa yếu tố con người và năng lực tài chính:</w:t>
      </w:r>
    </w:p>
    <w:p w:rsidR="00C34898" w:rsidRPr="005947FC" w:rsidRDefault="00C34898" w:rsidP="00A02721">
      <w:pPr>
        <w:pStyle w:val="ListParagraph"/>
        <w:widowControl w:val="0"/>
        <w:numPr>
          <w:ilvl w:val="0"/>
          <w:numId w:val="27"/>
        </w:numPr>
        <w:spacing w:before="60" w:after="60" w:line="240" w:lineRule="auto"/>
        <w:ind w:left="0" w:firstLine="349"/>
        <w:jc w:val="both"/>
        <w:rPr>
          <w:rFonts w:ascii="Times New Roman" w:hAnsi="Times New Roman"/>
          <w:sz w:val="26"/>
          <w:szCs w:val="26"/>
        </w:rPr>
      </w:pPr>
      <w:r w:rsidRPr="005947FC">
        <w:rPr>
          <w:rFonts w:ascii="Times New Roman" w:hAnsi="Times New Roman"/>
          <w:sz w:val="26"/>
          <w:szCs w:val="26"/>
        </w:rPr>
        <w:t>Nâng cao chất lượng đội ngũ cán bộ quản lý, hoạch định chính sách: Việc nâng cao năng lực của các cán bộ chuyên môn cần được đưa lên hàng đầu. Trong thời gian tới, cần chủ động nâng cao trình độ quản lý, bồi dưỡng và hướng dẫn những kiến thức tối thiểu về kinh tế, về kế hoạch cho tất cả các cán bộ quản lý, công nhân và người lao động trong công ty.</w:t>
      </w:r>
    </w:p>
    <w:p w:rsidR="00C34898" w:rsidRPr="005947FC" w:rsidRDefault="00C34898" w:rsidP="00A02721">
      <w:pPr>
        <w:pStyle w:val="ListParagraph"/>
        <w:widowControl w:val="0"/>
        <w:numPr>
          <w:ilvl w:val="0"/>
          <w:numId w:val="27"/>
        </w:numPr>
        <w:spacing w:before="60" w:after="60" w:line="240" w:lineRule="auto"/>
        <w:ind w:left="0" w:firstLine="349"/>
        <w:jc w:val="both"/>
        <w:rPr>
          <w:rFonts w:ascii="Times New Roman" w:hAnsi="Times New Roman"/>
          <w:sz w:val="26"/>
          <w:szCs w:val="26"/>
        </w:rPr>
      </w:pPr>
      <w:r w:rsidRPr="005947FC">
        <w:rPr>
          <w:rFonts w:ascii="Times New Roman" w:hAnsi="Times New Roman"/>
          <w:sz w:val="26"/>
          <w:szCs w:val="26"/>
        </w:rPr>
        <w:t>Nâng cao năng lực tài chính: Tăng cường tích lũy nội bộ, gia tăng lợi nhuận. Sử dụng nguồn vốn hợp lý, tích cực thu hối các khoản nợ vay, phải thu nhằm tăng khả năng cạnh tranh trong kinh doanh, tăng cường năng lực tài chính.</w:t>
      </w:r>
    </w:p>
    <w:p w:rsidR="00C34898" w:rsidRPr="005947FC" w:rsidRDefault="00C34898" w:rsidP="00A02721">
      <w:pPr>
        <w:widowControl w:val="0"/>
        <w:tabs>
          <w:tab w:val="left" w:pos="567"/>
        </w:tabs>
        <w:spacing w:before="60" w:after="60" w:line="240" w:lineRule="auto"/>
        <w:ind w:firstLine="360"/>
        <w:jc w:val="both"/>
        <w:rPr>
          <w:rFonts w:ascii="Times New Roman" w:hAnsi="Times New Roman"/>
          <w:sz w:val="26"/>
          <w:szCs w:val="26"/>
        </w:rPr>
      </w:pPr>
      <w:r w:rsidRPr="005947FC">
        <w:rPr>
          <w:rFonts w:ascii="Times New Roman" w:hAnsi="Times New Roman"/>
          <w:sz w:val="26"/>
          <w:szCs w:val="26"/>
        </w:rPr>
        <w:tab/>
      </w:r>
      <w:r w:rsidRPr="005947FC">
        <w:rPr>
          <w:rFonts w:ascii="Times New Roman" w:hAnsi="Times New Roman"/>
          <w:sz w:val="26"/>
          <w:szCs w:val="26"/>
        </w:rPr>
        <w:tab/>
        <w:t>Xây dựng văn hóa doanh nghiệp trong Công ty: Có chính sách đãi ngộ xứng đáng để xây dựng Công ty với đội ngũ nhân viên chuyên nghiệp, năng động, ứng xử có văn hóa, phục vụ khách hàng tốt nhất để doanh nghiệp phát triển, bền vững.</w:t>
      </w:r>
    </w:p>
    <w:p w:rsidR="00C34898" w:rsidRPr="005947FC" w:rsidRDefault="00C34898" w:rsidP="00A02721">
      <w:pPr>
        <w:pStyle w:val="ListParagraph"/>
        <w:widowControl w:val="0"/>
        <w:numPr>
          <w:ilvl w:val="0"/>
          <w:numId w:val="3"/>
        </w:numPr>
        <w:tabs>
          <w:tab w:val="left" w:pos="709"/>
        </w:tabs>
        <w:spacing w:before="60" w:after="60" w:line="240" w:lineRule="auto"/>
        <w:ind w:left="360" w:hanging="76"/>
        <w:jc w:val="both"/>
        <w:rPr>
          <w:rFonts w:ascii="Times New Roman" w:hAnsi="Times New Roman"/>
          <w:b/>
          <w:i/>
          <w:sz w:val="26"/>
          <w:szCs w:val="26"/>
        </w:rPr>
      </w:pPr>
      <w:r w:rsidRPr="005947FC">
        <w:rPr>
          <w:rFonts w:ascii="Times New Roman" w:hAnsi="Times New Roman"/>
          <w:b/>
          <w:i/>
          <w:sz w:val="26"/>
          <w:szCs w:val="26"/>
        </w:rPr>
        <w:t xml:space="preserve">Các mục tiêu phát triển bền vững (môi trường, xã hội và cộng đồng)  </w:t>
      </w:r>
    </w:p>
    <w:p w:rsidR="00C34898" w:rsidRPr="005947FC" w:rsidRDefault="00C34898" w:rsidP="00A02721">
      <w:pPr>
        <w:widowControl w:val="0"/>
        <w:spacing w:before="60" w:after="60" w:line="240" w:lineRule="auto"/>
        <w:ind w:firstLine="720"/>
        <w:jc w:val="both"/>
        <w:rPr>
          <w:rFonts w:ascii="Times New Roman" w:hAnsi="Times New Roman"/>
          <w:sz w:val="26"/>
          <w:szCs w:val="26"/>
        </w:rPr>
      </w:pPr>
      <w:r w:rsidRPr="005947FC">
        <w:rPr>
          <w:rFonts w:ascii="Times New Roman" w:hAnsi="Times New Roman"/>
          <w:sz w:val="26"/>
          <w:szCs w:val="26"/>
        </w:rPr>
        <w:t>Đầu tư nâng cấp đổi mới công nghệ nhằm tăng năng suất, chất lượng sản phẩm, dịch vụ; đồng thời tiết kiệm điện năng, nguyên vật liệu và giảm tác động ô nhiễm môi trường. Hướng đến phát triển bền vững, gắn với trách nhiệm xã hội và quan tâm đến lợi ích cộng đồng.</w:t>
      </w:r>
    </w:p>
    <w:p w:rsidR="00C34898" w:rsidRPr="005947FC" w:rsidRDefault="00C34898" w:rsidP="00A02721">
      <w:pPr>
        <w:pStyle w:val="Heading2"/>
        <w:keepNext w:val="0"/>
        <w:keepLines w:val="0"/>
        <w:widowControl w:val="0"/>
        <w:spacing w:before="60" w:after="60" w:line="240" w:lineRule="auto"/>
        <w:rPr>
          <w:rFonts w:ascii="Times New Roman" w:hAnsi="Times New Roman"/>
          <w:b w:val="0"/>
          <w:color w:val="auto"/>
        </w:rPr>
      </w:pPr>
      <w:bookmarkStart w:id="15" w:name="_Toc476224267"/>
      <w:bookmarkStart w:id="16" w:name="_Toc477279546"/>
      <w:r w:rsidRPr="005947FC">
        <w:rPr>
          <w:rFonts w:ascii="Times New Roman" w:hAnsi="Times New Roman"/>
          <w:color w:val="auto"/>
        </w:rPr>
        <w:t xml:space="preserve">5. </w:t>
      </w:r>
      <w:r w:rsidRPr="005947FC">
        <w:rPr>
          <w:rFonts w:ascii="Times New Roman" w:hAnsi="Times New Roman"/>
          <w:color w:val="auto"/>
        </w:rPr>
        <w:tab/>
        <w:t>Các rủi ro</w:t>
      </w:r>
      <w:bookmarkEnd w:id="15"/>
      <w:bookmarkEnd w:id="16"/>
    </w:p>
    <w:p w:rsidR="00C34898" w:rsidRPr="005947FC" w:rsidRDefault="00C34898" w:rsidP="00A02721">
      <w:pPr>
        <w:pStyle w:val="ListParagraph"/>
        <w:widowControl w:val="0"/>
        <w:numPr>
          <w:ilvl w:val="0"/>
          <w:numId w:val="3"/>
        </w:numPr>
        <w:spacing w:before="60" w:after="60" w:line="240" w:lineRule="auto"/>
        <w:ind w:left="709"/>
        <w:jc w:val="both"/>
        <w:rPr>
          <w:rFonts w:ascii="Times New Roman" w:hAnsi="Times New Roman"/>
          <w:b/>
          <w:i/>
          <w:sz w:val="26"/>
          <w:szCs w:val="26"/>
        </w:rPr>
      </w:pPr>
      <w:r w:rsidRPr="005947FC">
        <w:rPr>
          <w:rFonts w:ascii="Times New Roman" w:hAnsi="Times New Roman"/>
          <w:b/>
          <w:i/>
          <w:sz w:val="26"/>
          <w:szCs w:val="26"/>
        </w:rPr>
        <w:t>Rủi ro kinh tế:</w:t>
      </w:r>
    </w:p>
    <w:p w:rsidR="00C34898" w:rsidRPr="005947FC" w:rsidRDefault="00C34898" w:rsidP="00A02721">
      <w:pPr>
        <w:widowControl w:val="0"/>
        <w:spacing w:before="60" w:after="60" w:line="240" w:lineRule="auto"/>
        <w:ind w:left="90" w:firstLine="619"/>
        <w:jc w:val="both"/>
        <w:rPr>
          <w:rFonts w:ascii="Times New Roman" w:hAnsi="Times New Roman"/>
          <w:sz w:val="26"/>
          <w:szCs w:val="26"/>
        </w:rPr>
      </w:pPr>
      <w:r w:rsidRPr="005947FC">
        <w:rPr>
          <w:rFonts w:ascii="Times New Roman" w:hAnsi="Times New Roman"/>
          <w:sz w:val="26"/>
          <w:szCs w:val="26"/>
        </w:rPr>
        <w:t>Kể từ khi tiến hành đổi mới, mở cửa để hội nhập với thế giới với việc Việt Nam chính thức trở thành thành viên của Tổ chức Thương mại thế giới (WTO) và tham gia một loạt các Hiệp định song phương, đa phương thì những biến động của nền kinh tế toàn cầu sẽ có ảnh hưởng không nhỏ đến nền kinh tế Việt Nam.</w:t>
      </w:r>
    </w:p>
    <w:p w:rsidR="00C34898" w:rsidRPr="005947FC" w:rsidRDefault="00C34898" w:rsidP="00A02721">
      <w:pPr>
        <w:widowControl w:val="0"/>
        <w:spacing w:before="60" w:after="60" w:line="240" w:lineRule="auto"/>
        <w:ind w:left="90" w:firstLine="619"/>
        <w:jc w:val="both"/>
        <w:rPr>
          <w:rFonts w:ascii="Times New Roman" w:hAnsi="Times New Roman"/>
          <w:sz w:val="26"/>
          <w:szCs w:val="26"/>
        </w:rPr>
      </w:pPr>
      <w:r w:rsidRPr="005947FC">
        <w:rPr>
          <w:rFonts w:ascii="Times New Roman" w:hAnsi="Times New Roman"/>
          <w:sz w:val="26"/>
          <w:szCs w:val="26"/>
        </w:rPr>
        <w:t>Trong năm 2016, đà tăng trưởng của nền kinh tế toàn cầu đã chậm hơn so với mức kỳ vọng do sự giảm sút của các nền kinh tế công nghiệp hóa lẫn các nước đang phát triển sống nhờ vào xuất khẩu nguyên nhiên vật liệu. Việt Nam cũng không nằm ngoài ảnh hưởng tiêu cực, đặc biệt là từ việc đồng USD tăng giá trong gần nửa cuối năm 2016. Bên cạnh đó, vào tháng 4 năm 2016, Việt Nam bị khủng hoảng môi sinh tại các tỉnh miền Trung và vùng Châu thổ Cửu Long bị hạn hán nghiêm trọng. Chính nạn ô nhiễm này cùng với thông tin TPP sẽ không được thông qua đã khiến giới đầu tư nước ngoài ngần ngại khi đầu tư vào thị trường Việt Nam và dẫn đến dòng vốn bị rút ròng.</w:t>
      </w:r>
    </w:p>
    <w:p w:rsidR="00C34898" w:rsidRPr="005947FC" w:rsidRDefault="00C34898" w:rsidP="00A02721">
      <w:pPr>
        <w:pStyle w:val="ListParagraph"/>
        <w:widowControl w:val="0"/>
        <w:numPr>
          <w:ilvl w:val="0"/>
          <w:numId w:val="15"/>
        </w:numPr>
        <w:spacing w:before="60" w:after="60" w:line="240" w:lineRule="auto"/>
        <w:ind w:left="709"/>
        <w:jc w:val="both"/>
        <w:rPr>
          <w:rFonts w:ascii="Times New Roman" w:hAnsi="Times New Roman"/>
          <w:b/>
          <w:i/>
          <w:sz w:val="26"/>
          <w:szCs w:val="26"/>
        </w:rPr>
      </w:pPr>
      <w:r w:rsidRPr="005947FC">
        <w:rPr>
          <w:rFonts w:ascii="Times New Roman" w:hAnsi="Times New Roman"/>
          <w:b/>
          <w:i/>
          <w:sz w:val="26"/>
          <w:szCs w:val="26"/>
        </w:rPr>
        <w:t>Rủi ro về lạm phát:</w:t>
      </w:r>
    </w:p>
    <w:p w:rsidR="00C34898" w:rsidRPr="005947FC" w:rsidRDefault="00C34898" w:rsidP="00A02721">
      <w:pPr>
        <w:widowControl w:val="0"/>
        <w:spacing w:line="240" w:lineRule="auto"/>
        <w:ind w:firstLine="709"/>
        <w:jc w:val="both"/>
        <w:rPr>
          <w:rFonts w:ascii="Times New Roman" w:hAnsi="Times New Roman"/>
          <w:sz w:val="26"/>
          <w:szCs w:val="26"/>
        </w:rPr>
      </w:pPr>
      <w:r w:rsidRPr="005947FC">
        <w:rPr>
          <w:rFonts w:ascii="Times New Roman" w:hAnsi="Times New Roman"/>
          <w:sz w:val="26"/>
          <w:szCs w:val="26"/>
        </w:rPr>
        <w:t>Lạm phát là một trong những yếu tố kinh tế vĩ mô quan trọng, có mối quan hệ mật thiết với sự ổn định và phát triển của nền kinh tế. Nền kinh tế phát triển thường đi đôi với lạm phát. Trong những năm qua, nền kinh tế cả nước chịu ảnh hưởng từ khủng hoảng, tác động của lạm phát đã khiến giá nguyên vật liệu: xăng, dầu, điện, nguyên vật liệu biến động liên tục. Điều này cũng ảnh hưởng tới kế hoạch lợi nhuận và kết quả kinh doanh của công ty. Để hạn chế biến động của giá cả nguồn nguyên liệu đầu vào, Công ty đã thực hiện ký kết các hợp đồng cung cấp dài hạn sản phẩm, nguyên liệu với các đối tác, nhà cung cấp.</w:t>
      </w:r>
    </w:p>
    <w:p w:rsidR="00C34898" w:rsidRPr="005947FC" w:rsidRDefault="00C34898" w:rsidP="00A02721">
      <w:pPr>
        <w:widowControl w:val="0"/>
        <w:spacing w:line="240" w:lineRule="auto"/>
        <w:ind w:firstLine="709"/>
        <w:jc w:val="both"/>
        <w:rPr>
          <w:rFonts w:ascii="Times New Roman" w:hAnsi="Times New Roman"/>
          <w:b/>
          <w:i/>
          <w:sz w:val="26"/>
          <w:szCs w:val="26"/>
        </w:rPr>
      </w:pPr>
      <w:r w:rsidRPr="005947FC">
        <w:rPr>
          <w:rFonts w:ascii="Times New Roman" w:hAnsi="Times New Roman"/>
          <w:b/>
          <w:i/>
          <w:sz w:val="26"/>
          <w:szCs w:val="26"/>
        </w:rPr>
        <w:t>Rủi ro về lãi suất:</w:t>
      </w:r>
    </w:p>
    <w:p w:rsidR="00C34898" w:rsidRPr="005947FC" w:rsidRDefault="00C34898" w:rsidP="00A02721">
      <w:pPr>
        <w:widowControl w:val="0"/>
        <w:spacing w:line="240" w:lineRule="auto"/>
        <w:ind w:firstLine="709"/>
        <w:jc w:val="both"/>
        <w:rPr>
          <w:rFonts w:ascii="Times New Roman" w:hAnsi="Times New Roman"/>
          <w:sz w:val="26"/>
          <w:szCs w:val="26"/>
        </w:rPr>
      </w:pPr>
      <w:r w:rsidRPr="005947FC">
        <w:rPr>
          <w:rFonts w:ascii="Times New Roman" w:hAnsi="Times New Roman"/>
          <w:sz w:val="26"/>
          <w:szCs w:val="26"/>
        </w:rPr>
        <w:t>Lãi suất là biến số kinh tế nhạy cảm, sự thay đổi của lãi suất sẽ tác động làm thay đổi hành vi sản xuất và tiêu dùng của xã hội. Năm 2017, các ngân hàng đều đang đứng trước áp lực tăng nhẹ lãi suất bởi có khuynh hướng lạm phát sẽ tăng. Hiện nay, Công ty đang tìm cách giảm thiểu rủi ro lãi suất này thông qua các biện pháp như: kiểm soát chặt chẽ công nợ phải thu, tối ưu hoá việc sử dụng vốn, tăng vòng quay đồng tiền, cơ cấu lại các khoản vay từ lãi suất cao xuống lãi suất thấp.</w:t>
      </w:r>
    </w:p>
    <w:p w:rsidR="00C34898" w:rsidRPr="005947FC" w:rsidRDefault="00C34898" w:rsidP="00A02721">
      <w:pPr>
        <w:pStyle w:val="ListParagraph"/>
        <w:widowControl w:val="0"/>
        <w:numPr>
          <w:ilvl w:val="0"/>
          <w:numId w:val="3"/>
        </w:numPr>
        <w:spacing w:before="60" w:after="60" w:line="240" w:lineRule="auto"/>
        <w:ind w:left="709"/>
        <w:jc w:val="both"/>
        <w:rPr>
          <w:rFonts w:ascii="Times New Roman" w:hAnsi="Times New Roman"/>
          <w:b/>
          <w:i/>
          <w:sz w:val="26"/>
          <w:szCs w:val="26"/>
        </w:rPr>
      </w:pPr>
      <w:r w:rsidRPr="005947FC">
        <w:rPr>
          <w:rFonts w:ascii="Times New Roman" w:hAnsi="Times New Roman"/>
          <w:b/>
          <w:i/>
          <w:sz w:val="26"/>
          <w:szCs w:val="26"/>
        </w:rPr>
        <w:t>Rủi ro luật pháp:</w:t>
      </w:r>
    </w:p>
    <w:p w:rsidR="00C34898" w:rsidRPr="005947FC" w:rsidRDefault="00C34898" w:rsidP="00A02721">
      <w:pPr>
        <w:widowControl w:val="0"/>
        <w:spacing w:before="60" w:after="60" w:line="240" w:lineRule="auto"/>
        <w:ind w:left="90" w:firstLine="619"/>
        <w:jc w:val="both"/>
        <w:rPr>
          <w:rFonts w:ascii="Times New Roman" w:hAnsi="Times New Roman"/>
          <w:sz w:val="26"/>
          <w:szCs w:val="26"/>
        </w:rPr>
      </w:pPr>
      <w:r w:rsidRPr="005947FC">
        <w:rPr>
          <w:rFonts w:ascii="Times New Roman" w:hAnsi="Times New Roman"/>
          <w:sz w:val="26"/>
          <w:szCs w:val="26"/>
        </w:rPr>
        <w:t>Pháp luật và những chính sách của Việt Nam thường xuyên có những thay đổi, bổ sung để phù hợp với thực tiến và thông lệ quốc tế, do đó đòi hỏi Công ty phải có sự chuyển đổi cơ chế, chính sách nội bộ của mình kịp thời.</w:t>
      </w:r>
    </w:p>
    <w:p w:rsidR="00C34898" w:rsidRPr="005947FC" w:rsidRDefault="00C34898" w:rsidP="00A02721">
      <w:pPr>
        <w:widowControl w:val="0"/>
        <w:spacing w:before="60" w:after="60" w:line="240" w:lineRule="auto"/>
        <w:ind w:left="90" w:firstLine="619"/>
        <w:jc w:val="both"/>
        <w:rPr>
          <w:rFonts w:ascii="Times New Roman" w:hAnsi="Times New Roman"/>
          <w:sz w:val="26"/>
          <w:szCs w:val="26"/>
        </w:rPr>
      </w:pPr>
      <w:r w:rsidRPr="005947FC">
        <w:rPr>
          <w:rFonts w:ascii="Times New Roman" w:hAnsi="Times New Roman"/>
          <w:sz w:val="26"/>
          <w:szCs w:val="26"/>
        </w:rPr>
        <w:t>Sau khi đăng ký Công ty đại chúng, Công ty cổ phần Vật tư Nông nghiệp Thái Nguyên phải áp dụng và tuân thủ các quy định về quản trị công ty đại chúng ban hành tại Thông tư 121/2012/TT-BTC ngày 26/7/2012 của Bộ tài chính quy định về quản trị Công ty áp dụng cho các Công ty đại chúng. Công ty phải tiến hành xây dựng và hoàn chỉnh các quy chế quy định theo hướng dẫn tại Thông tư 121/2012/TT-BTC: Điều lệ tổ chức và hoạt động Công ty cổ phần; Các Quy chế và quy định nội bộ theo quy định.</w:t>
      </w:r>
    </w:p>
    <w:p w:rsidR="00C34898" w:rsidRPr="005947FC" w:rsidRDefault="00C34898" w:rsidP="00A02721">
      <w:pPr>
        <w:widowControl w:val="0"/>
        <w:spacing w:before="60" w:after="60" w:line="240" w:lineRule="auto"/>
        <w:ind w:left="90" w:firstLine="619"/>
        <w:jc w:val="both"/>
        <w:rPr>
          <w:rFonts w:ascii="Times New Roman" w:hAnsi="Times New Roman"/>
          <w:sz w:val="26"/>
          <w:szCs w:val="26"/>
        </w:rPr>
      </w:pPr>
      <w:r w:rsidRPr="005947FC">
        <w:rPr>
          <w:rFonts w:ascii="Times New Roman" w:hAnsi="Times New Roman"/>
          <w:sz w:val="26"/>
          <w:szCs w:val="26"/>
        </w:rPr>
        <w:t>Doanh nghiệp phải thực hiện công bố thông tin theo các văn bản pháp luật, các thông tư hướng dẫn. Các văn bản này liên tục thay đổi yêu cầu doanh nghiệp phải nắm bắt được các nội dung của các văn bản mới để thực hiện tuân thủ nghĩa vụ Công bố thông tin đúng thời gian.</w:t>
      </w:r>
    </w:p>
    <w:p w:rsidR="00C34898" w:rsidRPr="005947FC" w:rsidRDefault="00C34898" w:rsidP="00A02721">
      <w:pPr>
        <w:pStyle w:val="ListParagraph"/>
        <w:widowControl w:val="0"/>
        <w:numPr>
          <w:ilvl w:val="0"/>
          <w:numId w:val="3"/>
        </w:numPr>
        <w:spacing w:before="60" w:after="60" w:line="240" w:lineRule="auto"/>
        <w:ind w:left="709"/>
        <w:jc w:val="both"/>
        <w:rPr>
          <w:rFonts w:ascii="Times New Roman" w:hAnsi="Times New Roman"/>
          <w:b/>
          <w:i/>
          <w:sz w:val="26"/>
          <w:szCs w:val="26"/>
        </w:rPr>
      </w:pPr>
      <w:r w:rsidRPr="005947FC">
        <w:rPr>
          <w:rFonts w:ascii="Times New Roman" w:hAnsi="Times New Roman"/>
          <w:b/>
          <w:i/>
          <w:sz w:val="26"/>
          <w:szCs w:val="26"/>
        </w:rPr>
        <w:t>Rủi ro đặc thù:</w:t>
      </w:r>
    </w:p>
    <w:p w:rsidR="00C34898" w:rsidRPr="005947FC" w:rsidRDefault="00C34898" w:rsidP="00A02721">
      <w:pPr>
        <w:widowControl w:val="0"/>
        <w:spacing w:before="60" w:after="60" w:line="240" w:lineRule="auto"/>
        <w:ind w:firstLine="709"/>
        <w:jc w:val="both"/>
        <w:rPr>
          <w:rFonts w:ascii="Times New Roman" w:hAnsi="Times New Roman"/>
          <w:sz w:val="26"/>
          <w:szCs w:val="26"/>
        </w:rPr>
      </w:pPr>
      <w:r w:rsidRPr="005947FC">
        <w:rPr>
          <w:rFonts w:ascii="Times New Roman" w:hAnsi="Times New Roman"/>
          <w:sz w:val="26"/>
          <w:szCs w:val="26"/>
        </w:rPr>
        <w:t xml:space="preserve">Đây là loại thị trường mà người mua (là các chủ đầu tư) rất ít, người bán (là các doanh nghiệp cung ứng vật tư) có nhiều hơn nên việc cạnh tranh càng trở nên gay gắt. Các đối thủ cạnh tranh là nhân tố bên ngoài có ảnh hưởng trực tiếp nhất đến khả năng trúng thầu của Công ty. Hiện nay các doanh nghiệp trong nước phải cạnh tranh với các Công ty nước ngoài có trình độ phát triển cao và phần yếu thế thường nghiêng về doanh nghiệp trong nước làm giảm cơ hội trúng thầu và giảm lợi nhuận của doanh nghiệp trong nước. Để cạnh tranh thắng lợi, Công ty không chỉ cần làm tốt công tác chuẩn bị trước khi đấu thầu mà còn phải nâng cao năng lực sản xuất, thiết kế sản phẩm, tạo dựng uy tín, thương hiệu bằng những sản phẩm và dịch vụ của mình. </w:t>
      </w:r>
    </w:p>
    <w:p w:rsidR="00C34898" w:rsidRPr="005947FC" w:rsidRDefault="00C34898" w:rsidP="00A02721">
      <w:pPr>
        <w:widowControl w:val="0"/>
        <w:spacing w:before="60" w:after="60" w:line="240" w:lineRule="auto"/>
        <w:ind w:firstLine="709"/>
        <w:jc w:val="both"/>
        <w:rPr>
          <w:rFonts w:ascii="Times New Roman" w:hAnsi="Times New Roman"/>
          <w:sz w:val="26"/>
          <w:szCs w:val="26"/>
        </w:rPr>
      </w:pPr>
      <w:r w:rsidRPr="005947FC">
        <w:rPr>
          <w:rFonts w:ascii="Times New Roman" w:hAnsi="Times New Roman"/>
          <w:sz w:val="26"/>
          <w:szCs w:val="26"/>
        </w:rPr>
        <w:t xml:space="preserve">Lĩnh vực sản xuất của Công ty phụ thuộc rất nhiều vào sự phát triển của các ngành như vận tải, nhân giống cây trồng, sản xuất phân bón, thuốc trừ sâu,.. Do cơ cấu nông nghiệp của Việt Nam chưa được hoàn thiện, các ngành này phát triển chậm nên Công ty vẫn phải nhập nguyên vật liệu dẫn tới làm tăng chi phí đầu vào, phụ thuộc rất nhiều vào nhà cung cấp. </w:t>
      </w:r>
    </w:p>
    <w:p w:rsidR="00C34898" w:rsidRDefault="00C34898" w:rsidP="00A02721">
      <w:pPr>
        <w:pStyle w:val="Heading1"/>
        <w:keepNext w:val="0"/>
        <w:keepLines w:val="0"/>
        <w:widowControl w:val="0"/>
        <w:spacing w:before="60" w:after="60" w:line="240" w:lineRule="auto"/>
        <w:rPr>
          <w:rFonts w:ascii="Times New Roman" w:hAnsi="Times New Roman"/>
          <w:color w:val="auto"/>
          <w:sz w:val="26"/>
          <w:szCs w:val="26"/>
        </w:rPr>
      </w:pPr>
      <w:bookmarkStart w:id="17" w:name="_Toc476224268"/>
      <w:bookmarkStart w:id="18" w:name="_Toc477279547"/>
    </w:p>
    <w:p w:rsidR="00C34898" w:rsidRPr="005947FC" w:rsidRDefault="00C34898" w:rsidP="00A02721">
      <w:pPr>
        <w:pStyle w:val="Heading1"/>
        <w:keepNext w:val="0"/>
        <w:keepLines w:val="0"/>
        <w:widowControl w:val="0"/>
        <w:spacing w:before="60" w:after="60" w:line="240" w:lineRule="auto"/>
        <w:rPr>
          <w:rFonts w:ascii="Times New Roman" w:hAnsi="Times New Roman"/>
          <w:b w:val="0"/>
          <w:color w:val="auto"/>
          <w:sz w:val="26"/>
          <w:szCs w:val="26"/>
        </w:rPr>
      </w:pPr>
      <w:r w:rsidRPr="005947FC">
        <w:rPr>
          <w:rFonts w:ascii="Times New Roman" w:hAnsi="Times New Roman"/>
          <w:color w:val="auto"/>
          <w:sz w:val="26"/>
          <w:szCs w:val="26"/>
        </w:rPr>
        <w:t xml:space="preserve">II. </w:t>
      </w:r>
      <w:r w:rsidRPr="005947FC">
        <w:rPr>
          <w:rFonts w:ascii="Times New Roman" w:hAnsi="Times New Roman"/>
          <w:color w:val="auto"/>
          <w:sz w:val="26"/>
          <w:szCs w:val="26"/>
        </w:rPr>
        <w:tab/>
        <w:t>Tình hình hoạt động trong năm:</w:t>
      </w:r>
      <w:bookmarkEnd w:id="17"/>
      <w:bookmarkEnd w:id="18"/>
    </w:p>
    <w:p w:rsidR="00C34898" w:rsidRPr="005947FC" w:rsidRDefault="00C34898" w:rsidP="00A02721">
      <w:pPr>
        <w:pStyle w:val="ListParagraph"/>
        <w:widowControl w:val="0"/>
        <w:numPr>
          <w:ilvl w:val="0"/>
          <w:numId w:val="4"/>
        </w:numPr>
        <w:tabs>
          <w:tab w:val="left" w:pos="360"/>
          <w:tab w:val="left" w:pos="720"/>
        </w:tabs>
        <w:spacing w:before="60" w:after="60" w:line="240" w:lineRule="auto"/>
        <w:ind w:left="0" w:firstLine="0"/>
        <w:jc w:val="both"/>
        <w:outlineLvl w:val="1"/>
        <w:rPr>
          <w:rFonts w:ascii="Times New Roman" w:hAnsi="Times New Roman"/>
          <w:b/>
          <w:sz w:val="26"/>
          <w:szCs w:val="26"/>
        </w:rPr>
      </w:pPr>
      <w:bookmarkStart w:id="19" w:name="_Toc476224269"/>
      <w:r w:rsidRPr="005947FC">
        <w:rPr>
          <w:rFonts w:ascii="Times New Roman" w:hAnsi="Times New Roman"/>
          <w:b/>
          <w:sz w:val="26"/>
          <w:szCs w:val="26"/>
        </w:rPr>
        <w:t xml:space="preserve">     </w:t>
      </w:r>
      <w:bookmarkStart w:id="20" w:name="_Toc477279548"/>
      <w:r w:rsidRPr="005947FC">
        <w:rPr>
          <w:rFonts w:ascii="Times New Roman" w:hAnsi="Times New Roman"/>
          <w:b/>
          <w:sz w:val="26"/>
          <w:szCs w:val="26"/>
        </w:rPr>
        <w:t>Tình hình hoạt động sản xuất kinh doanh</w:t>
      </w:r>
      <w:bookmarkEnd w:id="19"/>
      <w:bookmarkEnd w:id="20"/>
    </w:p>
    <w:p w:rsidR="00C34898" w:rsidRPr="005947FC" w:rsidRDefault="00C34898" w:rsidP="00A02721">
      <w:pPr>
        <w:pStyle w:val="Caption"/>
        <w:widowControl w:val="0"/>
        <w:spacing w:before="60" w:after="60" w:line="240" w:lineRule="auto"/>
        <w:jc w:val="center"/>
        <w:rPr>
          <w:sz w:val="26"/>
          <w:szCs w:val="26"/>
        </w:rPr>
      </w:pPr>
      <w:bookmarkStart w:id="21" w:name="_Toc476224920"/>
      <w:bookmarkStart w:id="22" w:name="_Toc477279369"/>
      <w:r w:rsidRPr="005947FC">
        <w:rPr>
          <w:sz w:val="26"/>
          <w:szCs w:val="26"/>
        </w:rPr>
        <w:t xml:space="preserve">Bảng số </w:t>
      </w:r>
      <w:r w:rsidRPr="005947FC">
        <w:rPr>
          <w:sz w:val="26"/>
          <w:szCs w:val="26"/>
        </w:rPr>
        <w:fldChar w:fldCharType="begin"/>
      </w:r>
      <w:r w:rsidRPr="005947FC">
        <w:rPr>
          <w:sz w:val="26"/>
          <w:szCs w:val="26"/>
        </w:rPr>
        <w:instrText xml:space="preserve"> SEQ Bảng_số \* ARABIC </w:instrText>
      </w:r>
      <w:r w:rsidRPr="005947FC">
        <w:rPr>
          <w:sz w:val="26"/>
          <w:szCs w:val="26"/>
        </w:rPr>
        <w:fldChar w:fldCharType="separate"/>
      </w:r>
      <w:r>
        <w:rPr>
          <w:noProof/>
          <w:sz w:val="26"/>
          <w:szCs w:val="26"/>
        </w:rPr>
        <w:t>2</w:t>
      </w:r>
      <w:r w:rsidRPr="005947FC">
        <w:rPr>
          <w:sz w:val="26"/>
          <w:szCs w:val="26"/>
        </w:rPr>
        <w:fldChar w:fldCharType="end"/>
      </w:r>
      <w:r w:rsidRPr="005947FC">
        <w:rPr>
          <w:sz w:val="26"/>
          <w:szCs w:val="26"/>
        </w:rPr>
        <w:t>: Kết quả hoạt động sản xuất kinh doanh từ năm 2015 - 2016</w:t>
      </w:r>
      <w:bookmarkEnd w:id="21"/>
      <w:bookmarkEnd w:id="2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28"/>
        <w:gridCol w:w="2119"/>
        <w:gridCol w:w="2120"/>
        <w:gridCol w:w="1796"/>
      </w:tblGrid>
      <w:tr w:rsidR="00C34898" w:rsidRPr="005947FC" w:rsidTr="00C86D45">
        <w:tc>
          <w:tcPr>
            <w:tcW w:w="3544" w:type="dxa"/>
            <w:shd w:val="clear" w:color="auto" w:fill="70AD47"/>
            <w:vAlign w:val="center"/>
          </w:tcPr>
          <w:p w:rsidR="00C34898" w:rsidRPr="005947FC" w:rsidRDefault="00C34898" w:rsidP="00A02721">
            <w:pPr>
              <w:widowControl w:val="0"/>
              <w:spacing w:before="60" w:after="60" w:line="240" w:lineRule="auto"/>
              <w:jc w:val="center"/>
              <w:rPr>
                <w:rFonts w:ascii="Times New Roman" w:hAnsi="Times New Roman"/>
                <w:b/>
                <w:bCs/>
                <w:sz w:val="26"/>
                <w:szCs w:val="26"/>
              </w:rPr>
            </w:pPr>
            <w:r w:rsidRPr="005947FC">
              <w:rPr>
                <w:rFonts w:ascii="Times New Roman" w:hAnsi="Times New Roman"/>
                <w:b/>
                <w:bCs/>
                <w:sz w:val="26"/>
                <w:szCs w:val="26"/>
              </w:rPr>
              <w:t>Chỉ tiêu</w:t>
            </w:r>
          </w:p>
        </w:tc>
        <w:tc>
          <w:tcPr>
            <w:tcW w:w="2126" w:type="dxa"/>
            <w:shd w:val="clear" w:color="auto" w:fill="70AD47"/>
            <w:vAlign w:val="center"/>
          </w:tcPr>
          <w:p w:rsidR="00C34898" w:rsidRPr="005947FC" w:rsidRDefault="00C34898" w:rsidP="00A02721">
            <w:pPr>
              <w:widowControl w:val="0"/>
              <w:spacing w:before="60" w:after="60" w:line="240" w:lineRule="auto"/>
              <w:jc w:val="center"/>
              <w:rPr>
                <w:rFonts w:ascii="Times New Roman" w:hAnsi="Times New Roman"/>
                <w:b/>
                <w:bCs/>
                <w:sz w:val="26"/>
                <w:szCs w:val="26"/>
              </w:rPr>
            </w:pPr>
            <w:r w:rsidRPr="005947FC">
              <w:rPr>
                <w:rFonts w:ascii="Times New Roman" w:hAnsi="Times New Roman"/>
                <w:b/>
                <w:bCs/>
                <w:sz w:val="26"/>
                <w:szCs w:val="26"/>
              </w:rPr>
              <w:t>Năm 2015</w:t>
            </w:r>
          </w:p>
          <w:p w:rsidR="00C34898" w:rsidRPr="005947FC" w:rsidRDefault="00C34898" w:rsidP="00A02721">
            <w:pPr>
              <w:widowControl w:val="0"/>
              <w:spacing w:before="60" w:after="60" w:line="240" w:lineRule="auto"/>
              <w:jc w:val="center"/>
              <w:rPr>
                <w:rFonts w:ascii="Times New Roman" w:hAnsi="Times New Roman"/>
                <w:b/>
                <w:bCs/>
                <w:sz w:val="26"/>
                <w:szCs w:val="26"/>
              </w:rPr>
            </w:pPr>
            <w:r w:rsidRPr="005947FC">
              <w:rPr>
                <w:rFonts w:ascii="Times New Roman" w:hAnsi="Times New Roman"/>
                <w:b/>
                <w:bCs/>
                <w:sz w:val="26"/>
                <w:szCs w:val="26"/>
              </w:rPr>
              <w:t>(đồng)</w:t>
            </w:r>
          </w:p>
        </w:tc>
        <w:tc>
          <w:tcPr>
            <w:tcW w:w="2127" w:type="dxa"/>
            <w:shd w:val="clear" w:color="auto" w:fill="70AD47"/>
            <w:vAlign w:val="center"/>
          </w:tcPr>
          <w:p w:rsidR="00C34898" w:rsidRPr="005947FC" w:rsidRDefault="00C34898" w:rsidP="00A02721">
            <w:pPr>
              <w:widowControl w:val="0"/>
              <w:spacing w:before="60" w:after="60" w:line="240" w:lineRule="auto"/>
              <w:jc w:val="center"/>
              <w:rPr>
                <w:rFonts w:ascii="Times New Roman" w:hAnsi="Times New Roman"/>
                <w:b/>
                <w:bCs/>
                <w:sz w:val="26"/>
                <w:szCs w:val="26"/>
              </w:rPr>
            </w:pPr>
            <w:r w:rsidRPr="005947FC">
              <w:rPr>
                <w:rFonts w:ascii="Times New Roman" w:hAnsi="Times New Roman"/>
                <w:b/>
                <w:bCs/>
                <w:sz w:val="26"/>
                <w:szCs w:val="26"/>
              </w:rPr>
              <w:t>Năm 2016</w:t>
            </w:r>
          </w:p>
          <w:p w:rsidR="00C34898" w:rsidRPr="005947FC" w:rsidRDefault="00C34898" w:rsidP="00A02721">
            <w:pPr>
              <w:widowControl w:val="0"/>
              <w:spacing w:before="60" w:after="60" w:line="240" w:lineRule="auto"/>
              <w:jc w:val="center"/>
              <w:rPr>
                <w:rFonts w:ascii="Times New Roman" w:hAnsi="Times New Roman"/>
                <w:b/>
                <w:bCs/>
                <w:sz w:val="26"/>
                <w:szCs w:val="26"/>
              </w:rPr>
            </w:pPr>
            <w:r w:rsidRPr="005947FC">
              <w:rPr>
                <w:rFonts w:ascii="Times New Roman" w:hAnsi="Times New Roman"/>
                <w:b/>
                <w:bCs/>
                <w:sz w:val="26"/>
                <w:szCs w:val="26"/>
              </w:rPr>
              <w:t>(đồng)</w:t>
            </w:r>
          </w:p>
        </w:tc>
        <w:tc>
          <w:tcPr>
            <w:tcW w:w="1842" w:type="dxa"/>
            <w:shd w:val="clear" w:color="auto" w:fill="70AD47"/>
            <w:vAlign w:val="center"/>
          </w:tcPr>
          <w:p w:rsidR="00C34898" w:rsidRPr="005947FC" w:rsidRDefault="00C34898" w:rsidP="00A02721">
            <w:pPr>
              <w:widowControl w:val="0"/>
              <w:spacing w:before="60" w:after="60" w:line="240" w:lineRule="auto"/>
              <w:jc w:val="center"/>
              <w:rPr>
                <w:rFonts w:ascii="Times New Roman" w:hAnsi="Times New Roman"/>
                <w:b/>
                <w:bCs/>
                <w:sz w:val="26"/>
                <w:szCs w:val="26"/>
              </w:rPr>
            </w:pPr>
            <w:r w:rsidRPr="005947FC">
              <w:rPr>
                <w:rFonts w:ascii="Times New Roman" w:hAnsi="Times New Roman"/>
                <w:b/>
                <w:bCs/>
                <w:sz w:val="26"/>
                <w:szCs w:val="26"/>
              </w:rPr>
              <w:t>% so với năm 2015</w:t>
            </w:r>
          </w:p>
        </w:tc>
      </w:tr>
      <w:tr w:rsidR="00C34898" w:rsidRPr="005947FC" w:rsidTr="00C86D45">
        <w:tc>
          <w:tcPr>
            <w:tcW w:w="3544" w:type="dxa"/>
            <w:shd w:val="clear" w:color="auto" w:fill="DBEBD0"/>
            <w:vAlign w:val="center"/>
          </w:tcPr>
          <w:p w:rsidR="00C34898" w:rsidRPr="005947FC" w:rsidRDefault="00C34898" w:rsidP="00A02721">
            <w:pPr>
              <w:widowControl w:val="0"/>
              <w:spacing w:before="60" w:after="60" w:line="240" w:lineRule="auto"/>
              <w:rPr>
                <w:rFonts w:ascii="Times New Roman" w:hAnsi="Times New Roman"/>
                <w:b/>
                <w:bCs/>
                <w:sz w:val="26"/>
                <w:szCs w:val="26"/>
              </w:rPr>
            </w:pPr>
            <w:r w:rsidRPr="005947FC">
              <w:rPr>
                <w:rFonts w:ascii="Times New Roman" w:hAnsi="Times New Roman"/>
                <w:b/>
                <w:bCs/>
                <w:sz w:val="26"/>
                <w:szCs w:val="26"/>
              </w:rPr>
              <w:t>Doanh thu bán hàng và cung cấp dịch vụ</w:t>
            </w:r>
          </w:p>
        </w:tc>
        <w:tc>
          <w:tcPr>
            <w:tcW w:w="2126" w:type="dxa"/>
            <w:shd w:val="clear" w:color="auto" w:fill="DBEBD0"/>
            <w:vAlign w:val="center"/>
          </w:tcPr>
          <w:p w:rsidR="00C34898" w:rsidRPr="005947FC" w:rsidRDefault="00C34898" w:rsidP="00A02721">
            <w:pPr>
              <w:widowControl w:val="0"/>
              <w:spacing w:before="60" w:after="60" w:line="240" w:lineRule="auto"/>
              <w:jc w:val="right"/>
              <w:rPr>
                <w:rFonts w:ascii="Times New Roman" w:hAnsi="Times New Roman"/>
                <w:sz w:val="26"/>
                <w:szCs w:val="26"/>
              </w:rPr>
            </w:pPr>
            <w:r w:rsidRPr="005947FC">
              <w:rPr>
                <w:rFonts w:ascii="Times New Roman" w:hAnsi="Times New Roman"/>
                <w:sz w:val="26"/>
                <w:szCs w:val="26"/>
              </w:rPr>
              <w:t>450.077.885.894</w:t>
            </w:r>
          </w:p>
        </w:tc>
        <w:tc>
          <w:tcPr>
            <w:tcW w:w="2127" w:type="dxa"/>
            <w:shd w:val="clear" w:color="auto" w:fill="DBEBD0"/>
            <w:vAlign w:val="center"/>
          </w:tcPr>
          <w:p w:rsidR="00C34898" w:rsidRPr="005947FC" w:rsidRDefault="00C34898" w:rsidP="00A02721">
            <w:pPr>
              <w:widowControl w:val="0"/>
              <w:spacing w:before="60" w:after="60" w:line="240" w:lineRule="auto"/>
              <w:jc w:val="right"/>
              <w:rPr>
                <w:rFonts w:ascii="Times New Roman" w:hAnsi="Times New Roman"/>
                <w:sz w:val="26"/>
                <w:szCs w:val="26"/>
              </w:rPr>
            </w:pPr>
            <w:r w:rsidRPr="005947FC">
              <w:rPr>
                <w:rFonts w:ascii="Times New Roman" w:hAnsi="Times New Roman"/>
                <w:sz w:val="26"/>
                <w:szCs w:val="26"/>
              </w:rPr>
              <w:t>445.199.806.585</w:t>
            </w:r>
          </w:p>
        </w:tc>
        <w:tc>
          <w:tcPr>
            <w:tcW w:w="1842" w:type="dxa"/>
            <w:shd w:val="clear" w:color="auto" w:fill="DBEBD0"/>
            <w:vAlign w:val="center"/>
          </w:tcPr>
          <w:p w:rsidR="00C34898" w:rsidRPr="005947FC" w:rsidRDefault="00C34898" w:rsidP="00A02721">
            <w:pPr>
              <w:widowControl w:val="0"/>
              <w:spacing w:before="60" w:after="60" w:line="240" w:lineRule="auto"/>
              <w:jc w:val="right"/>
              <w:rPr>
                <w:rFonts w:ascii="Times New Roman" w:hAnsi="Times New Roman"/>
                <w:sz w:val="26"/>
                <w:szCs w:val="26"/>
              </w:rPr>
            </w:pPr>
            <w:r w:rsidRPr="005947FC">
              <w:rPr>
                <w:rFonts w:ascii="Times New Roman" w:hAnsi="Times New Roman"/>
                <w:sz w:val="26"/>
                <w:szCs w:val="26"/>
              </w:rPr>
              <w:t>-1,1</w:t>
            </w:r>
          </w:p>
        </w:tc>
      </w:tr>
      <w:tr w:rsidR="00C34898" w:rsidRPr="005947FC" w:rsidTr="007D0F56">
        <w:tc>
          <w:tcPr>
            <w:tcW w:w="3544" w:type="dxa"/>
            <w:shd w:val="clear" w:color="auto" w:fill="FFFFFF"/>
            <w:vAlign w:val="center"/>
          </w:tcPr>
          <w:p w:rsidR="00C34898" w:rsidRPr="005947FC" w:rsidRDefault="00C34898" w:rsidP="00A02721">
            <w:pPr>
              <w:widowControl w:val="0"/>
              <w:spacing w:before="60" w:after="60" w:line="240" w:lineRule="auto"/>
              <w:rPr>
                <w:rFonts w:ascii="Times New Roman" w:hAnsi="Times New Roman"/>
                <w:b/>
                <w:bCs/>
                <w:sz w:val="26"/>
                <w:szCs w:val="26"/>
              </w:rPr>
            </w:pPr>
            <w:r w:rsidRPr="005947FC">
              <w:rPr>
                <w:rFonts w:ascii="Times New Roman" w:hAnsi="Times New Roman"/>
                <w:b/>
                <w:bCs/>
                <w:sz w:val="26"/>
                <w:szCs w:val="26"/>
              </w:rPr>
              <w:t>Doanh thu thuần</w:t>
            </w:r>
          </w:p>
        </w:tc>
        <w:tc>
          <w:tcPr>
            <w:tcW w:w="2126" w:type="dxa"/>
            <w:shd w:val="clear" w:color="auto" w:fill="FFFFFF"/>
            <w:vAlign w:val="center"/>
          </w:tcPr>
          <w:p w:rsidR="00C34898" w:rsidRPr="005947FC" w:rsidRDefault="00C34898" w:rsidP="00A02721">
            <w:pPr>
              <w:widowControl w:val="0"/>
              <w:spacing w:before="60" w:after="60" w:line="240" w:lineRule="auto"/>
              <w:jc w:val="right"/>
              <w:rPr>
                <w:rFonts w:ascii="Times New Roman" w:hAnsi="Times New Roman"/>
                <w:sz w:val="26"/>
                <w:szCs w:val="26"/>
              </w:rPr>
            </w:pPr>
            <w:r w:rsidRPr="005947FC">
              <w:rPr>
                <w:rFonts w:ascii="Times New Roman" w:hAnsi="Times New Roman"/>
                <w:sz w:val="26"/>
                <w:szCs w:val="26"/>
              </w:rPr>
              <w:t>449.470.432.984</w:t>
            </w:r>
          </w:p>
        </w:tc>
        <w:tc>
          <w:tcPr>
            <w:tcW w:w="2127" w:type="dxa"/>
            <w:shd w:val="clear" w:color="auto" w:fill="FFFFFF"/>
            <w:vAlign w:val="center"/>
          </w:tcPr>
          <w:p w:rsidR="00C34898" w:rsidRPr="005947FC" w:rsidRDefault="00C34898" w:rsidP="00A02721">
            <w:pPr>
              <w:widowControl w:val="0"/>
              <w:spacing w:before="60" w:after="60" w:line="240" w:lineRule="auto"/>
              <w:jc w:val="right"/>
              <w:rPr>
                <w:rFonts w:ascii="Times New Roman" w:hAnsi="Times New Roman"/>
                <w:sz w:val="26"/>
                <w:szCs w:val="26"/>
              </w:rPr>
            </w:pPr>
            <w:r w:rsidRPr="005947FC">
              <w:rPr>
                <w:rFonts w:ascii="Times New Roman" w:hAnsi="Times New Roman"/>
                <w:sz w:val="26"/>
                <w:szCs w:val="26"/>
              </w:rPr>
              <w:t>443.940.564.028</w:t>
            </w:r>
          </w:p>
        </w:tc>
        <w:tc>
          <w:tcPr>
            <w:tcW w:w="1842" w:type="dxa"/>
            <w:shd w:val="clear" w:color="auto" w:fill="FFFFFF"/>
            <w:vAlign w:val="center"/>
          </w:tcPr>
          <w:p w:rsidR="00C34898" w:rsidRPr="005947FC" w:rsidRDefault="00C34898" w:rsidP="00A02721">
            <w:pPr>
              <w:widowControl w:val="0"/>
              <w:spacing w:before="60" w:after="60" w:line="240" w:lineRule="auto"/>
              <w:jc w:val="right"/>
              <w:rPr>
                <w:rFonts w:ascii="Times New Roman" w:hAnsi="Times New Roman"/>
                <w:sz w:val="26"/>
                <w:szCs w:val="26"/>
              </w:rPr>
            </w:pPr>
            <w:r w:rsidRPr="005947FC">
              <w:rPr>
                <w:rFonts w:ascii="Times New Roman" w:hAnsi="Times New Roman"/>
                <w:sz w:val="26"/>
                <w:szCs w:val="26"/>
              </w:rPr>
              <w:t>-1,23</w:t>
            </w:r>
          </w:p>
        </w:tc>
      </w:tr>
      <w:tr w:rsidR="00C34898" w:rsidRPr="005947FC" w:rsidTr="00C86D45">
        <w:tc>
          <w:tcPr>
            <w:tcW w:w="3544" w:type="dxa"/>
            <w:shd w:val="clear" w:color="auto" w:fill="DBEBD0"/>
            <w:vAlign w:val="center"/>
          </w:tcPr>
          <w:p w:rsidR="00C34898" w:rsidRPr="005947FC" w:rsidRDefault="00C34898" w:rsidP="00A02721">
            <w:pPr>
              <w:widowControl w:val="0"/>
              <w:spacing w:before="60" w:after="60" w:line="240" w:lineRule="auto"/>
              <w:rPr>
                <w:rFonts w:ascii="Times New Roman" w:hAnsi="Times New Roman"/>
                <w:b/>
                <w:bCs/>
                <w:sz w:val="26"/>
                <w:szCs w:val="26"/>
              </w:rPr>
            </w:pPr>
            <w:r w:rsidRPr="005947FC">
              <w:rPr>
                <w:rFonts w:ascii="Times New Roman" w:hAnsi="Times New Roman"/>
                <w:b/>
                <w:bCs/>
                <w:sz w:val="26"/>
                <w:szCs w:val="26"/>
              </w:rPr>
              <w:t>Lợi nhuận gộp</w:t>
            </w:r>
          </w:p>
        </w:tc>
        <w:tc>
          <w:tcPr>
            <w:tcW w:w="2126" w:type="dxa"/>
            <w:shd w:val="clear" w:color="auto" w:fill="DBEBD0"/>
            <w:vAlign w:val="center"/>
          </w:tcPr>
          <w:p w:rsidR="00C34898" w:rsidRPr="005947FC" w:rsidRDefault="00C34898" w:rsidP="00A02721">
            <w:pPr>
              <w:widowControl w:val="0"/>
              <w:spacing w:before="60" w:after="60" w:line="240" w:lineRule="auto"/>
              <w:jc w:val="right"/>
              <w:rPr>
                <w:rFonts w:ascii="Times New Roman" w:hAnsi="Times New Roman"/>
                <w:sz w:val="26"/>
                <w:szCs w:val="26"/>
              </w:rPr>
            </w:pPr>
            <w:r w:rsidRPr="005947FC">
              <w:rPr>
                <w:rFonts w:ascii="Times New Roman" w:hAnsi="Times New Roman"/>
                <w:sz w:val="26"/>
                <w:szCs w:val="26"/>
              </w:rPr>
              <w:t>34.050.391.008</w:t>
            </w:r>
          </w:p>
        </w:tc>
        <w:tc>
          <w:tcPr>
            <w:tcW w:w="2127" w:type="dxa"/>
            <w:shd w:val="clear" w:color="auto" w:fill="DBEBD0"/>
            <w:vAlign w:val="center"/>
          </w:tcPr>
          <w:p w:rsidR="00C34898" w:rsidRPr="005947FC" w:rsidRDefault="00C34898" w:rsidP="00A02721">
            <w:pPr>
              <w:widowControl w:val="0"/>
              <w:spacing w:before="60" w:after="60" w:line="240" w:lineRule="auto"/>
              <w:jc w:val="right"/>
              <w:rPr>
                <w:rFonts w:ascii="Times New Roman" w:hAnsi="Times New Roman"/>
                <w:sz w:val="26"/>
                <w:szCs w:val="26"/>
              </w:rPr>
            </w:pPr>
            <w:r w:rsidRPr="005947FC">
              <w:rPr>
                <w:rFonts w:ascii="Times New Roman" w:hAnsi="Times New Roman"/>
                <w:sz w:val="26"/>
                <w:szCs w:val="26"/>
              </w:rPr>
              <w:t>26.227.132.213</w:t>
            </w:r>
          </w:p>
        </w:tc>
        <w:tc>
          <w:tcPr>
            <w:tcW w:w="1842" w:type="dxa"/>
            <w:shd w:val="clear" w:color="auto" w:fill="DBEBD0"/>
            <w:vAlign w:val="center"/>
          </w:tcPr>
          <w:p w:rsidR="00C34898" w:rsidRPr="005947FC" w:rsidRDefault="00C34898" w:rsidP="00A02721">
            <w:pPr>
              <w:widowControl w:val="0"/>
              <w:spacing w:before="60" w:after="60" w:line="240" w:lineRule="auto"/>
              <w:jc w:val="right"/>
              <w:rPr>
                <w:rFonts w:ascii="Times New Roman" w:hAnsi="Times New Roman"/>
                <w:sz w:val="26"/>
                <w:szCs w:val="26"/>
              </w:rPr>
            </w:pPr>
            <w:r w:rsidRPr="005947FC">
              <w:rPr>
                <w:rFonts w:ascii="Times New Roman" w:hAnsi="Times New Roman"/>
                <w:sz w:val="26"/>
                <w:szCs w:val="26"/>
              </w:rPr>
              <w:t>-22,96</w:t>
            </w:r>
          </w:p>
        </w:tc>
      </w:tr>
      <w:tr w:rsidR="00C34898" w:rsidRPr="005947FC" w:rsidTr="00C86D45">
        <w:tc>
          <w:tcPr>
            <w:tcW w:w="3544" w:type="dxa"/>
            <w:vAlign w:val="center"/>
          </w:tcPr>
          <w:p w:rsidR="00C34898" w:rsidRPr="005947FC" w:rsidRDefault="00C34898" w:rsidP="00A02721">
            <w:pPr>
              <w:widowControl w:val="0"/>
              <w:spacing w:before="60" w:after="60" w:line="240" w:lineRule="auto"/>
              <w:rPr>
                <w:rFonts w:ascii="Times New Roman" w:hAnsi="Times New Roman"/>
                <w:b/>
                <w:bCs/>
                <w:sz w:val="26"/>
                <w:szCs w:val="26"/>
              </w:rPr>
            </w:pPr>
            <w:r w:rsidRPr="005947FC">
              <w:rPr>
                <w:rFonts w:ascii="Times New Roman" w:hAnsi="Times New Roman"/>
                <w:b/>
                <w:bCs/>
                <w:sz w:val="26"/>
                <w:szCs w:val="26"/>
              </w:rPr>
              <w:t>Lợi nhuận thuần</w:t>
            </w:r>
          </w:p>
        </w:tc>
        <w:tc>
          <w:tcPr>
            <w:tcW w:w="2126" w:type="dxa"/>
            <w:vAlign w:val="center"/>
          </w:tcPr>
          <w:p w:rsidR="00C34898" w:rsidRPr="005947FC" w:rsidRDefault="00C34898" w:rsidP="00A02721">
            <w:pPr>
              <w:widowControl w:val="0"/>
              <w:spacing w:before="60" w:after="60" w:line="240" w:lineRule="auto"/>
              <w:jc w:val="right"/>
              <w:rPr>
                <w:rFonts w:ascii="Times New Roman" w:hAnsi="Times New Roman"/>
                <w:sz w:val="26"/>
                <w:szCs w:val="26"/>
              </w:rPr>
            </w:pPr>
            <w:r w:rsidRPr="005947FC">
              <w:rPr>
                <w:rFonts w:ascii="Times New Roman" w:hAnsi="Times New Roman"/>
                <w:sz w:val="26"/>
                <w:szCs w:val="26"/>
              </w:rPr>
              <w:t>492.987.641</w:t>
            </w:r>
          </w:p>
        </w:tc>
        <w:tc>
          <w:tcPr>
            <w:tcW w:w="2127" w:type="dxa"/>
            <w:vAlign w:val="center"/>
          </w:tcPr>
          <w:p w:rsidR="00C34898" w:rsidRPr="005947FC" w:rsidRDefault="00C34898" w:rsidP="00A02721">
            <w:pPr>
              <w:widowControl w:val="0"/>
              <w:spacing w:before="60" w:after="60" w:line="240" w:lineRule="auto"/>
              <w:jc w:val="right"/>
              <w:rPr>
                <w:rFonts w:ascii="Times New Roman" w:hAnsi="Times New Roman"/>
                <w:sz w:val="26"/>
                <w:szCs w:val="26"/>
              </w:rPr>
            </w:pPr>
            <w:r w:rsidRPr="005947FC">
              <w:rPr>
                <w:rFonts w:ascii="Times New Roman" w:hAnsi="Times New Roman"/>
                <w:sz w:val="26"/>
                <w:szCs w:val="26"/>
              </w:rPr>
              <w:t>278.505.034</w:t>
            </w:r>
          </w:p>
        </w:tc>
        <w:tc>
          <w:tcPr>
            <w:tcW w:w="1842" w:type="dxa"/>
            <w:vAlign w:val="center"/>
          </w:tcPr>
          <w:p w:rsidR="00C34898" w:rsidRPr="005947FC" w:rsidRDefault="00C34898" w:rsidP="00A02721">
            <w:pPr>
              <w:widowControl w:val="0"/>
              <w:spacing w:before="60" w:after="60" w:line="240" w:lineRule="auto"/>
              <w:jc w:val="right"/>
              <w:rPr>
                <w:rFonts w:ascii="Times New Roman" w:hAnsi="Times New Roman"/>
                <w:sz w:val="26"/>
                <w:szCs w:val="26"/>
              </w:rPr>
            </w:pPr>
            <w:r w:rsidRPr="005947FC">
              <w:rPr>
                <w:rFonts w:ascii="Times New Roman" w:hAnsi="Times New Roman"/>
                <w:sz w:val="26"/>
                <w:szCs w:val="26"/>
              </w:rPr>
              <w:t>-43,50</w:t>
            </w:r>
          </w:p>
        </w:tc>
      </w:tr>
      <w:tr w:rsidR="00C34898" w:rsidRPr="005947FC" w:rsidTr="00C86D45">
        <w:tc>
          <w:tcPr>
            <w:tcW w:w="3544" w:type="dxa"/>
            <w:shd w:val="clear" w:color="auto" w:fill="DBEBD0"/>
            <w:vAlign w:val="center"/>
          </w:tcPr>
          <w:p w:rsidR="00C34898" w:rsidRPr="005947FC" w:rsidRDefault="00C34898" w:rsidP="00A02721">
            <w:pPr>
              <w:widowControl w:val="0"/>
              <w:spacing w:before="60" w:after="60" w:line="240" w:lineRule="auto"/>
              <w:rPr>
                <w:rFonts w:ascii="Times New Roman" w:hAnsi="Times New Roman"/>
                <w:b/>
                <w:bCs/>
                <w:sz w:val="26"/>
                <w:szCs w:val="26"/>
              </w:rPr>
            </w:pPr>
            <w:r w:rsidRPr="005947FC">
              <w:rPr>
                <w:rFonts w:ascii="Times New Roman" w:hAnsi="Times New Roman"/>
                <w:b/>
                <w:bCs/>
                <w:sz w:val="26"/>
                <w:szCs w:val="26"/>
              </w:rPr>
              <w:t>Lợi nhuận khác</w:t>
            </w:r>
          </w:p>
        </w:tc>
        <w:tc>
          <w:tcPr>
            <w:tcW w:w="2126" w:type="dxa"/>
            <w:shd w:val="clear" w:color="auto" w:fill="DBEBD0"/>
            <w:vAlign w:val="center"/>
          </w:tcPr>
          <w:p w:rsidR="00C34898" w:rsidRPr="005947FC" w:rsidRDefault="00C34898" w:rsidP="00A02721">
            <w:pPr>
              <w:widowControl w:val="0"/>
              <w:spacing w:before="60" w:after="60" w:line="240" w:lineRule="auto"/>
              <w:jc w:val="right"/>
              <w:rPr>
                <w:rFonts w:ascii="Times New Roman" w:hAnsi="Times New Roman"/>
                <w:sz w:val="26"/>
                <w:szCs w:val="26"/>
              </w:rPr>
            </w:pPr>
            <w:r w:rsidRPr="005947FC">
              <w:rPr>
                <w:rFonts w:ascii="Times New Roman" w:hAnsi="Times New Roman"/>
                <w:sz w:val="26"/>
                <w:szCs w:val="26"/>
              </w:rPr>
              <w:t>994.161.497</w:t>
            </w:r>
          </w:p>
        </w:tc>
        <w:tc>
          <w:tcPr>
            <w:tcW w:w="2127" w:type="dxa"/>
            <w:shd w:val="clear" w:color="auto" w:fill="DBEBD0"/>
            <w:vAlign w:val="center"/>
          </w:tcPr>
          <w:p w:rsidR="00C34898" w:rsidRPr="005947FC" w:rsidRDefault="00C34898" w:rsidP="00A02721">
            <w:pPr>
              <w:widowControl w:val="0"/>
              <w:spacing w:before="60" w:after="60" w:line="240" w:lineRule="auto"/>
              <w:jc w:val="right"/>
              <w:rPr>
                <w:rFonts w:ascii="Times New Roman" w:hAnsi="Times New Roman"/>
                <w:sz w:val="26"/>
                <w:szCs w:val="26"/>
              </w:rPr>
            </w:pPr>
            <w:r w:rsidRPr="005947FC">
              <w:rPr>
                <w:rFonts w:ascii="Times New Roman" w:hAnsi="Times New Roman"/>
                <w:sz w:val="26"/>
                <w:szCs w:val="26"/>
              </w:rPr>
              <w:t>904.361.712</w:t>
            </w:r>
          </w:p>
        </w:tc>
        <w:tc>
          <w:tcPr>
            <w:tcW w:w="1842" w:type="dxa"/>
            <w:shd w:val="clear" w:color="auto" w:fill="DBEBD0"/>
            <w:vAlign w:val="center"/>
          </w:tcPr>
          <w:p w:rsidR="00C34898" w:rsidRPr="005947FC" w:rsidRDefault="00C34898" w:rsidP="00A02721">
            <w:pPr>
              <w:widowControl w:val="0"/>
              <w:spacing w:before="60" w:after="60" w:line="240" w:lineRule="auto"/>
              <w:jc w:val="right"/>
              <w:rPr>
                <w:rFonts w:ascii="Times New Roman" w:hAnsi="Times New Roman"/>
                <w:sz w:val="26"/>
                <w:szCs w:val="26"/>
              </w:rPr>
            </w:pPr>
            <w:r w:rsidRPr="005947FC">
              <w:rPr>
                <w:rFonts w:ascii="Times New Roman" w:hAnsi="Times New Roman"/>
                <w:sz w:val="26"/>
                <w:szCs w:val="26"/>
              </w:rPr>
              <w:t>-9,03</w:t>
            </w:r>
          </w:p>
        </w:tc>
      </w:tr>
      <w:tr w:rsidR="00C34898" w:rsidRPr="005947FC" w:rsidTr="00C86D45">
        <w:tc>
          <w:tcPr>
            <w:tcW w:w="3544" w:type="dxa"/>
            <w:vAlign w:val="center"/>
          </w:tcPr>
          <w:p w:rsidR="00C34898" w:rsidRPr="005947FC" w:rsidRDefault="00C34898" w:rsidP="00A02721">
            <w:pPr>
              <w:widowControl w:val="0"/>
              <w:spacing w:before="60" w:after="60" w:line="240" w:lineRule="auto"/>
              <w:rPr>
                <w:rFonts w:ascii="Times New Roman" w:hAnsi="Times New Roman"/>
                <w:b/>
                <w:bCs/>
                <w:sz w:val="26"/>
                <w:szCs w:val="26"/>
              </w:rPr>
            </w:pPr>
            <w:r w:rsidRPr="005947FC">
              <w:rPr>
                <w:rFonts w:ascii="Times New Roman" w:hAnsi="Times New Roman"/>
                <w:b/>
                <w:bCs/>
                <w:sz w:val="26"/>
                <w:szCs w:val="26"/>
              </w:rPr>
              <w:t>Lợi nhuận kế toán trước thuế</w:t>
            </w:r>
          </w:p>
        </w:tc>
        <w:tc>
          <w:tcPr>
            <w:tcW w:w="2126" w:type="dxa"/>
            <w:vAlign w:val="center"/>
          </w:tcPr>
          <w:p w:rsidR="00C34898" w:rsidRPr="005947FC" w:rsidRDefault="00C34898" w:rsidP="00A02721">
            <w:pPr>
              <w:widowControl w:val="0"/>
              <w:spacing w:before="60" w:after="60" w:line="240" w:lineRule="auto"/>
              <w:jc w:val="right"/>
              <w:rPr>
                <w:rFonts w:ascii="Times New Roman" w:hAnsi="Times New Roman"/>
                <w:sz w:val="26"/>
                <w:szCs w:val="26"/>
              </w:rPr>
            </w:pPr>
            <w:r w:rsidRPr="005947FC">
              <w:rPr>
                <w:rFonts w:ascii="Times New Roman" w:hAnsi="Times New Roman"/>
                <w:sz w:val="26"/>
                <w:szCs w:val="26"/>
              </w:rPr>
              <w:t>1.487.149.138</w:t>
            </w:r>
          </w:p>
        </w:tc>
        <w:tc>
          <w:tcPr>
            <w:tcW w:w="2127" w:type="dxa"/>
            <w:vAlign w:val="center"/>
          </w:tcPr>
          <w:p w:rsidR="00C34898" w:rsidRPr="005947FC" w:rsidRDefault="00C34898" w:rsidP="00A02721">
            <w:pPr>
              <w:widowControl w:val="0"/>
              <w:spacing w:before="60" w:after="60" w:line="240" w:lineRule="auto"/>
              <w:jc w:val="right"/>
              <w:rPr>
                <w:rFonts w:ascii="Times New Roman" w:hAnsi="Times New Roman"/>
                <w:sz w:val="26"/>
                <w:szCs w:val="26"/>
              </w:rPr>
            </w:pPr>
            <w:r w:rsidRPr="005947FC">
              <w:rPr>
                <w:rFonts w:ascii="Times New Roman" w:hAnsi="Times New Roman"/>
                <w:sz w:val="26"/>
                <w:szCs w:val="26"/>
              </w:rPr>
              <w:t>1.182.866.746</w:t>
            </w:r>
          </w:p>
        </w:tc>
        <w:tc>
          <w:tcPr>
            <w:tcW w:w="1842" w:type="dxa"/>
            <w:vAlign w:val="center"/>
          </w:tcPr>
          <w:p w:rsidR="00C34898" w:rsidRPr="005947FC" w:rsidRDefault="00C34898" w:rsidP="00A02721">
            <w:pPr>
              <w:widowControl w:val="0"/>
              <w:spacing w:before="60" w:after="60" w:line="240" w:lineRule="auto"/>
              <w:jc w:val="right"/>
              <w:rPr>
                <w:rFonts w:ascii="Times New Roman" w:hAnsi="Times New Roman"/>
                <w:sz w:val="26"/>
                <w:szCs w:val="26"/>
              </w:rPr>
            </w:pPr>
            <w:r w:rsidRPr="005947FC">
              <w:rPr>
                <w:rFonts w:ascii="Times New Roman" w:hAnsi="Times New Roman"/>
                <w:sz w:val="26"/>
                <w:szCs w:val="26"/>
              </w:rPr>
              <w:t>-20,46</w:t>
            </w:r>
          </w:p>
        </w:tc>
      </w:tr>
      <w:tr w:rsidR="00C34898" w:rsidRPr="005947FC" w:rsidTr="00C86D45">
        <w:tc>
          <w:tcPr>
            <w:tcW w:w="3544" w:type="dxa"/>
            <w:shd w:val="clear" w:color="auto" w:fill="DBEBD0"/>
            <w:vAlign w:val="center"/>
          </w:tcPr>
          <w:p w:rsidR="00C34898" w:rsidRPr="005947FC" w:rsidRDefault="00C34898" w:rsidP="00A02721">
            <w:pPr>
              <w:widowControl w:val="0"/>
              <w:spacing w:before="60" w:after="60" w:line="240" w:lineRule="auto"/>
              <w:rPr>
                <w:rFonts w:ascii="Times New Roman" w:hAnsi="Times New Roman"/>
                <w:b/>
                <w:bCs/>
                <w:sz w:val="26"/>
                <w:szCs w:val="26"/>
              </w:rPr>
            </w:pPr>
            <w:r w:rsidRPr="005947FC">
              <w:rPr>
                <w:rFonts w:ascii="Times New Roman" w:hAnsi="Times New Roman"/>
                <w:b/>
                <w:bCs/>
                <w:sz w:val="26"/>
                <w:szCs w:val="26"/>
              </w:rPr>
              <w:t>Lợi nhuận sau thuế</w:t>
            </w:r>
          </w:p>
        </w:tc>
        <w:tc>
          <w:tcPr>
            <w:tcW w:w="2126" w:type="dxa"/>
            <w:shd w:val="clear" w:color="auto" w:fill="DBEBD0"/>
            <w:vAlign w:val="center"/>
          </w:tcPr>
          <w:p w:rsidR="00C34898" w:rsidRPr="005947FC" w:rsidRDefault="00C34898" w:rsidP="00A02721">
            <w:pPr>
              <w:widowControl w:val="0"/>
              <w:spacing w:before="60" w:after="60" w:line="240" w:lineRule="auto"/>
              <w:jc w:val="right"/>
              <w:rPr>
                <w:rFonts w:ascii="Times New Roman" w:hAnsi="Times New Roman"/>
                <w:sz w:val="26"/>
                <w:szCs w:val="26"/>
              </w:rPr>
            </w:pPr>
            <w:r w:rsidRPr="005947FC">
              <w:rPr>
                <w:rFonts w:ascii="Times New Roman" w:hAnsi="Times New Roman"/>
                <w:sz w:val="26"/>
                <w:szCs w:val="26"/>
              </w:rPr>
              <w:t>1.163.903.328</w:t>
            </w:r>
          </w:p>
        </w:tc>
        <w:tc>
          <w:tcPr>
            <w:tcW w:w="2127" w:type="dxa"/>
            <w:shd w:val="clear" w:color="auto" w:fill="DBEBD0"/>
            <w:vAlign w:val="center"/>
          </w:tcPr>
          <w:p w:rsidR="00C34898" w:rsidRPr="005947FC" w:rsidRDefault="00C34898" w:rsidP="00A02721">
            <w:pPr>
              <w:widowControl w:val="0"/>
              <w:spacing w:before="60" w:after="60" w:line="240" w:lineRule="auto"/>
              <w:jc w:val="right"/>
              <w:rPr>
                <w:rFonts w:ascii="Times New Roman" w:hAnsi="Times New Roman"/>
                <w:sz w:val="26"/>
                <w:szCs w:val="26"/>
              </w:rPr>
            </w:pPr>
            <w:r w:rsidRPr="005947FC">
              <w:rPr>
                <w:rFonts w:ascii="Times New Roman" w:hAnsi="Times New Roman"/>
                <w:sz w:val="26"/>
                <w:szCs w:val="26"/>
              </w:rPr>
              <w:t>953.433.397</w:t>
            </w:r>
          </w:p>
        </w:tc>
        <w:tc>
          <w:tcPr>
            <w:tcW w:w="1842" w:type="dxa"/>
            <w:shd w:val="clear" w:color="auto" w:fill="DBEBD0"/>
            <w:vAlign w:val="center"/>
          </w:tcPr>
          <w:p w:rsidR="00C34898" w:rsidRPr="005947FC" w:rsidRDefault="00C34898" w:rsidP="00A02721">
            <w:pPr>
              <w:widowControl w:val="0"/>
              <w:spacing w:before="60" w:after="60" w:line="240" w:lineRule="auto"/>
              <w:jc w:val="right"/>
              <w:rPr>
                <w:rFonts w:ascii="Times New Roman" w:hAnsi="Times New Roman"/>
                <w:sz w:val="26"/>
                <w:szCs w:val="26"/>
              </w:rPr>
            </w:pPr>
            <w:r w:rsidRPr="005947FC">
              <w:rPr>
                <w:rFonts w:ascii="Times New Roman" w:hAnsi="Times New Roman"/>
                <w:sz w:val="26"/>
                <w:szCs w:val="26"/>
              </w:rPr>
              <w:t>-18,69</w:t>
            </w:r>
          </w:p>
        </w:tc>
      </w:tr>
    </w:tbl>
    <w:p w:rsidR="00C34898" w:rsidRPr="005947FC" w:rsidRDefault="00C34898" w:rsidP="00A02721">
      <w:pPr>
        <w:widowControl w:val="0"/>
        <w:spacing w:before="60" w:after="60" w:line="240" w:lineRule="auto"/>
        <w:jc w:val="right"/>
        <w:rPr>
          <w:rFonts w:ascii="Times New Roman" w:hAnsi="Times New Roman"/>
          <w:i/>
          <w:sz w:val="26"/>
          <w:szCs w:val="26"/>
        </w:rPr>
      </w:pPr>
      <w:r w:rsidRPr="005947FC">
        <w:rPr>
          <w:rFonts w:ascii="Times New Roman" w:hAnsi="Times New Roman"/>
          <w:i/>
          <w:sz w:val="26"/>
          <w:szCs w:val="26"/>
        </w:rPr>
        <w:t>(Nguồn: BCTC kiểm toán năm 2015, năm 2016 của Công ty)</w:t>
      </w:r>
    </w:p>
    <w:p w:rsidR="00C34898" w:rsidRPr="005947FC" w:rsidRDefault="00C34898" w:rsidP="00A02721">
      <w:pPr>
        <w:pStyle w:val="Heading2"/>
        <w:keepNext w:val="0"/>
        <w:keepLines w:val="0"/>
        <w:widowControl w:val="0"/>
        <w:spacing w:before="60" w:after="60" w:line="240" w:lineRule="auto"/>
        <w:ind w:firstLine="720"/>
        <w:jc w:val="both"/>
        <w:rPr>
          <w:rFonts w:ascii="Times New Roman" w:hAnsi="Times New Roman"/>
          <w:b w:val="0"/>
          <w:color w:val="auto"/>
        </w:rPr>
      </w:pPr>
      <w:bookmarkStart w:id="23" w:name="_Toc477279549"/>
      <w:r w:rsidRPr="005947FC">
        <w:rPr>
          <w:rFonts w:ascii="Times New Roman" w:hAnsi="Times New Roman"/>
          <w:b w:val="0"/>
          <w:color w:val="auto"/>
        </w:rPr>
        <w:t>Hoạt động kinh doanh chính của Công ty trong 2 năm 2015 và 2016 đều chịu ảnh hưởng của biến động giá vật tư nông nghiệp có xu hướng giảm, trong khi các giá vốn hàng bán tăng và chi phí khác của Công ty chỉ giảm nhẹ đã ảnh hưởng đến kết quả kinh doanh của công ty. Doanh thu và lợi nhuận năm 2016 đều tiếp tục giảm so với năm 2015. Bên cạnh đó, năm 2016 mặc dù doanh thu từ hoạt động kinh doanh chính rất lớn (445 tỷ đồng) nhưng lợi nhuận thuần thu được là rất nhỏ (248 triệu đồng). Nguyên nhân do địa bàn phân phối của Công ty rộng, chi phí vận chuyển, bán hàng lớn, ngoài ra với chính sách của tỉnh về bán hàng bình ổn giá phục vụ hoạt động nông, lâm nghiệp trên địa bàn tỉnh tác động đến hoạt động kinh doanh của Công ty.</w:t>
      </w:r>
      <w:bookmarkEnd w:id="23"/>
    </w:p>
    <w:p w:rsidR="00C34898" w:rsidRPr="005947FC" w:rsidRDefault="00C34898" w:rsidP="00A02721">
      <w:pPr>
        <w:pStyle w:val="ListParagraph"/>
        <w:widowControl w:val="0"/>
        <w:numPr>
          <w:ilvl w:val="0"/>
          <w:numId w:val="16"/>
        </w:numPr>
        <w:spacing w:before="60" w:after="60" w:line="240" w:lineRule="auto"/>
        <w:ind w:left="709"/>
        <w:jc w:val="both"/>
        <w:rPr>
          <w:rFonts w:ascii="Times New Roman" w:hAnsi="Times New Roman"/>
          <w:sz w:val="26"/>
          <w:szCs w:val="26"/>
        </w:rPr>
      </w:pPr>
      <w:r w:rsidRPr="005947FC">
        <w:rPr>
          <w:rFonts w:ascii="Times New Roman" w:hAnsi="Times New Roman"/>
          <w:sz w:val="26"/>
          <w:szCs w:val="26"/>
        </w:rPr>
        <w:t>Cơ cấu doanh thu:</w:t>
      </w:r>
    </w:p>
    <w:p w:rsidR="00C34898" w:rsidRPr="005947FC" w:rsidRDefault="00C34898" w:rsidP="00A02721">
      <w:pPr>
        <w:pStyle w:val="Caption"/>
        <w:widowControl w:val="0"/>
        <w:spacing w:line="240" w:lineRule="auto"/>
        <w:jc w:val="center"/>
        <w:rPr>
          <w:sz w:val="26"/>
          <w:szCs w:val="26"/>
        </w:rPr>
      </w:pPr>
      <w:bookmarkStart w:id="24" w:name="_Toc477279370"/>
      <w:r w:rsidRPr="005947FC">
        <w:rPr>
          <w:sz w:val="26"/>
          <w:szCs w:val="26"/>
        </w:rPr>
        <w:t xml:space="preserve">Bảng số </w:t>
      </w:r>
      <w:r w:rsidRPr="005947FC">
        <w:rPr>
          <w:sz w:val="26"/>
          <w:szCs w:val="26"/>
        </w:rPr>
        <w:fldChar w:fldCharType="begin"/>
      </w:r>
      <w:r w:rsidRPr="005947FC">
        <w:rPr>
          <w:sz w:val="26"/>
          <w:szCs w:val="26"/>
        </w:rPr>
        <w:instrText xml:space="preserve"> SEQ Bảng_số \* ARABIC </w:instrText>
      </w:r>
      <w:r w:rsidRPr="005947FC">
        <w:rPr>
          <w:sz w:val="26"/>
          <w:szCs w:val="26"/>
        </w:rPr>
        <w:fldChar w:fldCharType="separate"/>
      </w:r>
      <w:r>
        <w:rPr>
          <w:noProof/>
          <w:sz w:val="26"/>
          <w:szCs w:val="26"/>
        </w:rPr>
        <w:t>3</w:t>
      </w:r>
      <w:r w:rsidRPr="005947FC">
        <w:rPr>
          <w:sz w:val="26"/>
          <w:szCs w:val="26"/>
        </w:rPr>
        <w:fldChar w:fldCharType="end"/>
      </w:r>
      <w:r w:rsidRPr="005947FC">
        <w:rPr>
          <w:sz w:val="26"/>
          <w:szCs w:val="26"/>
        </w:rPr>
        <w:t>: Cơ cấu doanh thu của Công ty năm 2015 - 2016</w:t>
      </w:r>
      <w:bookmarkEnd w:id="2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6"/>
        <w:gridCol w:w="2048"/>
        <w:gridCol w:w="1047"/>
        <w:gridCol w:w="1983"/>
        <w:gridCol w:w="977"/>
        <w:gridCol w:w="1232"/>
      </w:tblGrid>
      <w:tr w:rsidR="00C34898" w:rsidRPr="005947FC" w:rsidTr="00F145FE">
        <w:tc>
          <w:tcPr>
            <w:tcW w:w="2261" w:type="dxa"/>
            <w:shd w:val="clear" w:color="auto" w:fill="70AD47"/>
            <w:vAlign w:val="center"/>
          </w:tcPr>
          <w:p w:rsidR="00C34898" w:rsidRPr="005947FC" w:rsidRDefault="00C34898" w:rsidP="00A02721">
            <w:pPr>
              <w:widowControl w:val="0"/>
              <w:spacing w:before="60" w:after="60" w:line="240" w:lineRule="auto"/>
              <w:jc w:val="center"/>
              <w:rPr>
                <w:rFonts w:ascii="Times New Roman" w:hAnsi="Times New Roman"/>
                <w:b/>
                <w:bCs/>
                <w:sz w:val="26"/>
                <w:szCs w:val="26"/>
              </w:rPr>
            </w:pPr>
            <w:r w:rsidRPr="005947FC">
              <w:rPr>
                <w:rFonts w:ascii="Times New Roman" w:hAnsi="Times New Roman"/>
                <w:b/>
                <w:bCs/>
                <w:sz w:val="26"/>
                <w:szCs w:val="26"/>
              </w:rPr>
              <w:t>Chỉ tiêu</w:t>
            </w:r>
          </w:p>
        </w:tc>
        <w:tc>
          <w:tcPr>
            <w:tcW w:w="2056" w:type="dxa"/>
            <w:shd w:val="clear" w:color="auto" w:fill="70AD47"/>
            <w:vAlign w:val="center"/>
          </w:tcPr>
          <w:p w:rsidR="00C34898" w:rsidRPr="005947FC" w:rsidRDefault="00C34898" w:rsidP="00A02721">
            <w:pPr>
              <w:widowControl w:val="0"/>
              <w:spacing w:before="60" w:after="60" w:line="240" w:lineRule="auto"/>
              <w:jc w:val="center"/>
              <w:rPr>
                <w:rFonts w:ascii="Times New Roman" w:hAnsi="Times New Roman"/>
                <w:b/>
                <w:bCs/>
                <w:sz w:val="26"/>
                <w:szCs w:val="26"/>
              </w:rPr>
            </w:pPr>
            <w:r w:rsidRPr="005947FC">
              <w:rPr>
                <w:rFonts w:ascii="Times New Roman" w:hAnsi="Times New Roman"/>
                <w:b/>
                <w:bCs/>
                <w:sz w:val="26"/>
                <w:szCs w:val="26"/>
              </w:rPr>
              <w:t>Năm 2015</w:t>
            </w:r>
          </w:p>
          <w:p w:rsidR="00C34898" w:rsidRPr="005947FC" w:rsidRDefault="00C34898" w:rsidP="00A02721">
            <w:pPr>
              <w:widowControl w:val="0"/>
              <w:spacing w:before="60" w:after="60" w:line="240" w:lineRule="auto"/>
              <w:jc w:val="center"/>
              <w:rPr>
                <w:rFonts w:ascii="Times New Roman" w:hAnsi="Times New Roman"/>
                <w:b/>
                <w:bCs/>
                <w:sz w:val="26"/>
                <w:szCs w:val="26"/>
              </w:rPr>
            </w:pPr>
            <w:r w:rsidRPr="005947FC">
              <w:rPr>
                <w:rFonts w:ascii="Times New Roman" w:hAnsi="Times New Roman"/>
                <w:b/>
                <w:bCs/>
                <w:sz w:val="26"/>
                <w:szCs w:val="26"/>
              </w:rPr>
              <w:t>(đồng)</w:t>
            </w:r>
          </w:p>
        </w:tc>
        <w:tc>
          <w:tcPr>
            <w:tcW w:w="1070" w:type="dxa"/>
            <w:shd w:val="clear" w:color="auto" w:fill="70AD47"/>
          </w:tcPr>
          <w:p w:rsidR="00C34898" w:rsidRPr="005947FC" w:rsidRDefault="00C34898" w:rsidP="00A02721">
            <w:pPr>
              <w:widowControl w:val="0"/>
              <w:spacing w:before="60" w:after="60" w:line="240" w:lineRule="auto"/>
              <w:jc w:val="center"/>
              <w:rPr>
                <w:rFonts w:ascii="Times New Roman" w:hAnsi="Times New Roman"/>
                <w:b/>
                <w:bCs/>
                <w:sz w:val="26"/>
                <w:szCs w:val="26"/>
              </w:rPr>
            </w:pPr>
            <w:r w:rsidRPr="005947FC">
              <w:rPr>
                <w:rFonts w:ascii="Times New Roman" w:hAnsi="Times New Roman"/>
                <w:b/>
                <w:bCs/>
                <w:sz w:val="26"/>
                <w:szCs w:val="26"/>
              </w:rPr>
              <w:t>Tỷ trọng (%)</w:t>
            </w:r>
          </w:p>
        </w:tc>
        <w:tc>
          <w:tcPr>
            <w:tcW w:w="1984" w:type="dxa"/>
            <w:shd w:val="clear" w:color="auto" w:fill="70AD47"/>
            <w:vAlign w:val="center"/>
          </w:tcPr>
          <w:p w:rsidR="00C34898" w:rsidRPr="005947FC" w:rsidRDefault="00C34898" w:rsidP="00A02721">
            <w:pPr>
              <w:widowControl w:val="0"/>
              <w:spacing w:before="60" w:after="60" w:line="240" w:lineRule="auto"/>
              <w:jc w:val="center"/>
              <w:rPr>
                <w:rFonts w:ascii="Times New Roman" w:hAnsi="Times New Roman"/>
                <w:b/>
                <w:bCs/>
                <w:sz w:val="26"/>
                <w:szCs w:val="26"/>
              </w:rPr>
            </w:pPr>
            <w:r w:rsidRPr="005947FC">
              <w:rPr>
                <w:rFonts w:ascii="Times New Roman" w:hAnsi="Times New Roman"/>
                <w:b/>
                <w:bCs/>
                <w:sz w:val="26"/>
                <w:szCs w:val="26"/>
              </w:rPr>
              <w:t>Năm 2016</w:t>
            </w:r>
          </w:p>
          <w:p w:rsidR="00C34898" w:rsidRPr="005947FC" w:rsidRDefault="00C34898" w:rsidP="00A02721">
            <w:pPr>
              <w:widowControl w:val="0"/>
              <w:spacing w:before="60" w:after="60" w:line="240" w:lineRule="auto"/>
              <w:jc w:val="center"/>
              <w:rPr>
                <w:rFonts w:ascii="Times New Roman" w:hAnsi="Times New Roman"/>
                <w:b/>
                <w:bCs/>
                <w:sz w:val="26"/>
                <w:szCs w:val="26"/>
              </w:rPr>
            </w:pPr>
            <w:r w:rsidRPr="005947FC">
              <w:rPr>
                <w:rFonts w:ascii="Times New Roman" w:hAnsi="Times New Roman"/>
                <w:b/>
                <w:bCs/>
                <w:sz w:val="26"/>
                <w:szCs w:val="26"/>
              </w:rPr>
              <w:t>(đồng)</w:t>
            </w:r>
          </w:p>
        </w:tc>
        <w:tc>
          <w:tcPr>
            <w:tcW w:w="993" w:type="dxa"/>
            <w:shd w:val="clear" w:color="auto" w:fill="70AD47"/>
          </w:tcPr>
          <w:p w:rsidR="00C34898" w:rsidRPr="005947FC" w:rsidRDefault="00C34898" w:rsidP="00A02721">
            <w:pPr>
              <w:widowControl w:val="0"/>
              <w:spacing w:before="60" w:after="60" w:line="240" w:lineRule="auto"/>
              <w:jc w:val="center"/>
              <w:rPr>
                <w:rFonts w:ascii="Times New Roman" w:hAnsi="Times New Roman"/>
                <w:b/>
                <w:bCs/>
                <w:sz w:val="26"/>
                <w:szCs w:val="26"/>
              </w:rPr>
            </w:pPr>
            <w:r w:rsidRPr="005947FC">
              <w:rPr>
                <w:rFonts w:ascii="Times New Roman" w:hAnsi="Times New Roman"/>
                <w:b/>
                <w:bCs/>
                <w:sz w:val="26"/>
                <w:szCs w:val="26"/>
              </w:rPr>
              <w:t>Tỷ trọng (%)</w:t>
            </w:r>
          </w:p>
        </w:tc>
        <w:tc>
          <w:tcPr>
            <w:tcW w:w="1275" w:type="dxa"/>
            <w:shd w:val="clear" w:color="auto" w:fill="70AD47"/>
            <w:vAlign w:val="center"/>
          </w:tcPr>
          <w:p w:rsidR="00C34898" w:rsidRPr="005947FC" w:rsidRDefault="00C34898" w:rsidP="00A02721">
            <w:pPr>
              <w:widowControl w:val="0"/>
              <w:spacing w:before="60" w:after="60" w:line="240" w:lineRule="auto"/>
              <w:jc w:val="center"/>
              <w:rPr>
                <w:rFonts w:ascii="Times New Roman" w:hAnsi="Times New Roman"/>
                <w:b/>
                <w:bCs/>
                <w:sz w:val="26"/>
                <w:szCs w:val="26"/>
              </w:rPr>
            </w:pPr>
            <w:r w:rsidRPr="005947FC">
              <w:rPr>
                <w:rFonts w:ascii="Times New Roman" w:hAnsi="Times New Roman"/>
                <w:b/>
                <w:bCs/>
                <w:sz w:val="26"/>
                <w:szCs w:val="26"/>
              </w:rPr>
              <w:t>% so với năm 2015</w:t>
            </w:r>
          </w:p>
        </w:tc>
      </w:tr>
      <w:tr w:rsidR="00C34898" w:rsidRPr="005947FC" w:rsidTr="00F145FE">
        <w:tc>
          <w:tcPr>
            <w:tcW w:w="2261" w:type="dxa"/>
            <w:shd w:val="clear" w:color="auto" w:fill="DBEBD0"/>
          </w:tcPr>
          <w:p w:rsidR="00C34898" w:rsidRPr="005947FC" w:rsidRDefault="00C34898" w:rsidP="00A02721">
            <w:pPr>
              <w:widowControl w:val="0"/>
              <w:spacing w:before="60" w:after="60" w:line="240" w:lineRule="auto"/>
              <w:rPr>
                <w:rFonts w:ascii="Times New Roman" w:hAnsi="Times New Roman"/>
                <w:b/>
                <w:bCs/>
                <w:sz w:val="26"/>
                <w:szCs w:val="26"/>
              </w:rPr>
            </w:pPr>
            <w:r w:rsidRPr="005947FC">
              <w:rPr>
                <w:rFonts w:ascii="Times New Roman" w:hAnsi="Times New Roman"/>
                <w:b/>
                <w:bCs/>
                <w:sz w:val="26"/>
                <w:szCs w:val="26"/>
              </w:rPr>
              <w:t>Doanh thu thuần từ HĐSXKD</w:t>
            </w:r>
          </w:p>
        </w:tc>
        <w:tc>
          <w:tcPr>
            <w:tcW w:w="2056" w:type="dxa"/>
            <w:shd w:val="clear" w:color="auto" w:fill="DBEBD0"/>
            <w:vAlign w:val="center"/>
          </w:tcPr>
          <w:p w:rsidR="00C34898" w:rsidRPr="005947FC" w:rsidRDefault="00C34898" w:rsidP="00A02721">
            <w:pPr>
              <w:widowControl w:val="0"/>
              <w:spacing w:before="60" w:after="60" w:line="240" w:lineRule="auto"/>
              <w:jc w:val="right"/>
              <w:rPr>
                <w:rFonts w:ascii="Times New Roman" w:hAnsi="Times New Roman"/>
                <w:sz w:val="26"/>
                <w:szCs w:val="26"/>
              </w:rPr>
            </w:pPr>
            <w:r w:rsidRPr="005947FC">
              <w:rPr>
                <w:rFonts w:ascii="Times New Roman" w:hAnsi="Times New Roman"/>
                <w:sz w:val="26"/>
                <w:szCs w:val="26"/>
              </w:rPr>
              <w:t>449.470.432.984</w:t>
            </w:r>
          </w:p>
        </w:tc>
        <w:tc>
          <w:tcPr>
            <w:tcW w:w="1070" w:type="dxa"/>
            <w:shd w:val="clear" w:color="auto" w:fill="DBEBD0"/>
            <w:vAlign w:val="center"/>
          </w:tcPr>
          <w:p w:rsidR="00C34898" w:rsidRPr="005947FC" w:rsidRDefault="00C34898" w:rsidP="00A02721">
            <w:pPr>
              <w:widowControl w:val="0"/>
              <w:spacing w:before="60" w:after="60" w:line="240" w:lineRule="auto"/>
              <w:jc w:val="right"/>
              <w:rPr>
                <w:rFonts w:ascii="Times New Roman" w:hAnsi="Times New Roman"/>
                <w:sz w:val="26"/>
                <w:szCs w:val="26"/>
              </w:rPr>
            </w:pPr>
            <w:r w:rsidRPr="005947FC">
              <w:rPr>
                <w:rFonts w:ascii="Times New Roman" w:hAnsi="Times New Roman"/>
                <w:sz w:val="26"/>
                <w:szCs w:val="26"/>
              </w:rPr>
              <w:t>97,97</w:t>
            </w:r>
          </w:p>
        </w:tc>
        <w:tc>
          <w:tcPr>
            <w:tcW w:w="1984" w:type="dxa"/>
            <w:shd w:val="clear" w:color="auto" w:fill="DBEBD0"/>
            <w:vAlign w:val="center"/>
          </w:tcPr>
          <w:p w:rsidR="00C34898" w:rsidRPr="005947FC" w:rsidRDefault="00C34898" w:rsidP="00A02721">
            <w:pPr>
              <w:widowControl w:val="0"/>
              <w:spacing w:before="60" w:after="60" w:line="240" w:lineRule="auto"/>
              <w:jc w:val="right"/>
              <w:rPr>
                <w:rFonts w:ascii="Times New Roman" w:hAnsi="Times New Roman"/>
                <w:sz w:val="26"/>
                <w:szCs w:val="26"/>
              </w:rPr>
            </w:pPr>
            <w:r w:rsidRPr="005947FC">
              <w:rPr>
                <w:rFonts w:ascii="Times New Roman" w:hAnsi="Times New Roman"/>
                <w:sz w:val="26"/>
                <w:szCs w:val="26"/>
              </w:rPr>
              <w:t>443.940.564.028</w:t>
            </w:r>
          </w:p>
        </w:tc>
        <w:tc>
          <w:tcPr>
            <w:tcW w:w="993" w:type="dxa"/>
            <w:shd w:val="clear" w:color="auto" w:fill="DBEBD0"/>
            <w:vAlign w:val="center"/>
          </w:tcPr>
          <w:p w:rsidR="00C34898" w:rsidRPr="005947FC" w:rsidRDefault="00C34898" w:rsidP="00A02721">
            <w:pPr>
              <w:widowControl w:val="0"/>
              <w:spacing w:before="60" w:after="60" w:line="240" w:lineRule="auto"/>
              <w:jc w:val="right"/>
              <w:rPr>
                <w:rFonts w:ascii="Times New Roman" w:hAnsi="Times New Roman"/>
                <w:sz w:val="26"/>
                <w:szCs w:val="26"/>
              </w:rPr>
            </w:pPr>
            <w:r w:rsidRPr="005947FC">
              <w:rPr>
                <w:rFonts w:ascii="Times New Roman" w:hAnsi="Times New Roman"/>
                <w:sz w:val="26"/>
                <w:szCs w:val="26"/>
              </w:rPr>
              <w:t>97,57</w:t>
            </w:r>
          </w:p>
        </w:tc>
        <w:tc>
          <w:tcPr>
            <w:tcW w:w="1275" w:type="dxa"/>
            <w:shd w:val="clear" w:color="auto" w:fill="DBEBD0"/>
            <w:vAlign w:val="center"/>
          </w:tcPr>
          <w:p w:rsidR="00C34898" w:rsidRPr="005947FC" w:rsidRDefault="00C34898" w:rsidP="00A02721">
            <w:pPr>
              <w:widowControl w:val="0"/>
              <w:spacing w:before="60" w:after="60" w:line="240" w:lineRule="auto"/>
              <w:jc w:val="right"/>
              <w:rPr>
                <w:rFonts w:ascii="Times New Roman" w:hAnsi="Times New Roman"/>
                <w:sz w:val="26"/>
                <w:szCs w:val="26"/>
              </w:rPr>
            </w:pPr>
            <w:r w:rsidRPr="005947FC">
              <w:rPr>
                <w:rFonts w:ascii="Times New Roman" w:hAnsi="Times New Roman"/>
                <w:sz w:val="26"/>
                <w:szCs w:val="26"/>
              </w:rPr>
              <w:t>-1,23</w:t>
            </w:r>
          </w:p>
        </w:tc>
      </w:tr>
      <w:tr w:rsidR="00C34898" w:rsidRPr="005947FC" w:rsidTr="00F145FE">
        <w:tc>
          <w:tcPr>
            <w:tcW w:w="2261" w:type="dxa"/>
          </w:tcPr>
          <w:p w:rsidR="00C34898" w:rsidRPr="005947FC" w:rsidRDefault="00C34898" w:rsidP="00A02721">
            <w:pPr>
              <w:widowControl w:val="0"/>
              <w:spacing w:before="60" w:after="60" w:line="240" w:lineRule="auto"/>
              <w:rPr>
                <w:rFonts w:ascii="Times New Roman" w:hAnsi="Times New Roman"/>
                <w:b/>
                <w:bCs/>
                <w:sz w:val="26"/>
                <w:szCs w:val="26"/>
              </w:rPr>
            </w:pPr>
            <w:r w:rsidRPr="005947FC">
              <w:rPr>
                <w:rFonts w:ascii="Times New Roman" w:hAnsi="Times New Roman"/>
                <w:b/>
                <w:bCs/>
                <w:sz w:val="26"/>
                <w:szCs w:val="26"/>
              </w:rPr>
              <w:t>Doanh thu hoạt động tài chính</w:t>
            </w:r>
          </w:p>
        </w:tc>
        <w:tc>
          <w:tcPr>
            <w:tcW w:w="2056" w:type="dxa"/>
            <w:vAlign w:val="center"/>
          </w:tcPr>
          <w:p w:rsidR="00C34898" w:rsidRPr="005947FC" w:rsidRDefault="00C34898" w:rsidP="00A02721">
            <w:pPr>
              <w:widowControl w:val="0"/>
              <w:spacing w:before="60" w:after="60" w:line="240" w:lineRule="auto"/>
              <w:jc w:val="right"/>
              <w:rPr>
                <w:rFonts w:ascii="Times New Roman" w:hAnsi="Times New Roman"/>
                <w:sz w:val="26"/>
                <w:szCs w:val="26"/>
              </w:rPr>
            </w:pPr>
            <w:r w:rsidRPr="005947FC">
              <w:rPr>
                <w:rFonts w:ascii="Times New Roman" w:hAnsi="Times New Roman"/>
                <w:sz w:val="26"/>
                <w:szCs w:val="26"/>
              </w:rPr>
              <w:t>7.847.503.108</w:t>
            </w:r>
          </w:p>
        </w:tc>
        <w:tc>
          <w:tcPr>
            <w:tcW w:w="1070" w:type="dxa"/>
            <w:vAlign w:val="center"/>
          </w:tcPr>
          <w:p w:rsidR="00C34898" w:rsidRPr="005947FC" w:rsidRDefault="00C34898" w:rsidP="00A02721">
            <w:pPr>
              <w:widowControl w:val="0"/>
              <w:spacing w:before="60" w:after="60" w:line="240" w:lineRule="auto"/>
              <w:jc w:val="right"/>
              <w:rPr>
                <w:rFonts w:ascii="Times New Roman" w:hAnsi="Times New Roman"/>
                <w:sz w:val="26"/>
                <w:szCs w:val="26"/>
              </w:rPr>
            </w:pPr>
            <w:r w:rsidRPr="005947FC">
              <w:rPr>
                <w:rFonts w:ascii="Times New Roman" w:hAnsi="Times New Roman"/>
                <w:sz w:val="26"/>
                <w:szCs w:val="26"/>
              </w:rPr>
              <w:t>1,71</w:t>
            </w:r>
          </w:p>
        </w:tc>
        <w:tc>
          <w:tcPr>
            <w:tcW w:w="1984" w:type="dxa"/>
            <w:vAlign w:val="center"/>
          </w:tcPr>
          <w:p w:rsidR="00C34898" w:rsidRPr="005947FC" w:rsidRDefault="00C34898" w:rsidP="00A02721">
            <w:pPr>
              <w:widowControl w:val="0"/>
              <w:spacing w:before="60" w:after="60" w:line="240" w:lineRule="auto"/>
              <w:jc w:val="right"/>
              <w:rPr>
                <w:rFonts w:ascii="Times New Roman" w:hAnsi="Times New Roman"/>
                <w:sz w:val="26"/>
                <w:szCs w:val="26"/>
              </w:rPr>
            </w:pPr>
            <w:r w:rsidRPr="005947FC">
              <w:rPr>
                <w:rFonts w:ascii="Times New Roman" w:hAnsi="Times New Roman"/>
                <w:sz w:val="26"/>
                <w:szCs w:val="26"/>
              </w:rPr>
              <w:t>9.887.419.938</w:t>
            </w:r>
          </w:p>
        </w:tc>
        <w:tc>
          <w:tcPr>
            <w:tcW w:w="993" w:type="dxa"/>
            <w:vAlign w:val="center"/>
          </w:tcPr>
          <w:p w:rsidR="00C34898" w:rsidRPr="005947FC" w:rsidRDefault="00C34898" w:rsidP="00A02721">
            <w:pPr>
              <w:widowControl w:val="0"/>
              <w:spacing w:before="60" w:after="60" w:line="240" w:lineRule="auto"/>
              <w:jc w:val="right"/>
              <w:rPr>
                <w:rFonts w:ascii="Times New Roman" w:hAnsi="Times New Roman"/>
                <w:sz w:val="26"/>
                <w:szCs w:val="26"/>
              </w:rPr>
            </w:pPr>
            <w:r w:rsidRPr="005947FC">
              <w:rPr>
                <w:rFonts w:ascii="Times New Roman" w:hAnsi="Times New Roman"/>
                <w:sz w:val="26"/>
                <w:szCs w:val="26"/>
              </w:rPr>
              <w:t>2,16</w:t>
            </w:r>
          </w:p>
        </w:tc>
        <w:tc>
          <w:tcPr>
            <w:tcW w:w="1275" w:type="dxa"/>
            <w:vAlign w:val="center"/>
          </w:tcPr>
          <w:p w:rsidR="00C34898" w:rsidRPr="005947FC" w:rsidRDefault="00C34898" w:rsidP="00A02721">
            <w:pPr>
              <w:widowControl w:val="0"/>
              <w:spacing w:before="60" w:after="60" w:line="240" w:lineRule="auto"/>
              <w:jc w:val="right"/>
              <w:rPr>
                <w:rFonts w:ascii="Times New Roman" w:hAnsi="Times New Roman"/>
                <w:sz w:val="26"/>
                <w:szCs w:val="26"/>
              </w:rPr>
            </w:pPr>
            <w:r w:rsidRPr="005947FC">
              <w:rPr>
                <w:rFonts w:ascii="Times New Roman" w:hAnsi="Times New Roman"/>
                <w:sz w:val="26"/>
                <w:szCs w:val="26"/>
              </w:rPr>
              <w:t>25,47</w:t>
            </w:r>
          </w:p>
        </w:tc>
      </w:tr>
      <w:tr w:rsidR="00C34898" w:rsidRPr="005947FC" w:rsidTr="00F145FE">
        <w:tc>
          <w:tcPr>
            <w:tcW w:w="2261" w:type="dxa"/>
            <w:shd w:val="clear" w:color="auto" w:fill="DBEBD0"/>
          </w:tcPr>
          <w:p w:rsidR="00C34898" w:rsidRPr="005947FC" w:rsidRDefault="00C34898" w:rsidP="00A02721">
            <w:pPr>
              <w:widowControl w:val="0"/>
              <w:spacing w:before="60" w:after="60" w:line="240" w:lineRule="auto"/>
              <w:jc w:val="both"/>
              <w:rPr>
                <w:rFonts w:ascii="Times New Roman" w:hAnsi="Times New Roman"/>
                <w:b/>
                <w:bCs/>
                <w:sz w:val="26"/>
                <w:szCs w:val="26"/>
              </w:rPr>
            </w:pPr>
            <w:r w:rsidRPr="005947FC">
              <w:rPr>
                <w:rFonts w:ascii="Times New Roman" w:hAnsi="Times New Roman"/>
                <w:b/>
                <w:bCs/>
                <w:sz w:val="26"/>
                <w:szCs w:val="26"/>
              </w:rPr>
              <w:t>Thu nhập khác</w:t>
            </w:r>
          </w:p>
        </w:tc>
        <w:tc>
          <w:tcPr>
            <w:tcW w:w="2056" w:type="dxa"/>
            <w:shd w:val="clear" w:color="auto" w:fill="DBEBD0"/>
            <w:vAlign w:val="center"/>
          </w:tcPr>
          <w:p w:rsidR="00C34898" w:rsidRPr="005947FC" w:rsidRDefault="00C34898" w:rsidP="00A02721">
            <w:pPr>
              <w:widowControl w:val="0"/>
              <w:spacing w:before="60" w:after="60" w:line="240" w:lineRule="auto"/>
              <w:jc w:val="right"/>
              <w:rPr>
                <w:rFonts w:ascii="Times New Roman" w:hAnsi="Times New Roman"/>
                <w:sz w:val="26"/>
                <w:szCs w:val="26"/>
              </w:rPr>
            </w:pPr>
            <w:r w:rsidRPr="005947FC">
              <w:rPr>
                <w:rFonts w:ascii="Times New Roman" w:hAnsi="Times New Roman"/>
                <w:sz w:val="26"/>
                <w:szCs w:val="26"/>
              </w:rPr>
              <w:t>1.446.695.497</w:t>
            </w:r>
          </w:p>
        </w:tc>
        <w:tc>
          <w:tcPr>
            <w:tcW w:w="1070" w:type="dxa"/>
            <w:shd w:val="clear" w:color="auto" w:fill="DBEBD0"/>
            <w:vAlign w:val="center"/>
          </w:tcPr>
          <w:p w:rsidR="00C34898" w:rsidRPr="005947FC" w:rsidRDefault="00C34898" w:rsidP="00A02721">
            <w:pPr>
              <w:widowControl w:val="0"/>
              <w:spacing w:before="60" w:after="60" w:line="240" w:lineRule="auto"/>
              <w:jc w:val="right"/>
              <w:rPr>
                <w:rFonts w:ascii="Times New Roman" w:hAnsi="Times New Roman"/>
                <w:sz w:val="26"/>
                <w:szCs w:val="26"/>
              </w:rPr>
            </w:pPr>
            <w:r w:rsidRPr="005947FC">
              <w:rPr>
                <w:rFonts w:ascii="Times New Roman" w:hAnsi="Times New Roman"/>
                <w:sz w:val="26"/>
                <w:szCs w:val="26"/>
              </w:rPr>
              <w:t>0,32</w:t>
            </w:r>
          </w:p>
        </w:tc>
        <w:tc>
          <w:tcPr>
            <w:tcW w:w="1984" w:type="dxa"/>
            <w:shd w:val="clear" w:color="auto" w:fill="DBEBD0"/>
            <w:vAlign w:val="center"/>
          </w:tcPr>
          <w:p w:rsidR="00C34898" w:rsidRPr="005947FC" w:rsidRDefault="00C34898" w:rsidP="00A02721">
            <w:pPr>
              <w:widowControl w:val="0"/>
              <w:spacing w:before="60" w:after="60" w:line="240" w:lineRule="auto"/>
              <w:jc w:val="right"/>
              <w:rPr>
                <w:rFonts w:ascii="Times New Roman" w:hAnsi="Times New Roman"/>
                <w:sz w:val="26"/>
                <w:szCs w:val="26"/>
              </w:rPr>
            </w:pPr>
            <w:r w:rsidRPr="005947FC">
              <w:rPr>
                <w:rFonts w:ascii="Times New Roman" w:hAnsi="Times New Roman"/>
                <w:sz w:val="26"/>
                <w:szCs w:val="26"/>
              </w:rPr>
              <w:t>1.221.805.468</w:t>
            </w:r>
          </w:p>
        </w:tc>
        <w:tc>
          <w:tcPr>
            <w:tcW w:w="993" w:type="dxa"/>
            <w:shd w:val="clear" w:color="auto" w:fill="DBEBD0"/>
            <w:vAlign w:val="center"/>
          </w:tcPr>
          <w:p w:rsidR="00C34898" w:rsidRPr="005947FC" w:rsidRDefault="00C34898" w:rsidP="00A02721">
            <w:pPr>
              <w:widowControl w:val="0"/>
              <w:spacing w:before="60" w:after="60" w:line="240" w:lineRule="auto"/>
              <w:jc w:val="right"/>
              <w:rPr>
                <w:rFonts w:ascii="Times New Roman" w:hAnsi="Times New Roman"/>
                <w:sz w:val="26"/>
                <w:szCs w:val="26"/>
              </w:rPr>
            </w:pPr>
            <w:r w:rsidRPr="005947FC">
              <w:rPr>
                <w:rFonts w:ascii="Times New Roman" w:hAnsi="Times New Roman"/>
                <w:sz w:val="26"/>
                <w:szCs w:val="26"/>
              </w:rPr>
              <w:t>0,27</w:t>
            </w:r>
          </w:p>
        </w:tc>
        <w:tc>
          <w:tcPr>
            <w:tcW w:w="1275" w:type="dxa"/>
            <w:shd w:val="clear" w:color="auto" w:fill="DBEBD0"/>
            <w:vAlign w:val="center"/>
          </w:tcPr>
          <w:p w:rsidR="00C34898" w:rsidRPr="005947FC" w:rsidRDefault="00C34898" w:rsidP="00A02721">
            <w:pPr>
              <w:widowControl w:val="0"/>
              <w:spacing w:before="60" w:after="60" w:line="240" w:lineRule="auto"/>
              <w:jc w:val="right"/>
              <w:rPr>
                <w:rFonts w:ascii="Times New Roman" w:hAnsi="Times New Roman"/>
                <w:sz w:val="26"/>
                <w:szCs w:val="26"/>
              </w:rPr>
            </w:pPr>
            <w:r w:rsidRPr="005947FC">
              <w:rPr>
                <w:rFonts w:ascii="Times New Roman" w:hAnsi="Times New Roman"/>
                <w:sz w:val="26"/>
                <w:szCs w:val="26"/>
              </w:rPr>
              <w:t>-17,95</w:t>
            </w:r>
          </w:p>
        </w:tc>
      </w:tr>
      <w:tr w:rsidR="00C34898" w:rsidRPr="005947FC" w:rsidTr="00F145FE">
        <w:tc>
          <w:tcPr>
            <w:tcW w:w="2261" w:type="dxa"/>
          </w:tcPr>
          <w:p w:rsidR="00C34898" w:rsidRPr="005947FC" w:rsidRDefault="00C34898" w:rsidP="00A02721">
            <w:pPr>
              <w:widowControl w:val="0"/>
              <w:spacing w:before="60" w:after="60" w:line="240" w:lineRule="auto"/>
              <w:jc w:val="both"/>
              <w:rPr>
                <w:rFonts w:ascii="Times New Roman" w:hAnsi="Times New Roman"/>
                <w:b/>
                <w:bCs/>
                <w:sz w:val="26"/>
                <w:szCs w:val="26"/>
              </w:rPr>
            </w:pPr>
            <w:r w:rsidRPr="005947FC">
              <w:rPr>
                <w:rFonts w:ascii="Times New Roman" w:hAnsi="Times New Roman"/>
                <w:b/>
                <w:bCs/>
                <w:sz w:val="26"/>
                <w:szCs w:val="26"/>
              </w:rPr>
              <w:t>Tổng doanh thu</w:t>
            </w:r>
          </w:p>
        </w:tc>
        <w:tc>
          <w:tcPr>
            <w:tcW w:w="2056" w:type="dxa"/>
            <w:vAlign w:val="center"/>
          </w:tcPr>
          <w:p w:rsidR="00C34898" w:rsidRPr="005947FC" w:rsidRDefault="00C34898" w:rsidP="00A02721">
            <w:pPr>
              <w:widowControl w:val="0"/>
              <w:spacing w:before="60" w:after="60" w:line="240" w:lineRule="auto"/>
              <w:jc w:val="right"/>
              <w:rPr>
                <w:rFonts w:ascii="Times New Roman" w:hAnsi="Times New Roman"/>
                <w:b/>
                <w:sz w:val="26"/>
                <w:szCs w:val="26"/>
              </w:rPr>
            </w:pPr>
            <w:r w:rsidRPr="005947FC">
              <w:rPr>
                <w:rFonts w:ascii="Times New Roman" w:hAnsi="Times New Roman"/>
                <w:b/>
                <w:sz w:val="26"/>
                <w:szCs w:val="26"/>
              </w:rPr>
              <w:t>458.764.631.589</w:t>
            </w:r>
          </w:p>
        </w:tc>
        <w:tc>
          <w:tcPr>
            <w:tcW w:w="1070" w:type="dxa"/>
            <w:vAlign w:val="center"/>
          </w:tcPr>
          <w:p w:rsidR="00C34898" w:rsidRPr="005947FC" w:rsidRDefault="00C34898" w:rsidP="00A02721">
            <w:pPr>
              <w:widowControl w:val="0"/>
              <w:spacing w:before="60" w:after="60" w:line="240" w:lineRule="auto"/>
              <w:jc w:val="right"/>
              <w:rPr>
                <w:rFonts w:ascii="Times New Roman" w:hAnsi="Times New Roman"/>
                <w:b/>
                <w:sz w:val="26"/>
                <w:szCs w:val="26"/>
              </w:rPr>
            </w:pPr>
            <w:r w:rsidRPr="005947FC">
              <w:rPr>
                <w:rFonts w:ascii="Times New Roman" w:hAnsi="Times New Roman"/>
                <w:b/>
                <w:sz w:val="26"/>
                <w:szCs w:val="26"/>
              </w:rPr>
              <w:t>100</w:t>
            </w:r>
          </w:p>
        </w:tc>
        <w:tc>
          <w:tcPr>
            <w:tcW w:w="1984" w:type="dxa"/>
            <w:vAlign w:val="center"/>
          </w:tcPr>
          <w:p w:rsidR="00C34898" w:rsidRPr="005947FC" w:rsidRDefault="00C34898" w:rsidP="00A02721">
            <w:pPr>
              <w:widowControl w:val="0"/>
              <w:spacing w:before="60" w:after="60" w:line="240" w:lineRule="auto"/>
              <w:jc w:val="right"/>
              <w:rPr>
                <w:rFonts w:ascii="Times New Roman" w:hAnsi="Times New Roman"/>
                <w:b/>
                <w:sz w:val="26"/>
                <w:szCs w:val="26"/>
              </w:rPr>
            </w:pPr>
            <w:r w:rsidRPr="005947FC">
              <w:rPr>
                <w:rFonts w:ascii="Times New Roman" w:hAnsi="Times New Roman"/>
                <w:b/>
                <w:sz w:val="26"/>
                <w:szCs w:val="26"/>
              </w:rPr>
              <w:t>455.049.789.434</w:t>
            </w:r>
          </w:p>
        </w:tc>
        <w:tc>
          <w:tcPr>
            <w:tcW w:w="993" w:type="dxa"/>
            <w:vAlign w:val="center"/>
          </w:tcPr>
          <w:p w:rsidR="00C34898" w:rsidRPr="005947FC" w:rsidRDefault="00C34898" w:rsidP="00A02721">
            <w:pPr>
              <w:widowControl w:val="0"/>
              <w:spacing w:before="60" w:after="60" w:line="240" w:lineRule="auto"/>
              <w:jc w:val="right"/>
              <w:rPr>
                <w:rFonts w:ascii="Times New Roman" w:hAnsi="Times New Roman"/>
                <w:b/>
                <w:sz w:val="26"/>
                <w:szCs w:val="26"/>
              </w:rPr>
            </w:pPr>
            <w:r w:rsidRPr="005947FC">
              <w:rPr>
                <w:rFonts w:ascii="Times New Roman" w:hAnsi="Times New Roman"/>
                <w:b/>
                <w:sz w:val="26"/>
                <w:szCs w:val="26"/>
              </w:rPr>
              <w:t>100</w:t>
            </w:r>
          </w:p>
        </w:tc>
        <w:tc>
          <w:tcPr>
            <w:tcW w:w="1275" w:type="dxa"/>
            <w:vAlign w:val="center"/>
          </w:tcPr>
          <w:p w:rsidR="00C34898" w:rsidRPr="005947FC" w:rsidRDefault="00C34898" w:rsidP="00A02721">
            <w:pPr>
              <w:widowControl w:val="0"/>
              <w:spacing w:before="60" w:after="60" w:line="240" w:lineRule="auto"/>
              <w:jc w:val="right"/>
              <w:rPr>
                <w:rFonts w:ascii="Times New Roman" w:hAnsi="Times New Roman"/>
                <w:b/>
                <w:sz w:val="26"/>
                <w:szCs w:val="26"/>
              </w:rPr>
            </w:pPr>
            <w:r w:rsidRPr="005947FC">
              <w:rPr>
                <w:rFonts w:ascii="Times New Roman" w:hAnsi="Times New Roman"/>
                <w:b/>
                <w:sz w:val="26"/>
                <w:szCs w:val="26"/>
              </w:rPr>
              <w:t>-0,83</w:t>
            </w:r>
          </w:p>
        </w:tc>
      </w:tr>
    </w:tbl>
    <w:p w:rsidR="00C34898" w:rsidRPr="005947FC" w:rsidRDefault="00C34898" w:rsidP="00A02721">
      <w:pPr>
        <w:widowControl w:val="0"/>
        <w:spacing w:line="240" w:lineRule="auto"/>
        <w:jc w:val="right"/>
        <w:rPr>
          <w:rFonts w:ascii="Times New Roman" w:hAnsi="Times New Roman"/>
          <w:i/>
          <w:sz w:val="26"/>
          <w:szCs w:val="26"/>
        </w:rPr>
      </w:pPr>
      <w:r w:rsidRPr="005947FC">
        <w:rPr>
          <w:rFonts w:ascii="Times New Roman" w:hAnsi="Times New Roman"/>
          <w:i/>
          <w:sz w:val="26"/>
          <w:szCs w:val="26"/>
        </w:rPr>
        <w:t xml:space="preserve">(Nguồn: BCTC kiểm toán năm 2015, 2016 của Công ty) </w:t>
      </w:r>
    </w:p>
    <w:p w:rsidR="00C34898" w:rsidRPr="005947FC" w:rsidRDefault="00C34898" w:rsidP="00A02721">
      <w:pPr>
        <w:widowControl w:val="0"/>
        <w:spacing w:before="60" w:after="60" w:line="240" w:lineRule="auto"/>
        <w:ind w:firstLine="720"/>
        <w:jc w:val="both"/>
        <w:rPr>
          <w:rFonts w:ascii="Times New Roman" w:hAnsi="Times New Roman"/>
          <w:sz w:val="26"/>
          <w:szCs w:val="26"/>
        </w:rPr>
      </w:pPr>
      <w:r w:rsidRPr="005947FC">
        <w:rPr>
          <w:rFonts w:ascii="Times New Roman" w:hAnsi="Times New Roman"/>
          <w:sz w:val="26"/>
          <w:szCs w:val="26"/>
        </w:rPr>
        <w:t>Tổng doanh thu hàng năm của Công ty khá lớn, năm 2015 đạt 458,76 tỷ đồng, năm 2016 đạt 455 tỷ đồng. Trong đó, doanh thu từ hoạt động kinh doanh chính (vật tư nông nghiệp) chiếm tỷ trọng lớn nhất và chủ yếu trong cơ cấu Tổng doanh thu của Công ty (bình quân khoảng 98%). Bên cạnh đó, Công ty còn có doanh thu từ hoạt động tài chính, hoạt động khác nhưng giá trị và tỷ trọng thấp trong Tổng doanh thu.</w:t>
      </w:r>
    </w:p>
    <w:p w:rsidR="00C34898" w:rsidRPr="005947FC" w:rsidRDefault="00C34898" w:rsidP="00A02721">
      <w:pPr>
        <w:pStyle w:val="ListParagraph"/>
        <w:widowControl w:val="0"/>
        <w:numPr>
          <w:ilvl w:val="0"/>
          <w:numId w:val="17"/>
        </w:numPr>
        <w:spacing w:before="60" w:after="60" w:line="240" w:lineRule="auto"/>
        <w:ind w:left="709"/>
        <w:jc w:val="both"/>
        <w:rPr>
          <w:rFonts w:ascii="Times New Roman" w:hAnsi="Times New Roman"/>
          <w:sz w:val="26"/>
          <w:szCs w:val="26"/>
        </w:rPr>
      </w:pPr>
      <w:r w:rsidRPr="005947FC">
        <w:rPr>
          <w:rFonts w:ascii="Times New Roman" w:hAnsi="Times New Roman"/>
          <w:sz w:val="26"/>
          <w:szCs w:val="26"/>
        </w:rPr>
        <w:t>Cơ cấu chi phí:</w:t>
      </w:r>
    </w:p>
    <w:p w:rsidR="00C34898" w:rsidRPr="005947FC" w:rsidRDefault="00C34898" w:rsidP="00A02721">
      <w:pPr>
        <w:pStyle w:val="Caption"/>
        <w:widowControl w:val="0"/>
        <w:spacing w:line="240" w:lineRule="auto"/>
        <w:jc w:val="center"/>
        <w:rPr>
          <w:sz w:val="26"/>
          <w:szCs w:val="26"/>
        </w:rPr>
      </w:pPr>
      <w:bookmarkStart w:id="25" w:name="_Toc477279371"/>
      <w:r w:rsidRPr="005947FC">
        <w:rPr>
          <w:sz w:val="26"/>
          <w:szCs w:val="26"/>
        </w:rPr>
        <w:t xml:space="preserve">Bảng số </w:t>
      </w:r>
      <w:r w:rsidRPr="005947FC">
        <w:rPr>
          <w:sz w:val="26"/>
          <w:szCs w:val="26"/>
        </w:rPr>
        <w:fldChar w:fldCharType="begin"/>
      </w:r>
      <w:r w:rsidRPr="005947FC">
        <w:rPr>
          <w:sz w:val="26"/>
          <w:szCs w:val="26"/>
        </w:rPr>
        <w:instrText xml:space="preserve"> SEQ Bảng_số \* ARABIC </w:instrText>
      </w:r>
      <w:r w:rsidRPr="005947FC">
        <w:rPr>
          <w:sz w:val="26"/>
          <w:szCs w:val="26"/>
        </w:rPr>
        <w:fldChar w:fldCharType="separate"/>
      </w:r>
      <w:r>
        <w:rPr>
          <w:noProof/>
          <w:sz w:val="26"/>
          <w:szCs w:val="26"/>
        </w:rPr>
        <w:t>4</w:t>
      </w:r>
      <w:r w:rsidRPr="005947FC">
        <w:rPr>
          <w:sz w:val="26"/>
          <w:szCs w:val="26"/>
        </w:rPr>
        <w:fldChar w:fldCharType="end"/>
      </w:r>
      <w:r w:rsidRPr="005947FC">
        <w:rPr>
          <w:sz w:val="26"/>
          <w:szCs w:val="26"/>
        </w:rPr>
        <w:t>: Cơ cấu chi phí của Công ty năm 2015 - 2016</w:t>
      </w:r>
      <w:bookmarkEnd w:id="25"/>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2126"/>
        <w:gridCol w:w="1701"/>
        <w:gridCol w:w="2126"/>
        <w:gridCol w:w="1559"/>
      </w:tblGrid>
      <w:tr w:rsidR="00C34898" w:rsidRPr="005947FC" w:rsidTr="00E65242">
        <w:tc>
          <w:tcPr>
            <w:tcW w:w="2127" w:type="dxa"/>
            <w:shd w:val="clear" w:color="auto" w:fill="70AD47"/>
            <w:vAlign w:val="center"/>
          </w:tcPr>
          <w:p w:rsidR="00C34898" w:rsidRPr="005947FC" w:rsidRDefault="00C34898" w:rsidP="00A02721">
            <w:pPr>
              <w:widowControl w:val="0"/>
              <w:spacing w:before="60" w:after="60" w:line="240" w:lineRule="auto"/>
              <w:jc w:val="center"/>
              <w:rPr>
                <w:rFonts w:ascii="Times New Roman" w:hAnsi="Times New Roman"/>
                <w:b/>
                <w:bCs/>
                <w:sz w:val="26"/>
                <w:szCs w:val="26"/>
              </w:rPr>
            </w:pPr>
            <w:r w:rsidRPr="005947FC">
              <w:rPr>
                <w:rFonts w:ascii="Times New Roman" w:hAnsi="Times New Roman"/>
                <w:b/>
                <w:bCs/>
                <w:sz w:val="26"/>
                <w:szCs w:val="26"/>
              </w:rPr>
              <w:t>Chỉ tiêu</w:t>
            </w:r>
          </w:p>
        </w:tc>
        <w:tc>
          <w:tcPr>
            <w:tcW w:w="2126" w:type="dxa"/>
            <w:shd w:val="clear" w:color="auto" w:fill="70AD47"/>
            <w:vAlign w:val="center"/>
          </w:tcPr>
          <w:p w:rsidR="00C34898" w:rsidRPr="005947FC" w:rsidRDefault="00C34898" w:rsidP="00A02721">
            <w:pPr>
              <w:widowControl w:val="0"/>
              <w:spacing w:before="60" w:after="60" w:line="240" w:lineRule="auto"/>
              <w:jc w:val="center"/>
              <w:rPr>
                <w:rFonts w:ascii="Times New Roman" w:hAnsi="Times New Roman"/>
                <w:b/>
                <w:bCs/>
                <w:sz w:val="26"/>
                <w:szCs w:val="26"/>
              </w:rPr>
            </w:pPr>
            <w:r w:rsidRPr="005947FC">
              <w:rPr>
                <w:rFonts w:ascii="Times New Roman" w:hAnsi="Times New Roman"/>
                <w:b/>
                <w:bCs/>
                <w:sz w:val="26"/>
                <w:szCs w:val="26"/>
              </w:rPr>
              <w:t>Năm 2015</w:t>
            </w:r>
          </w:p>
          <w:p w:rsidR="00C34898" w:rsidRPr="005947FC" w:rsidRDefault="00C34898" w:rsidP="00A02721">
            <w:pPr>
              <w:widowControl w:val="0"/>
              <w:spacing w:before="60" w:after="60" w:line="240" w:lineRule="auto"/>
              <w:jc w:val="center"/>
              <w:rPr>
                <w:rFonts w:ascii="Times New Roman" w:hAnsi="Times New Roman"/>
                <w:b/>
                <w:bCs/>
                <w:sz w:val="26"/>
                <w:szCs w:val="26"/>
              </w:rPr>
            </w:pPr>
            <w:r w:rsidRPr="005947FC">
              <w:rPr>
                <w:rFonts w:ascii="Times New Roman" w:hAnsi="Times New Roman"/>
                <w:b/>
                <w:bCs/>
                <w:sz w:val="26"/>
                <w:szCs w:val="26"/>
              </w:rPr>
              <w:t>(đồng)</w:t>
            </w:r>
          </w:p>
        </w:tc>
        <w:tc>
          <w:tcPr>
            <w:tcW w:w="1701" w:type="dxa"/>
            <w:shd w:val="clear" w:color="auto" w:fill="70AD47"/>
            <w:vAlign w:val="center"/>
          </w:tcPr>
          <w:p w:rsidR="00C34898" w:rsidRPr="005947FC" w:rsidRDefault="00C34898" w:rsidP="00A02721">
            <w:pPr>
              <w:widowControl w:val="0"/>
              <w:spacing w:before="60" w:after="60" w:line="240" w:lineRule="auto"/>
              <w:jc w:val="center"/>
              <w:rPr>
                <w:rFonts w:ascii="Times New Roman" w:hAnsi="Times New Roman"/>
                <w:b/>
                <w:bCs/>
                <w:sz w:val="26"/>
                <w:szCs w:val="26"/>
              </w:rPr>
            </w:pPr>
            <w:r w:rsidRPr="005947FC">
              <w:rPr>
                <w:rFonts w:ascii="Times New Roman" w:hAnsi="Times New Roman"/>
                <w:b/>
                <w:bCs/>
                <w:sz w:val="26"/>
                <w:szCs w:val="26"/>
              </w:rPr>
              <w:t>Tỷ trọng so với Tổng doanh thu (%)</w:t>
            </w:r>
          </w:p>
        </w:tc>
        <w:tc>
          <w:tcPr>
            <w:tcW w:w="2126" w:type="dxa"/>
            <w:shd w:val="clear" w:color="auto" w:fill="70AD47"/>
            <w:vAlign w:val="center"/>
          </w:tcPr>
          <w:p w:rsidR="00C34898" w:rsidRPr="005947FC" w:rsidRDefault="00C34898" w:rsidP="00A02721">
            <w:pPr>
              <w:widowControl w:val="0"/>
              <w:spacing w:before="60" w:after="60" w:line="240" w:lineRule="auto"/>
              <w:jc w:val="center"/>
              <w:rPr>
                <w:rFonts w:ascii="Times New Roman" w:hAnsi="Times New Roman"/>
                <w:b/>
                <w:bCs/>
                <w:sz w:val="26"/>
                <w:szCs w:val="26"/>
              </w:rPr>
            </w:pPr>
            <w:r w:rsidRPr="005947FC">
              <w:rPr>
                <w:rFonts w:ascii="Times New Roman" w:hAnsi="Times New Roman"/>
                <w:b/>
                <w:bCs/>
                <w:sz w:val="26"/>
                <w:szCs w:val="26"/>
              </w:rPr>
              <w:t>Năm 2016</w:t>
            </w:r>
          </w:p>
          <w:p w:rsidR="00C34898" w:rsidRPr="005947FC" w:rsidRDefault="00C34898" w:rsidP="00A02721">
            <w:pPr>
              <w:widowControl w:val="0"/>
              <w:spacing w:before="60" w:after="60" w:line="240" w:lineRule="auto"/>
              <w:jc w:val="center"/>
              <w:rPr>
                <w:rFonts w:ascii="Times New Roman" w:hAnsi="Times New Roman"/>
                <w:b/>
                <w:bCs/>
                <w:sz w:val="26"/>
                <w:szCs w:val="26"/>
              </w:rPr>
            </w:pPr>
            <w:r w:rsidRPr="005947FC">
              <w:rPr>
                <w:rFonts w:ascii="Times New Roman" w:hAnsi="Times New Roman"/>
                <w:b/>
                <w:bCs/>
                <w:sz w:val="26"/>
                <w:szCs w:val="26"/>
              </w:rPr>
              <w:t>(đồng)</w:t>
            </w:r>
          </w:p>
        </w:tc>
        <w:tc>
          <w:tcPr>
            <w:tcW w:w="1559" w:type="dxa"/>
            <w:shd w:val="clear" w:color="auto" w:fill="70AD47"/>
            <w:vAlign w:val="center"/>
          </w:tcPr>
          <w:p w:rsidR="00C34898" w:rsidRPr="005947FC" w:rsidRDefault="00C34898" w:rsidP="00A02721">
            <w:pPr>
              <w:widowControl w:val="0"/>
              <w:spacing w:before="60" w:after="60" w:line="240" w:lineRule="auto"/>
              <w:jc w:val="center"/>
              <w:rPr>
                <w:rFonts w:ascii="Times New Roman" w:hAnsi="Times New Roman"/>
                <w:b/>
                <w:bCs/>
                <w:sz w:val="26"/>
                <w:szCs w:val="26"/>
              </w:rPr>
            </w:pPr>
            <w:r w:rsidRPr="005947FC">
              <w:rPr>
                <w:rFonts w:ascii="Times New Roman" w:hAnsi="Times New Roman"/>
                <w:b/>
                <w:bCs/>
                <w:sz w:val="26"/>
                <w:szCs w:val="26"/>
              </w:rPr>
              <w:t>Tỷ trọng so với Tổng doanh thu (%)</w:t>
            </w:r>
          </w:p>
        </w:tc>
      </w:tr>
      <w:tr w:rsidR="00C34898" w:rsidRPr="005947FC" w:rsidTr="00E65242">
        <w:tc>
          <w:tcPr>
            <w:tcW w:w="2127" w:type="dxa"/>
            <w:shd w:val="clear" w:color="auto" w:fill="DBEBD0"/>
          </w:tcPr>
          <w:p w:rsidR="00C34898" w:rsidRPr="005947FC" w:rsidRDefault="00C34898" w:rsidP="00A02721">
            <w:pPr>
              <w:widowControl w:val="0"/>
              <w:spacing w:before="60" w:after="60" w:line="240" w:lineRule="auto"/>
              <w:rPr>
                <w:rFonts w:ascii="Times New Roman" w:hAnsi="Times New Roman"/>
                <w:b/>
                <w:bCs/>
                <w:sz w:val="26"/>
                <w:szCs w:val="26"/>
              </w:rPr>
            </w:pPr>
            <w:r w:rsidRPr="005947FC">
              <w:rPr>
                <w:rFonts w:ascii="Times New Roman" w:hAnsi="Times New Roman"/>
                <w:b/>
                <w:bCs/>
                <w:sz w:val="26"/>
                <w:szCs w:val="26"/>
              </w:rPr>
              <w:t>Giá vốn hàng bán</w:t>
            </w:r>
          </w:p>
        </w:tc>
        <w:tc>
          <w:tcPr>
            <w:tcW w:w="2126" w:type="dxa"/>
            <w:shd w:val="clear" w:color="auto" w:fill="DBEBD0"/>
            <w:vAlign w:val="center"/>
          </w:tcPr>
          <w:p w:rsidR="00C34898" w:rsidRPr="005947FC" w:rsidRDefault="00C34898" w:rsidP="00A02721">
            <w:pPr>
              <w:widowControl w:val="0"/>
              <w:spacing w:before="60" w:after="60" w:line="240" w:lineRule="auto"/>
              <w:jc w:val="right"/>
              <w:rPr>
                <w:rFonts w:ascii="Times New Roman" w:hAnsi="Times New Roman"/>
                <w:sz w:val="26"/>
                <w:szCs w:val="26"/>
              </w:rPr>
            </w:pPr>
            <w:r w:rsidRPr="005947FC">
              <w:rPr>
                <w:rFonts w:ascii="Times New Roman" w:hAnsi="Times New Roman"/>
                <w:sz w:val="26"/>
                <w:szCs w:val="26"/>
              </w:rPr>
              <w:t>415.420.041.976</w:t>
            </w:r>
          </w:p>
        </w:tc>
        <w:tc>
          <w:tcPr>
            <w:tcW w:w="1701" w:type="dxa"/>
            <w:shd w:val="clear" w:color="auto" w:fill="DBEBD0"/>
            <w:vAlign w:val="center"/>
          </w:tcPr>
          <w:p w:rsidR="00C34898" w:rsidRPr="005947FC" w:rsidRDefault="00C34898" w:rsidP="00A02721">
            <w:pPr>
              <w:widowControl w:val="0"/>
              <w:spacing w:before="60" w:after="60" w:line="240" w:lineRule="auto"/>
              <w:jc w:val="right"/>
              <w:rPr>
                <w:rFonts w:ascii="Times New Roman" w:hAnsi="Times New Roman"/>
                <w:sz w:val="26"/>
                <w:szCs w:val="26"/>
              </w:rPr>
            </w:pPr>
            <w:r w:rsidRPr="005947FC">
              <w:rPr>
                <w:rFonts w:ascii="Times New Roman" w:hAnsi="Times New Roman"/>
                <w:sz w:val="26"/>
                <w:szCs w:val="26"/>
              </w:rPr>
              <w:t>90,55</w:t>
            </w:r>
          </w:p>
        </w:tc>
        <w:tc>
          <w:tcPr>
            <w:tcW w:w="2126" w:type="dxa"/>
            <w:shd w:val="clear" w:color="auto" w:fill="DBEBD0"/>
            <w:vAlign w:val="center"/>
          </w:tcPr>
          <w:p w:rsidR="00C34898" w:rsidRPr="005947FC" w:rsidRDefault="00C34898" w:rsidP="00A02721">
            <w:pPr>
              <w:widowControl w:val="0"/>
              <w:spacing w:before="60" w:after="60" w:line="240" w:lineRule="auto"/>
              <w:jc w:val="right"/>
              <w:rPr>
                <w:rFonts w:ascii="Times New Roman" w:hAnsi="Times New Roman"/>
                <w:sz w:val="26"/>
                <w:szCs w:val="26"/>
              </w:rPr>
            </w:pPr>
            <w:r w:rsidRPr="005947FC">
              <w:rPr>
                <w:rFonts w:ascii="Times New Roman" w:hAnsi="Times New Roman"/>
                <w:sz w:val="26"/>
                <w:szCs w:val="26"/>
              </w:rPr>
              <w:t>417.713.431.815</w:t>
            </w:r>
          </w:p>
        </w:tc>
        <w:tc>
          <w:tcPr>
            <w:tcW w:w="1559" w:type="dxa"/>
            <w:shd w:val="clear" w:color="auto" w:fill="DBEBD0"/>
            <w:vAlign w:val="center"/>
          </w:tcPr>
          <w:p w:rsidR="00C34898" w:rsidRPr="005947FC" w:rsidRDefault="00C34898" w:rsidP="00A02721">
            <w:pPr>
              <w:widowControl w:val="0"/>
              <w:spacing w:before="60" w:after="60" w:line="240" w:lineRule="auto"/>
              <w:jc w:val="right"/>
              <w:rPr>
                <w:rFonts w:ascii="Times New Roman" w:hAnsi="Times New Roman"/>
                <w:sz w:val="26"/>
                <w:szCs w:val="26"/>
              </w:rPr>
            </w:pPr>
            <w:r w:rsidRPr="005947FC">
              <w:rPr>
                <w:rFonts w:ascii="Times New Roman" w:hAnsi="Times New Roman"/>
                <w:sz w:val="26"/>
                <w:szCs w:val="26"/>
              </w:rPr>
              <w:t>91,81</w:t>
            </w:r>
          </w:p>
        </w:tc>
      </w:tr>
      <w:tr w:rsidR="00C34898" w:rsidRPr="005947FC" w:rsidTr="00E65242">
        <w:tc>
          <w:tcPr>
            <w:tcW w:w="2127" w:type="dxa"/>
          </w:tcPr>
          <w:p w:rsidR="00C34898" w:rsidRPr="005947FC" w:rsidRDefault="00C34898" w:rsidP="00A02721">
            <w:pPr>
              <w:widowControl w:val="0"/>
              <w:spacing w:before="60" w:after="60" w:line="240" w:lineRule="auto"/>
              <w:rPr>
                <w:rFonts w:ascii="Times New Roman" w:hAnsi="Times New Roman"/>
                <w:b/>
                <w:bCs/>
                <w:sz w:val="26"/>
                <w:szCs w:val="26"/>
              </w:rPr>
            </w:pPr>
            <w:r w:rsidRPr="005947FC">
              <w:rPr>
                <w:rFonts w:ascii="Times New Roman" w:hAnsi="Times New Roman"/>
                <w:b/>
                <w:bCs/>
                <w:sz w:val="26"/>
                <w:szCs w:val="26"/>
              </w:rPr>
              <w:t>Chi phí tài chính</w:t>
            </w:r>
          </w:p>
        </w:tc>
        <w:tc>
          <w:tcPr>
            <w:tcW w:w="2126" w:type="dxa"/>
            <w:vAlign w:val="center"/>
          </w:tcPr>
          <w:p w:rsidR="00C34898" w:rsidRPr="005947FC" w:rsidRDefault="00C34898" w:rsidP="00A02721">
            <w:pPr>
              <w:widowControl w:val="0"/>
              <w:spacing w:before="60" w:after="60" w:line="240" w:lineRule="auto"/>
              <w:jc w:val="right"/>
              <w:rPr>
                <w:rFonts w:ascii="Times New Roman" w:hAnsi="Times New Roman"/>
                <w:sz w:val="26"/>
                <w:szCs w:val="26"/>
              </w:rPr>
            </w:pPr>
            <w:r w:rsidRPr="005947FC">
              <w:rPr>
                <w:rFonts w:ascii="Times New Roman" w:hAnsi="Times New Roman"/>
                <w:sz w:val="26"/>
                <w:szCs w:val="26"/>
              </w:rPr>
              <w:t>5.876.181.667</w:t>
            </w:r>
          </w:p>
        </w:tc>
        <w:tc>
          <w:tcPr>
            <w:tcW w:w="1701" w:type="dxa"/>
            <w:vAlign w:val="center"/>
          </w:tcPr>
          <w:p w:rsidR="00C34898" w:rsidRPr="005947FC" w:rsidRDefault="00C34898" w:rsidP="00A02721">
            <w:pPr>
              <w:widowControl w:val="0"/>
              <w:spacing w:before="60" w:after="60" w:line="240" w:lineRule="auto"/>
              <w:jc w:val="right"/>
              <w:rPr>
                <w:rFonts w:ascii="Times New Roman" w:hAnsi="Times New Roman"/>
                <w:sz w:val="26"/>
                <w:szCs w:val="26"/>
              </w:rPr>
            </w:pPr>
            <w:r w:rsidRPr="005947FC">
              <w:rPr>
                <w:rFonts w:ascii="Times New Roman" w:hAnsi="Times New Roman"/>
                <w:sz w:val="26"/>
                <w:szCs w:val="26"/>
              </w:rPr>
              <w:t>1,28</w:t>
            </w:r>
          </w:p>
        </w:tc>
        <w:tc>
          <w:tcPr>
            <w:tcW w:w="2126" w:type="dxa"/>
            <w:vAlign w:val="center"/>
          </w:tcPr>
          <w:p w:rsidR="00C34898" w:rsidRPr="005947FC" w:rsidRDefault="00C34898" w:rsidP="00A02721">
            <w:pPr>
              <w:widowControl w:val="0"/>
              <w:spacing w:before="60" w:after="60" w:line="240" w:lineRule="auto"/>
              <w:jc w:val="right"/>
              <w:rPr>
                <w:rFonts w:ascii="Times New Roman" w:hAnsi="Times New Roman"/>
                <w:sz w:val="26"/>
                <w:szCs w:val="26"/>
              </w:rPr>
            </w:pPr>
            <w:r w:rsidRPr="005947FC">
              <w:rPr>
                <w:rFonts w:ascii="Times New Roman" w:hAnsi="Times New Roman"/>
                <w:sz w:val="26"/>
                <w:szCs w:val="26"/>
              </w:rPr>
              <w:t>4.912.638.440</w:t>
            </w:r>
          </w:p>
        </w:tc>
        <w:tc>
          <w:tcPr>
            <w:tcW w:w="1559" w:type="dxa"/>
            <w:vAlign w:val="center"/>
          </w:tcPr>
          <w:p w:rsidR="00C34898" w:rsidRPr="005947FC" w:rsidRDefault="00C34898" w:rsidP="00A02721">
            <w:pPr>
              <w:widowControl w:val="0"/>
              <w:spacing w:before="60" w:after="60" w:line="240" w:lineRule="auto"/>
              <w:jc w:val="right"/>
              <w:rPr>
                <w:rFonts w:ascii="Times New Roman" w:hAnsi="Times New Roman"/>
                <w:sz w:val="26"/>
                <w:szCs w:val="26"/>
              </w:rPr>
            </w:pPr>
            <w:r w:rsidRPr="005947FC">
              <w:rPr>
                <w:rFonts w:ascii="Times New Roman" w:hAnsi="Times New Roman"/>
                <w:sz w:val="26"/>
                <w:szCs w:val="26"/>
              </w:rPr>
              <w:t>1,09</w:t>
            </w:r>
          </w:p>
        </w:tc>
      </w:tr>
      <w:tr w:rsidR="00C34898" w:rsidRPr="005947FC" w:rsidTr="00E65242">
        <w:tc>
          <w:tcPr>
            <w:tcW w:w="2127" w:type="dxa"/>
            <w:shd w:val="clear" w:color="auto" w:fill="DBEBD0"/>
          </w:tcPr>
          <w:p w:rsidR="00C34898" w:rsidRPr="005947FC" w:rsidRDefault="00C34898" w:rsidP="00A02721">
            <w:pPr>
              <w:widowControl w:val="0"/>
              <w:spacing w:before="60" w:after="60" w:line="240" w:lineRule="auto"/>
              <w:rPr>
                <w:rFonts w:ascii="Times New Roman" w:hAnsi="Times New Roman"/>
                <w:b/>
                <w:bCs/>
                <w:sz w:val="26"/>
                <w:szCs w:val="26"/>
              </w:rPr>
            </w:pPr>
            <w:r w:rsidRPr="005947FC">
              <w:rPr>
                <w:rFonts w:ascii="Times New Roman" w:hAnsi="Times New Roman"/>
                <w:b/>
                <w:bCs/>
                <w:sz w:val="26"/>
                <w:szCs w:val="26"/>
              </w:rPr>
              <w:t>Chi phí bán hàng</w:t>
            </w:r>
          </w:p>
        </w:tc>
        <w:tc>
          <w:tcPr>
            <w:tcW w:w="2126" w:type="dxa"/>
            <w:shd w:val="clear" w:color="auto" w:fill="DBEBD0"/>
          </w:tcPr>
          <w:p w:rsidR="00C34898" w:rsidRPr="005947FC" w:rsidRDefault="00C34898" w:rsidP="00A02721">
            <w:pPr>
              <w:widowControl w:val="0"/>
              <w:spacing w:before="60" w:after="60" w:line="240" w:lineRule="auto"/>
              <w:jc w:val="right"/>
              <w:rPr>
                <w:rFonts w:ascii="Times New Roman" w:hAnsi="Times New Roman"/>
                <w:bCs/>
                <w:sz w:val="26"/>
                <w:szCs w:val="26"/>
              </w:rPr>
            </w:pPr>
            <w:r w:rsidRPr="005947FC">
              <w:rPr>
                <w:rFonts w:ascii="Times New Roman" w:hAnsi="Times New Roman"/>
                <w:bCs/>
                <w:sz w:val="26"/>
                <w:szCs w:val="26"/>
              </w:rPr>
              <w:t>20.978.978.230</w:t>
            </w:r>
          </w:p>
        </w:tc>
        <w:tc>
          <w:tcPr>
            <w:tcW w:w="1701" w:type="dxa"/>
            <w:shd w:val="clear" w:color="auto" w:fill="DBEBD0"/>
            <w:vAlign w:val="center"/>
          </w:tcPr>
          <w:p w:rsidR="00C34898" w:rsidRPr="005947FC" w:rsidRDefault="00C34898" w:rsidP="00A02721">
            <w:pPr>
              <w:widowControl w:val="0"/>
              <w:spacing w:before="60" w:after="60" w:line="240" w:lineRule="auto"/>
              <w:jc w:val="right"/>
              <w:rPr>
                <w:rFonts w:ascii="Times New Roman" w:hAnsi="Times New Roman"/>
                <w:sz w:val="26"/>
                <w:szCs w:val="26"/>
              </w:rPr>
            </w:pPr>
            <w:r w:rsidRPr="005947FC">
              <w:rPr>
                <w:rFonts w:ascii="Times New Roman" w:hAnsi="Times New Roman"/>
                <w:sz w:val="26"/>
                <w:szCs w:val="26"/>
              </w:rPr>
              <w:t>4,53</w:t>
            </w:r>
          </w:p>
        </w:tc>
        <w:tc>
          <w:tcPr>
            <w:tcW w:w="2126" w:type="dxa"/>
            <w:shd w:val="clear" w:color="auto" w:fill="DBEBD0"/>
            <w:vAlign w:val="center"/>
          </w:tcPr>
          <w:p w:rsidR="00C34898" w:rsidRPr="005947FC" w:rsidRDefault="00C34898" w:rsidP="00A02721">
            <w:pPr>
              <w:widowControl w:val="0"/>
              <w:spacing w:before="60" w:after="60" w:line="240" w:lineRule="auto"/>
              <w:jc w:val="right"/>
              <w:rPr>
                <w:rFonts w:ascii="Times New Roman" w:hAnsi="Times New Roman"/>
                <w:sz w:val="26"/>
                <w:szCs w:val="26"/>
              </w:rPr>
            </w:pPr>
            <w:r w:rsidRPr="005947FC">
              <w:rPr>
                <w:rFonts w:ascii="Times New Roman" w:hAnsi="Times New Roman"/>
                <w:sz w:val="26"/>
                <w:szCs w:val="26"/>
              </w:rPr>
              <w:t>18.482.139.077</w:t>
            </w:r>
          </w:p>
        </w:tc>
        <w:tc>
          <w:tcPr>
            <w:tcW w:w="1559" w:type="dxa"/>
            <w:shd w:val="clear" w:color="auto" w:fill="DBEBD0"/>
            <w:vAlign w:val="center"/>
          </w:tcPr>
          <w:p w:rsidR="00C34898" w:rsidRPr="005947FC" w:rsidRDefault="00C34898" w:rsidP="00A02721">
            <w:pPr>
              <w:widowControl w:val="0"/>
              <w:spacing w:before="60" w:after="60" w:line="240" w:lineRule="auto"/>
              <w:jc w:val="right"/>
              <w:rPr>
                <w:rFonts w:ascii="Times New Roman" w:hAnsi="Times New Roman"/>
                <w:sz w:val="26"/>
                <w:szCs w:val="26"/>
              </w:rPr>
            </w:pPr>
            <w:r w:rsidRPr="005947FC">
              <w:rPr>
                <w:rFonts w:ascii="Times New Roman" w:hAnsi="Times New Roman"/>
                <w:sz w:val="26"/>
                <w:szCs w:val="26"/>
              </w:rPr>
              <w:t>4,06</w:t>
            </w:r>
          </w:p>
        </w:tc>
      </w:tr>
      <w:tr w:rsidR="00C34898" w:rsidRPr="005947FC" w:rsidTr="00E65242">
        <w:tc>
          <w:tcPr>
            <w:tcW w:w="2127" w:type="dxa"/>
          </w:tcPr>
          <w:p w:rsidR="00C34898" w:rsidRPr="005947FC" w:rsidRDefault="00C34898" w:rsidP="00A02721">
            <w:pPr>
              <w:widowControl w:val="0"/>
              <w:spacing w:before="60" w:after="60" w:line="240" w:lineRule="auto"/>
              <w:rPr>
                <w:rFonts w:ascii="Times New Roman" w:hAnsi="Times New Roman"/>
                <w:b/>
                <w:bCs/>
                <w:sz w:val="26"/>
                <w:szCs w:val="26"/>
              </w:rPr>
            </w:pPr>
            <w:r w:rsidRPr="005947FC">
              <w:rPr>
                <w:rFonts w:ascii="Times New Roman" w:hAnsi="Times New Roman"/>
                <w:b/>
                <w:bCs/>
                <w:sz w:val="26"/>
                <w:szCs w:val="26"/>
              </w:rPr>
              <w:t>Chi phí QLDN</w:t>
            </w:r>
          </w:p>
        </w:tc>
        <w:tc>
          <w:tcPr>
            <w:tcW w:w="2126" w:type="dxa"/>
          </w:tcPr>
          <w:p w:rsidR="00C34898" w:rsidRPr="005947FC" w:rsidRDefault="00C34898" w:rsidP="00A02721">
            <w:pPr>
              <w:widowControl w:val="0"/>
              <w:spacing w:before="60" w:after="60" w:line="240" w:lineRule="auto"/>
              <w:jc w:val="right"/>
              <w:rPr>
                <w:rFonts w:ascii="Times New Roman" w:hAnsi="Times New Roman"/>
                <w:bCs/>
                <w:sz w:val="26"/>
                <w:szCs w:val="26"/>
              </w:rPr>
            </w:pPr>
            <w:r w:rsidRPr="005947FC">
              <w:rPr>
                <w:rFonts w:ascii="Times New Roman" w:hAnsi="Times New Roman"/>
                <w:bCs/>
                <w:sz w:val="26"/>
                <w:szCs w:val="26"/>
              </w:rPr>
              <w:t>14.549.746.578</w:t>
            </w:r>
          </w:p>
        </w:tc>
        <w:tc>
          <w:tcPr>
            <w:tcW w:w="1701" w:type="dxa"/>
            <w:vAlign w:val="center"/>
          </w:tcPr>
          <w:p w:rsidR="00C34898" w:rsidRPr="005947FC" w:rsidRDefault="00C34898" w:rsidP="00A02721">
            <w:pPr>
              <w:widowControl w:val="0"/>
              <w:spacing w:before="60" w:after="60" w:line="240" w:lineRule="auto"/>
              <w:jc w:val="right"/>
              <w:rPr>
                <w:rFonts w:ascii="Times New Roman" w:hAnsi="Times New Roman"/>
                <w:sz w:val="26"/>
                <w:szCs w:val="26"/>
              </w:rPr>
            </w:pPr>
            <w:r w:rsidRPr="005947FC">
              <w:rPr>
                <w:rFonts w:ascii="Times New Roman" w:hAnsi="Times New Roman"/>
                <w:sz w:val="26"/>
                <w:szCs w:val="26"/>
              </w:rPr>
              <w:t>3,17</w:t>
            </w:r>
          </w:p>
        </w:tc>
        <w:tc>
          <w:tcPr>
            <w:tcW w:w="2126" w:type="dxa"/>
            <w:vAlign w:val="center"/>
          </w:tcPr>
          <w:p w:rsidR="00C34898" w:rsidRPr="005947FC" w:rsidRDefault="00C34898" w:rsidP="00A02721">
            <w:pPr>
              <w:widowControl w:val="0"/>
              <w:spacing w:before="60" w:after="60" w:line="240" w:lineRule="auto"/>
              <w:jc w:val="right"/>
              <w:rPr>
                <w:rFonts w:ascii="Times New Roman" w:hAnsi="Times New Roman"/>
                <w:sz w:val="26"/>
                <w:szCs w:val="26"/>
              </w:rPr>
            </w:pPr>
            <w:r w:rsidRPr="005947FC">
              <w:rPr>
                <w:rFonts w:ascii="Times New Roman" w:hAnsi="Times New Roman"/>
                <w:sz w:val="26"/>
                <w:szCs w:val="26"/>
              </w:rPr>
              <w:t>12.441.269.600</w:t>
            </w:r>
          </w:p>
        </w:tc>
        <w:tc>
          <w:tcPr>
            <w:tcW w:w="1559" w:type="dxa"/>
            <w:vAlign w:val="center"/>
          </w:tcPr>
          <w:p w:rsidR="00C34898" w:rsidRPr="005947FC" w:rsidRDefault="00C34898" w:rsidP="00A02721">
            <w:pPr>
              <w:widowControl w:val="0"/>
              <w:spacing w:before="60" w:after="60" w:line="240" w:lineRule="auto"/>
              <w:jc w:val="right"/>
              <w:rPr>
                <w:rFonts w:ascii="Times New Roman" w:hAnsi="Times New Roman"/>
                <w:sz w:val="26"/>
                <w:szCs w:val="26"/>
              </w:rPr>
            </w:pPr>
            <w:r w:rsidRPr="005947FC">
              <w:rPr>
                <w:rFonts w:ascii="Times New Roman" w:hAnsi="Times New Roman"/>
                <w:sz w:val="26"/>
                <w:szCs w:val="26"/>
              </w:rPr>
              <w:t>2,73</w:t>
            </w:r>
          </w:p>
        </w:tc>
      </w:tr>
      <w:tr w:rsidR="00C34898" w:rsidRPr="005947FC" w:rsidTr="00E65242">
        <w:tc>
          <w:tcPr>
            <w:tcW w:w="2127" w:type="dxa"/>
            <w:shd w:val="clear" w:color="auto" w:fill="DBEBD0"/>
          </w:tcPr>
          <w:p w:rsidR="00C34898" w:rsidRPr="005947FC" w:rsidRDefault="00C34898" w:rsidP="00A02721">
            <w:pPr>
              <w:widowControl w:val="0"/>
              <w:spacing w:before="60" w:after="60" w:line="240" w:lineRule="auto"/>
              <w:rPr>
                <w:rFonts w:ascii="Times New Roman" w:hAnsi="Times New Roman"/>
                <w:b/>
                <w:bCs/>
                <w:sz w:val="26"/>
                <w:szCs w:val="26"/>
              </w:rPr>
            </w:pPr>
            <w:r w:rsidRPr="005947FC">
              <w:rPr>
                <w:rFonts w:ascii="Times New Roman" w:hAnsi="Times New Roman"/>
                <w:b/>
                <w:bCs/>
                <w:sz w:val="26"/>
                <w:szCs w:val="26"/>
              </w:rPr>
              <w:t>Chi phí khác</w:t>
            </w:r>
          </w:p>
        </w:tc>
        <w:tc>
          <w:tcPr>
            <w:tcW w:w="2126" w:type="dxa"/>
            <w:shd w:val="clear" w:color="auto" w:fill="DBEBD0"/>
            <w:vAlign w:val="center"/>
          </w:tcPr>
          <w:p w:rsidR="00C34898" w:rsidRPr="005947FC" w:rsidRDefault="00C34898" w:rsidP="00A02721">
            <w:pPr>
              <w:widowControl w:val="0"/>
              <w:spacing w:before="60" w:after="60" w:line="240" w:lineRule="auto"/>
              <w:jc w:val="right"/>
              <w:rPr>
                <w:rFonts w:ascii="Times New Roman" w:hAnsi="Times New Roman"/>
                <w:sz w:val="26"/>
                <w:szCs w:val="26"/>
              </w:rPr>
            </w:pPr>
            <w:r w:rsidRPr="005947FC">
              <w:rPr>
                <w:rFonts w:ascii="Times New Roman" w:hAnsi="Times New Roman"/>
                <w:sz w:val="26"/>
                <w:szCs w:val="26"/>
              </w:rPr>
              <w:t>452.534.000</w:t>
            </w:r>
          </w:p>
        </w:tc>
        <w:tc>
          <w:tcPr>
            <w:tcW w:w="1701" w:type="dxa"/>
            <w:shd w:val="clear" w:color="auto" w:fill="DBEBD0"/>
            <w:vAlign w:val="center"/>
          </w:tcPr>
          <w:p w:rsidR="00C34898" w:rsidRPr="005947FC" w:rsidRDefault="00C34898" w:rsidP="00A02721">
            <w:pPr>
              <w:widowControl w:val="0"/>
              <w:spacing w:before="60" w:after="60" w:line="240" w:lineRule="auto"/>
              <w:jc w:val="right"/>
              <w:rPr>
                <w:rFonts w:ascii="Times New Roman" w:hAnsi="Times New Roman"/>
                <w:sz w:val="26"/>
                <w:szCs w:val="26"/>
              </w:rPr>
            </w:pPr>
            <w:r w:rsidRPr="005947FC">
              <w:rPr>
                <w:rFonts w:ascii="Times New Roman" w:hAnsi="Times New Roman"/>
                <w:sz w:val="26"/>
                <w:szCs w:val="26"/>
              </w:rPr>
              <w:t>0,1</w:t>
            </w:r>
          </w:p>
        </w:tc>
        <w:tc>
          <w:tcPr>
            <w:tcW w:w="2126" w:type="dxa"/>
            <w:shd w:val="clear" w:color="auto" w:fill="DBEBD0"/>
            <w:vAlign w:val="center"/>
          </w:tcPr>
          <w:p w:rsidR="00C34898" w:rsidRPr="005947FC" w:rsidRDefault="00C34898" w:rsidP="00A02721">
            <w:pPr>
              <w:widowControl w:val="0"/>
              <w:spacing w:before="60" w:after="60" w:line="240" w:lineRule="auto"/>
              <w:jc w:val="right"/>
              <w:rPr>
                <w:rFonts w:ascii="Times New Roman" w:hAnsi="Times New Roman"/>
                <w:sz w:val="26"/>
                <w:szCs w:val="26"/>
              </w:rPr>
            </w:pPr>
            <w:r w:rsidRPr="005947FC">
              <w:rPr>
                <w:rFonts w:ascii="Times New Roman" w:hAnsi="Times New Roman"/>
                <w:sz w:val="26"/>
                <w:szCs w:val="26"/>
              </w:rPr>
              <w:t>317.443.756</w:t>
            </w:r>
          </w:p>
        </w:tc>
        <w:tc>
          <w:tcPr>
            <w:tcW w:w="1559" w:type="dxa"/>
            <w:shd w:val="clear" w:color="auto" w:fill="DBEBD0"/>
            <w:vAlign w:val="center"/>
          </w:tcPr>
          <w:p w:rsidR="00C34898" w:rsidRPr="005947FC" w:rsidRDefault="00C34898" w:rsidP="00A02721">
            <w:pPr>
              <w:widowControl w:val="0"/>
              <w:spacing w:before="60" w:after="60" w:line="240" w:lineRule="auto"/>
              <w:jc w:val="right"/>
              <w:rPr>
                <w:rFonts w:ascii="Times New Roman" w:hAnsi="Times New Roman"/>
                <w:sz w:val="26"/>
                <w:szCs w:val="26"/>
              </w:rPr>
            </w:pPr>
            <w:r w:rsidRPr="005947FC">
              <w:rPr>
                <w:rFonts w:ascii="Times New Roman" w:hAnsi="Times New Roman"/>
                <w:sz w:val="26"/>
                <w:szCs w:val="26"/>
              </w:rPr>
              <w:t>0,07</w:t>
            </w:r>
          </w:p>
        </w:tc>
      </w:tr>
      <w:tr w:rsidR="00C34898" w:rsidRPr="005947FC" w:rsidTr="00E65242">
        <w:tc>
          <w:tcPr>
            <w:tcW w:w="2127" w:type="dxa"/>
          </w:tcPr>
          <w:p w:rsidR="00C34898" w:rsidRPr="005947FC" w:rsidRDefault="00C34898" w:rsidP="00A02721">
            <w:pPr>
              <w:widowControl w:val="0"/>
              <w:spacing w:before="60" w:after="60" w:line="240" w:lineRule="auto"/>
              <w:rPr>
                <w:rFonts w:ascii="Times New Roman" w:hAnsi="Times New Roman"/>
                <w:b/>
                <w:bCs/>
                <w:sz w:val="26"/>
                <w:szCs w:val="26"/>
              </w:rPr>
            </w:pPr>
            <w:r w:rsidRPr="005947FC">
              <w:rPr>
                <w:rFonts w:ascii="Times New Roman" w:hAnsi="Times New Roman"/>
                <w:b/>
                <w:bCs/>
                <w:sz w:val="26"/>
                <w:szCs w:val="26"/>
              </w:rPr>
              <w:t>Tổng chi phí</w:t>
            </w:r>
          </w:p>
        </w:tc>
        <w:tc>
          <w:tcPr>
            <w:tcW w:w="2126" w:type="dxa"/>
            <w:vAlign w:val="center"/>
          </w:tcPr>
          <w:p w:rsidR="00C34898" w:rsidRPr="005947FC" w:rsidRDefault="00C34898" w:rsidP="00A02721">
            <w:pPr>
              <w:widowControl w:val="0"/>
              <w:spacing w:before="60" w:after="60" w:line="240" w:lineRule="auto"/>
              <w:jc w:val="right"/>
              <w:rPr>
                <w:rFonts w:ascii="Times New Roman" w:hAnsi="Times New Roman"/>
                <w:b/>
                <w:sz w:val="26"/>
                <w:szCs w:val="26"/>
              </w:rPr>
            </w:pPr>
            <w:r w:rsidRPr="005947FC">
              <w:rPr>
                <w:rFonts w:ascii="Times New Roman" w:hAnsi="Times New Roman"/>
                <w:b/>
                <w:sz w:val="26"/>
                <w:szCs w:val="26"/>
              </w:rPr>
              <w:t>456.824.948.451</w:t>
            </w:r>
          </w:p>
        </w:tc>
        <w:tc>
          <w:tcPr>
            <w:tcW w:w="1701" w:type="dxa"/>
            <w:vAlign w:val="center"/>
          </w:tcPr>
          <w:p w:rsidR="00C34898" w:rsidRPr="005947FC" w:rsidRDefault="00C34898" w:rsidP="00A02721">
            <w:pPr>
              <w:widowControl w:val="0"/>
              <w:spacing w:before="60" w:after="60" w:line="240" w:lineRule="auto"/>
              <w:jc w:val="right"/>
              <w:rPr>
                <w:rFonts w:ascii="Times New Roman" w:hAnsi="Times New Roman"/>
                <w:b/>
                <w:sz w:val="26"/>
                <w:szCs w:val="26"/>
              </w:rPr>
            </w:pPr>
            <w:r w:rsidRPr="005947FC">
              <w:rPr>
                <w:rFonts w:ascii="Times New Roman" w:hAnsi="Times New Roman"/>
                <w:b/>
                <w:sz w:val="26"/>
                <w:szCs w:val="26"/>
              </w:rPr>
              <w:t>99,63</w:t>
            </w:r>
          </w:p>
        </w:tc>
        <w:tc>
          <w:tcPr>
            <w:tcW w:w="2126" w:type="dxa"/>
            <w:vAlign w:val="center"/>
          </w:tcPr>
          <w:p w:rsidR="00C34898" w:rsidRPr="005947FC" w:rsidRDefault="00C34898" w:rsidP="00A02721">
            <w:pPr>
              <w:widowControl w:val="0"/>
              <w:spacing w:before="60" w:after="60" w:line="240" w:lineRule="auto"/>
              <w:jc w:val="right"/>
              <w:rPr>
                <w:rFonts w:ascii="Times New Roman" w:hAnsi="Times New Roman"/>
                <w:b/>
                <w:sz w:val="26"/>
                <w:szCs w:val="26"/>
              </w:rPr>
            </w:pPr>
            <w:r w:rsidRPr="005947FC">
              <w:rPr>
                <w:rFonts w:ascii="Times New Roman" w:hAnsi="Times New Roman"/>
                <w:b/>
                <w:sz w:val="26"/>
                <w:szCs w:val="26"/>
              </w:rPr>
              <w:t>453.866.922.688</w:t>
            </w:r>
          </w:p>
        </w:tc>
        <w:tc>
          <w:tcPr>
            <w:tcW w:w="1559" w:type="dxa"/>
            <w:vAlign w:val="center"/>
          </w:tcPr>
          <w:p w:rsidR="00C34898" w:rsidRPr="005947FC" w:rsidRDefault="00C34898" w:rsidP="00A02721">
            <w:pPr>
              <w:widowControl w:val="0"/>
              <w:spacing w:before="60" w:after="60" w:line="240" w:lineRule="auto"/>
              <w:jc w:val="right"/>
              <w:rPr>
                <w:rFonts w:ascii="Times New Roman" w:hAnsi="Times New Roman"/>
                <w:b/>
                <w:sz w:val="26"/>
                <w:szCs w:val="26"/>
              </w:rPr>
            </w:pPr>
            <w:r w:rsidRPr="005947FC">
              <w:rPr>
                <w:rFonts w:ascii="Times New Roman" w:hAnsi="Times New Roman"/>
                <w:b/>
                <w:sz w:val="26"/>
                <w:szCs w:val="26"/>
              </w:rPr>
              <w:t>99,76</w:t>
            </w:r>
          </w:p>
        </w:tc>
      </w:tr>
    </w:tbl>
    <w:p w:rsidR="00C34898" w:rsidRPr="005947FC" w:rsidRDefault="00C34898" w:rsidP="00A02721">
      <w:pPr>
        <w:widowControl w:val="0"/>
        <w:spacing w:before="60" w:after="60" w:line="240" w:lineRule="auto"/>
        <w:jc w:val="right"/>
        <w:rPr>
          <w:rFonts w:ascii="Times New Roman" w:hAnsi="Times New Roman"/>
          <w:sz w:val="26"/>
          <w:szCs w:val="26"/>
        </w:rPr>
      </w:pPr>
      <w:r w:rsidRPr="005947FC">
        <w:rPr>
          <w:rFonts w:ascii="Times New Roman" w:hAnsi="Times New Roman"/>
          <w:sz w:val="26"/>
          <w:szCs w:val="26"/>
        </w:rPr>
        <w:tab/>
      </w:r>
      <w:r w:rsidRPr="005947FC">
        <w:rPr>
          <w:rFonts w:ascii="Times New Roman" w:hAnsi="Times New Roman"/>
          <w:i/>
          <w:sz w:val="26"/>
          <w:szCs w:val="26"/>
        </w:rPr>
        <w:t>(Nguồn: BCTC kiểm toán năm 2015, 2016 của Công ty)</w:t>
      </w:r>
    </w:p>
    <w:p w:rsidR="00C34898" w:rsidRPr="005947FC" w:rsidRDefault="00C34898" w:rsidP="00A02721">
      <w:pPr>
        <w:widowControl w:val="0"/>
        <w:spacing w:before="60" w:after="60" w:line="240" w:lineRule="auto"/>
        <w:jc w:val="both"/>
        <w:rPr>
          <w:rFonts w:ascii="Times New Roman" w:hAnsi="Times New Roman"/>
          <w:sz w:val="26"/>
          <w:szCs w:val="26"/>
        </w:rPr>
      </w:pPr>
      <w:bookmarkStart w:id="26" w:name="_Toc476224270"/>
      <w:r w:rsidRPr="005947FC">
        <w:rPr>
          <w:rFonts w:ascii="Times New Roman" w:hAnsi="Times New Roman"/>
        </w:rPr>
        <w:tab/>
      </w:r>
      <w:r w:rsidRPr="005947FC">
        <w:rPr>
          <w:rFonts w:ascii="Times New Roman" w:hAnsi="Times New Roman"/>
          <w:sz w:val="26"/>
          <w:szCs w:val="26"/>
        </w:rPr>
        <w:t>Do đặc thu hoạt động kinh doanh của Công ty là phân phối và cung cấp vật tư nông nghiệp nên Giá vốn hàng bán là chi phí chiếm tỷ trọng lớn. Năm 2016, chi phí Giá vốn hàng bán là 417,7 tỷ đồng, và đã tăng so với năm 2015. Chi phí bán hàng chiếm tỷ trọng khá lớn (khoảng 4,3% Tổng doanh thu). Ngoài ra, còn chi phí tài chính, chi phí khác nhưng tỷ trọng trên tổng doanh thu thấp.</w:t>
      </w:r>
    </w:p>
    <w:p w:rsidR="00C34898" w:rsidRPr="005947FC" w:rsidRDefault="00C34898" w:rsidP="00A02721">
      <w:pPr>
        <w:widowControl w:val="0"/>
        <w:spacing w:before="60" w:after="60" w:line="240" w:lineRule="auto"/>
        <w:jc w:val="both"/>
        <w:rPr>
          <w:rFonts w:ascii="Times New Roman" w:hAnsi="Times New Roman"/>
          <w:sz w:val="26"/>
          <w:szCs w:val="26"/>
        </w:rPr>
      </w:pPr>
      <w:r w:rsidRPr="005947FC">
        <w:tab/>
      </w:r>
      <w:r w:rsidRPr="005947FC">
        <w:rPr>
          <w:rFonts w:ascii="Times New Roman" w:hAnsi="Times New Roman"/>
          <w:sz w:val="26"/>
          <w:szCs w:val="26"/>
        </w:rPr>
        <w:t xml:space="preserve">Tuy trong năm, hầu hết các chi phí đều giảm nhưng tỷ trọng chi phí so với tổng doanh thu thì vẫn tăng nhẹ, đòi hỏi Doanh nghiệp cần quản lý chi phí chặt chẽ hơn nữa để đảm bảo hiệu suất kinh doanh.  </w:t>
      </w:r>
    </w:p>
    <w:p w:rsidR="00C34898" w:rsidRPr="005947FC" w:rsidRDefault="00C34898" w:rsidP="00A02721">
      <w:pPr>
        <w:pStyle w:val="ListParagraph"/>
        <w:widowControl w:val="0"/>
        <w:numPr>
          <w:ilvl w:val="0"/>
          <w:numId w:val="3"/>
        </w:numPr>
        <w:spacing w:before="60" w:after="60" w:line="240" w:lineRule="auto"/>
        <w:jc w:val="both"/>
        <w:rPr>
          <w:rFonts w:ascii="Times New Roman" w:hAnsi="Times New Roman"/>
          <w:b/>
          <w:i/>
          <w:sz w:val="26"/>
          <w:szCs w:val="26"/>
        </w:rPr>
      </w:pPr>
      <w:r w:rsidRPr="005947FC">
        <w:rPr>
          <w:rFonts w:ascii="Times New Roman" w:hAnsi="Times New Roman"/>
          <w:b/>
          <w:i/>
          <w:sz w:val="26"/>
          <w:szCs w:val="26"/>
        </w:rPr>
        <w:t>Kết quả hoạt động sản xuất kinh doanh so với kế hoạch năm 2016:</w:t>
      </w:r>
    </w:p>
    <w:p w:rsidR="00C34898" w:rsidRPr="005947FC" w:rsidRDefault="00C34898" w:rsidP="00A02721">
      <w:pPr>
        <w:widowControl w:val="0"/>
        <w:spacing w:before="60" w:after="60" w:line="240" w:lineRule="auto"/>
        <w:ind w:left="426"/>
        <w:jc w:val="both"/>
        <w:rPr>
          <w:rFonts w:ascii="Times New Roman" w:hAnsi="Times New Roman"/>
          <w:b/>
          <w:i/>
          <w:sz w:val="26"/>
          <w:szCs w:val="26"/>
        </w:rPr>
      </w:pPr>
      <w:r w:rsidRPr="005947FC">
        <w:rPr>
          <w:rFonts w:ascii="Times New Roman" w:hAnsi="Times New Roman"/>
          <w:b/>
          <w:i/>
          <w:sz w:val="26"/>
          <w:szCs w:val="26"/>
        </w:rPr>
        <w:t>a. Về chỉ tiêu giá trị:</w:t>
      </w:r>
    </w:p>
    <w:p w:rsidR="00C34898" w:rsidRPr="005947FC" w:rsidRDefault="00C34898" w:rsidP="00A02721">
      <w:pPr>
        <w:widowControl w:val="0"/>
        <w:spacing w:before="60" w:after="60" w:line="240" w:lineRule="auto"/>
        <w:ind w:firstLine="426"/>
        <w:jc w:val="both"/>
        <w:rPr>
          <w:rFonts w:ascii="Times New Roman" w:hAnsi="Times New Roman"/>
          <w:sz w:val="26"/>
          <w:szCs w:val="26"/>
        </w:rPr>
      </w:pPr>
      <w:r w:rsidRPr="005947FC">
        <w:rPr>
          <w:rFonts w:ascii="Times New Roman" w:hAnsi="Times New Roman"/>
          <w:sz w:val="26"/>
          <w:szCs w:val="26"/>
        </w:rPr>
        <w:tab/>
        <w:t xml:space="preserve">Tổng Doanh thu: </w:t>
      </w:r>
      <w:commentRangeStart w:id="27"/>
      <w:r w:rsidRPr="005947FC">
        <w:rPr>
          <w:rFonts w:ascii="Times New Roman" w:hAnsi="Times New Roman"/>
          <w:sz w:val="26"/>
          <w:szCs w:val="26"/>
        </w:rPr>
        <w:t>45</w:t>
      </w:r>
      <w:commentRangeEnd w:id="27"/>
      <w:r w:rsidRPr="005947FC">
        <w:rPr>
          <w:rFonts w:ascii="Times New Roman" w:hAnsi="Times New Roman"/>
          <w:sz w:val="26"/>
          <w:szCs w:val="26"/>
        </w:rPr>
        <w:t>5</w:t>
      </w:r>
      <w:r w:rsidRPr="005947FC">
        <w:rPr>
          <w:rStyle w:val="CommentReference"/>
          <w:rFonts w:ascii="Times New Roman" w:hAnsi="Times New Roman"/>
          <w:szCs w:val="16"/>
          <w:lang w:val="vi-VN" w:eastAsia="vi-VN"/>
        </w:rPr>
        <w:commentReference w:id="27"/>
      </w:r>
      <w:r w:rsidRPr="005947FC">
        <w:rPr>
          <w:rFonts w:ascii="Times New Roman" w:hAnsi="Times New Roman"/>
          <w:sz w:val="26"/>
          <w:szCs w:val="26"/>
        </w:rPr>
        <w:t xml:space="preserve"> tỷ đồng so với kế hoạch là 450 tỷ đồng. đạt: 101,1% kế hoạch năm, bằng 99,34% so với cùng kỳ 2015; </w:t>
      </w:r>
    </w:p>
    <w:p w:rsidR="00C34898" w:rsidRPr="005947FC" w:rsidRDefault="00C34898" w:rsidP="00A02721">
      <w:pPr>
        <w:widowControl w:val="0"/>
        <w:spacing w:before="60" w:after="60" w:line="240" w:lineRule="auto"/>
        <w:ind w:firstLine="426"/>
        <w:jc w:val="both"/>
        <w:rPr>
          <w:rFonts w:ascii="Times New Roman" w:hAnsi="Times New Roman"/>
          <w:sz w:val="26"/>
          <w:szCs w:val="26"/>
        </w:rPr>
      </w:pPr>
      <w:r w:rsidRPr="005947FC">
        <w:rPr>
          <w:rFonts w:ascii="Times New Roman" w:hAnsi="Times New Roman"/>
          <w:sz w:val="26"/>
          <w:szCs w:val="26"/>
        </w:rPr>
        <w:t xml:space="preserve"> </w:t>
      </w:r>
      <w:r w:rsidRPr="005947FC">
        <w:rPr>
          <w:rFonts w:ascii="Times New Roman" w:hAnsi="Times New Roman"/>
          <w:sz w:val="26"/>
          <w:szCs w:val="26"/>
        </w:rPr>
        <w:tab/>
        <w:t>Thực hiện nghĩa vụ nộp ngân sách Nhà nước: 1,5 tỷ đồng/KH 0,75 tỷ đồng đạt: 200% kế hoạch năm (bao gồm cả tiền thuê đất).</w:t>
      </w:r>
    </w:p>
    <w:p w:rsidR="00C34898" w:rsidRPr="005947FC" w:rsidRDefault="00C34898" w:rsidP="00A02721">
      <w:pPr>
        <w:widowControl w:val="0"/>
        <w:spacing w:before="60" w:after="60" w:line="240" w:lineRule="auto"/>
        <w:ind w:firstLine="720"/>
        <w:jc w:val="both"/>
        <w:rPr>
          <w:rFonts w:ascii="Times New Roman" w:hAnsi="Times New Roman"/>
          <w:sz w:val="26"/>
          <w:szCs w:val="26"/>
        </w:rPr>
      </w:pPr>
      <w:r w:rsidRPr="005947FC">
        <w:rPr>
          <w:rFonts w:ascii="Times New Roman" w:hAnsi="Times New Roman"/>
          <w:sz w:val="26"/>
          <w:szCs w:val="26"/>
        </w:rPr>
        <w:t>Lợi nhuận ước đạt: 1,182 tỷ so với kế hoạch đề ra là 1,5 tỷ đồng, đạt 76,66% kế hoạch năm, bằng 79,48% so với cùng kỳ 2015.</w:t>
      </w:r>
    </w:p>
    <w:p w:rsidR="00C34898" w:rsidRPr="005947FC" w:rsidRDefault="00C34898" w:rsidP="00A02721">
      <w:pPr>
        <w:widowControl w:val="0"/>
        <w:spacing w:before="60" w:after="60" w:line="240" w:lineRule="auto"/>
        <w:ind w:left="426" w:firstLine="294"/>
        <w:jc w:val="both"/>
        <w:rPr>
          <w:rFonts w:ascii="Times New Roman" w:hAnsi="Times New Roman"/>
          <w:sz w:val="26"/>
          <w:szCs w:val="26"/>
        </w:rPr>
      </w:pPr>
      <w:r w:rsidRPr="005947FC">
        <w:rPr>
          <w:rFonts w:ascii="Times New Roman" w:hAnsi="Times New Roman"/>
          <w:sz w:val="26"/>
          <w:szCs w:val="26"/>
        </w:rPr>
        <w:t>Thu nhập bình quân: 5.500.000 đồng/người/tháng</w:t>
      </w:r>
    </w:p>
    <w:p w:rsidR="00C34898" w:rsidRPr="005947FC" w:rsidRDefault="00C34898" w:rsidP="00A02721">
      <w:pPr>
        <w:widowControl w:val="0"/>
        <w:spacing w:before="60" w:after="60" w:line="240" w:lineRule="auto"/>
        <w:ind w:left="426"/>
        <w:jc w:val="both"/>
        <w:rPr>
          <w:rFonts w:ascii="Times New Roman" w:hAnsi="Times New Roman"/>
          <w:b/>
          <w:i/>
          <w:sz w:val="26"/>
          <w:szCs w:val="26"/>
        </w:rPr>
      </w:pPr>
      <w:r w:rsidRPr="005947FC">
        <w:rPr>
          <w:rFonts w:ascii="Times New Roman" w:hAnsi="Times New Roman"/>
          <w:b/>
          <w:i/>
          <w:sz w:val="26"/>
          <w:szCs w:val="26"/>
        </w:rPr>
        <w:t>b. Chỉ tiêu về sản lượng do các chi nhánh Vật tư nông nghiệp thực hiện:</w:t>
      </w:r>
    </w:p>
    <w:p w:rsidR="00C34898" w:rsidRPr="005947FC" w:rsidRDefault="00C34898" w:rsidP="00A02721">
      <w:pPr>
        <w:pStyle w:val="ListParagraph"/>
        <w:widowControl w:val="0"/>
        <w:numPr>
          <w:ilvl w:val="0"/>
          <w:numId w:val="28"/>
        </w:numPr>
        <w:spacing w:before="60" w:after="60" w:line="240" w:lineRule="auto"/>
        <w:ind w:left="709" w:hanging="283"/>
        <w:jc w:val="both"/>
        <w:rPr>
          <w:rFonts w:ascii="Times New Roman" w:hAnsi="Times New Roman"/>
          <w:sz w:val="26"/>
          <w:szCs w:val="26"/>
        </w:rPr>
      </w:pPr>
      <w:r w:rsidRPr="005947FC">
        <w:rPr>
          <w:rFonts w:ascii="Times New Roman" w:hAnsi="Times New Roman"/>
          <w:sz w:val="26"/>
          <w:szCs w:val="26"/>
        </w:rPr>
        <w:t>Nhóm phân bón :</w:t>
      </w:r>
    </w:p>
    <w:p w:rsidR="00C34898" w:rsidRPr="005947FC" w:rsidRDefault="00C34898" w:rsidP="00A02721">
      <w:pPr>
        <w:widowControl w:val="0"/>
        <w:spacing w:before="60" w:after="60" w:line="240" w:lineRule="auto"/>
        <w:ind w:firstLine="709"/>
        <w:jc w:val="both"/>
        <w:rPr>
          <w:rFonts w:ascii="Times New Roman" w:hAnsi="Times New Roman"/>
          <w:sz w:val="26"/>
          <w:szCs w:val="26"/>
        </w:rPr>
      </w:pPr>
      <w:r w:rsidRPr="005947FC">
        <w:rPr>
          <w:rFonts w:ascii="Times New Roman" w:hAnsi="Times New Roman"/>
          <w:sz w:val="26"/>
          <w:szCs w:val="26"/>
        </w:rPr>
        <w:t xml:space="preserve">Sản lượng phân bón tiếp nhận và cung ứng: 77.037 tấn, đạt 102,7% kế hoạch năm 2016, tăng 14% so với cùng kỳ năm 2015. Trong đó: </w:t>
      </w:r>
    </w:p>
    <w:p w:rsidR="00C34898" w:rsidRPr="005947FC" w:rsidRDefault="00C34898" w:rsidP="00A02721">
      <w:pPr>
        <w:widowControl w:val="0"/>
        <w:spacing w:before="60" w:after="60" w:line="240" w:lineRule="auto"/>
        <w:ind w:left="426"/>
        <w:jc w:val="both"/>
        <w:rPr>
          <w:rFonts w:ascii="Times New Roman" w:hAnsi="Times New Roman"/>
          <w:sz w:val="26"/>
          <w:szCs w:val="26"/>
        </w:rPr>
      </w:pPr>
      <w:r w:rsidRPr="005947FC">
        <w:rPr>
          <w:rFonts w:ascii="Times New Roman" w:hAnsi="Times New Roman"/>
          <w:sz w:val="26"/>
          <w:szCs w:val="26"/>
        </w:rPr>
        <w:t xml:space="preserve">  - Đạm urê + Kaly: 23.476 tấn, đạt 120,3% kế hoạch, tăng 20,8% so với cùng kỳ 2015 </w:t>
      </w:r>
    </w:p>
    <w:p w:rsidR="00C34898" w:rsidRPr="005947FC" w:rsidRDefault="00C34898" w:rsidP="00A02721">
      <w:pPr>
        <w:widowControl w:val="0"/>
        <w:spacing w:before="60" w:after="60" w:line="240" w:lineRule="auto"/>
        <w:ind w:left="426"/>
        <w:jc w:val="both"/>
        <w:rPr>
          <w:rFonts w:ascii="Times New Roman" w:hAnsi="Times New Roman"/>
          <w:sz w:val="26"/>
          <w:szCs w:val="26"/>
        </w:rPr>
      </w:pPr>
      <w:r w:rsidRPr="005947FC">
        <w:rPr>
          <w:rFonts w:ascii="Times New Roman" w:hAnsi="Times New Roman"/>
          <w:sz w:val="26"/>
          <w:szCs w:val="26"/>
        </w:rPr>
        <w:t xml:space="preserve">  - Lân + NPK: 53.561 tấn, đạt 96,5% kế hoạch, tăng 11,3% so với cùng kỳ 2015 </w:t>
      </w:r>
    </w:p>
    <w:p w:rsidR="00C34898" w:rsidRPr="005947FC" w:rsidRDefault="00C34898" w:rsidP="00A02721">
      <w:pPr>
        <w:pStyle w:val="ListParagraph"/>
        <w:widowControl w:val="0"/>
        <w:numPr>
          <w:ilvl w:val="0"/>
          <w:numId w:val="28"/>
        </w:numPr>
        <w:spacing w:before="60" w:after="60" w:line="240" w:lineRule="auto"/>
        <w:ind w:left="709" w:hanging="283"/>
        <w:jc w:val="both"/>
        <w:rPr>
          <w:rFonts w:ascii="Times New Roman" w:hAnsi="Times New Roman"/>
          <w:sz w:val="26"/>
          <w:szCs w:val="26"/>
        </w:rPr>
      </w:pPr>
      <w:r w:rsidRPr="005947FC">
        <w:rPr>
          <w:rFonts w:ascii="Times New Roman" w:hAnsi="Times New Roman"/>
          <w:sz w:val="26"/>
          <w:szCs w:val="26"/>
        </w:rPr>
        <w:t xml:space="preserve">Nhóm giống cây lương thực : </w:t>
      </w:r>
    </w:p>
    <w:p w:rsidR="00C34898" w:rsidRPr="005947FC" w:rsidRDefault="00C34898" w:rsidP="00A02721">
      <w:pPr>
        <w:widowControl w:val="0"/>
        <w:spacing w:before="60" w:after="60" w:line="240" w:lineRule="auto"/>
        <w:ind w:firstLine="709"/>
        <w:jc w:val="both"/>
        <w:rPr>
          <w:rFonts w:ascii="Times New Roman" w:hAnsi="Times New Roman"/>
          <w:sz w:val="26"/>
          <w:szCs w:val="26"/>
        </w:rPr>
      </w:pPr>
      <w:r w:rsidRPr="005947FC">
        <w:rPr>
          <w:rFonts w:ascii="Times New Roman" w:hAnsi="Times New Roman"/>
          <w:sz w:val="26"/>
          <w:szCs w:val="26"/>
        </w:rPr>
        <w:t xml:space="preserve">Sản lượng giống cây lương thực tiếp nhận và cung ứng: 347,8 tấn, đạt 75,6% kế hoạch, tăng 10,5% so với cùng kỳ năm 2015. Trong đó: </w:t>
      </w:r>
    </w:p>
    <w:p w:rsidR="00C34898" w:rsidRPr="005947FC" w:rsidRDefault="00C34898" w:rsidP="00A02721">
      <w:pPr>
        <w:widowControl w:val="0"/>
        <w:spacing w:before="60" w:after="60" w:line="240" w:lineRule="auto"/>
        <w:ind w:left="426"/>
        <w:jc w:val="both"/>
        <w:rPr>
          <w:rFonts w:ascii="Times New Roman" w:hAnsi="Times New Roman"/>
          <w:sz w:val="26"/>
          <w:szCs w:val="26"/>
        </w:rPr>
      </w:pPr>
      <w:r w:rsidRPr="005947FC">
        <w:rPr>
          <w:rFonts w:ascii="Times New Roman" w:hAnsi="Times New Roman"/>
          <w:sz w:val="26"/>
          <w:szCs w:val="26"/>
        </w:rPr>
        <w:t xml:space="preserve">  - Thóc giống: 268,9 tấn, đạt 85% kế hoạch, tăng 6,7% so với cùng kỳ năm 2015</w:t>
      </w:r>
    </w:p>
    <w:p w:rsidR="00C34898" w:rsidRPr="005947FC" w:rsidRDefault="00C34898" w:rsidP="00A02721">
      <w:pPr>
        <w:widowControl w:val="0"/>
        <w:spacing w:before="60" w:after="60" w:line="240" w:lineRule="auto"/>
        <w:ind w:left="426"/>
        <w:jc w:val="both"/>
        <w:rPr>
          <w:rFonts w:ascii="Times New Roman" w:hAnsi="Times New Roman"/>
          <w:sz w:val="26"/>
          <w:szCs w:val="26"/>
        </w:rPr>
      </w:pPr>
      <w:r w:rsidRPr="005947FC">
        <w:rPr>
          <w:rFonts w:ascii="Times New Roman" w:hAnsi="Times New Roman"/>
          <w:sz w:val="26"/>
          <w:szCs w:val="26"/>
        </w:rPr>
        <w:t xml:space="preserve">  - Ngô giống: 78,85 tấn, đạt 54,4% kế hoạch, bằng 97,3% so với cùng kỳ năm 2015</w:t>
      </w:r>
    </w:p>
    <w:p w:rsidR="00C34898" w:rsidRPr="005947FC" w:rsidRDefault="00C34898" w:rsidP="00A02721">
      <w:pPr>
        <w:pStyle w:val="ListParagraph"/>
        <w:widowControl w:val="0"/>
        <w:numPr>
          <w:ilvl w:val="0"/>
          <w:numId w:val="28"/>
        </w:numPr>
        <w:spacing w:before="60" w:after="60" w:line="240" w:lineRule="auto"/>
        <w:ind w:left="0" w:firstLine="426"/>
        <w:jc w:val="both"/>
        <w:rPr>
          <w:rFonts w:ascii="Times New Roman" w:hAnsi="Times New Roman"/>
          <w:sz w:val="26"/>
          <w:szCs w:val="26"/>
        </w:rPr>
      </w:pPr>
      <w:r w:rsidRPr="005947FC">
        <w:rPr>
          <w:rFonts w:ascii="Times New Roman" w:hAnsi="Times New Roman"/>
          <w:sz w:val="26"/>
          <w:szCs w:val="26"/>
        </w:rPr>
        <w:t>Nhóm thuốc bảo vệ thực vật: doanh số 10,02 tỷ đồng, đạt 100,2% kế hoạch, tăng 20,4% so với cùng kỳ năm 2015</w:t>
      </w:r>
    </w:p>
    <w:p w:rsidR="00C34898" w:rsidRPr="005947FC" w:rsidRDefault="00C34898" w:rsidP="00A02721">
      <w:pPr>
        <w:widowControl w:val="0"/>
        <w:spacing w:before="60" w:after="60" w:line="240" w:lineRule="auto"/>
        <w:ind w:firstLine="720"/>
        <w:jc w:val="both"/>
        <w:rPr>
          <w:rFonts w:ascii="Times New Roman" w:hAnsi="Times New Roman"/>
          <w:sz w:val="26"/>
          <w:szCs w:val="26"/>
        </w:rPr>
      </w:pPr>
      <w:r w:rsidRPr="005947FC">
        <w:rPr>
          <w:rFonts w:ascii="Times New Roman" w:hAnsi="Times New Roman"/>
          <w:sz w:val="26"/>
          <w:szCs w:val="26"/>
        </w:rPr>
        <w:t xml:space="preserve">Trong năm 2016, nhiều chi nhánh vật tư nông nghiệp đã có rất nhiều cố gắng trong SXKD góp phần hoàn thành thắng lợi các chỉ tiêu mặt hàng kinh doanh chính của công ty đó là: </w:t>
      </w:r>
    </w:p>
    <w:p w:rsidR="00C34898" w:rsidRPr="005947FC" w:rsidRDefault="00C34898" w:rsidP="00A02721">
      <w:pPr>
        <w:widowControl w:val="0"/>
        <w:spacing w:before="60" w:after="60" w:line="240" w:lineRule="auto"/>
        <w:ind w:firstLine="426"/>
        <w:jc w:val="both"/>
        <w:rPr>
          <w:rFonts w:ascii="Times New Roman" w:hAnsi="Times New Roman"/>
          <w:sz w:val="26"/>
          <w:szCs w:val="26"/>
        </w:rPr>
      </w:pPr>
      <w:r w:rsidRPr="005947FC">
        <w:rPr>
          <w:rFonts w:ascii="Times New Roman" w:hAnsi="Times New Roman"/>
          <w:sz w:val="26"/>
          <w:szCs w:val="26"/>
        </w:rPr>
        <w:t xml:space="preserve">     + Đơn vị hoàn thành xuất sắc, vượt mức toàn diện các chỉ tiêu kế hoạch năm 2016: Chi nhánh Vật tư nông nghiệp Phổ Yên.</w:t>
      </w:r>
    </w:p>
    <w:p w:rsidR="00C34898" w:rsidRPr="005947FC" w:rsidRDefault="00C34898" w:rsidP="00A02721">
      <w:pPr>
        <w:widowControl w:val="0"/>
        <w:spacing w:before="60" w:after="60" w:line="240" w:lineRule="auto"/>
        <w:ind w:firstLine="426"/>
        <w:jc w:val="both"/>
        <w:rPr>
          <w:rFonts w:ascii="Times New Roman" w:hAnsi="Times New Roman"/>
          <w:sz w:val="26"/>
          <w:szCs w:val="26"/>
        </w:rPr>
      </w:pPr>
      <w:r w:rsidRPr="005947FC">
        <w:rPr>
          <w:rFonts w:ascii="Times New Roman" w:hAnsi="Times New Roman"/>
          <w:sz w:val="26"/>
          <w:szCs w:val="26"/>
        </w:rPr>
        <w:t xml:space="preserve">     + Đơn vị hoàn thành trên 90% kế hoạch mặt hàng giống và vượt kế hoạch mặt hàng phân bón năm 2016: Chi nhánh Vật tư nông nghiệp Sông Công.</w:t>
      </w:r>
    </w:p>
    <w:p w:rsidR="00C34898" w:rsidRPr="005947FC" w:rsidRDefault="00C34898" w:rsidP="00A02721">
      <w:pPr>
        <w:widowControl w:val="0"/>
        <w:spacing w:before="60" w:after="60" w:line="240" w:lineRule="auto"/>
        <w:ind w:firstLine="426"/>
        <w:jc w:val="both"/>
        <w:rPr>
          <w:rFonts w:ascii="Times New Roman" w:hAnsi="Times New Roman"/>
          <w:sz w:val="26"/>
          <w:szCs w:val="26"/>
        </w:rPr>
      </w:pPr>
      <w:r w:rsidRPr="005947FC">
        <w:rPr>
          <w:rFonts w:ascii="Times New Roman" w:hAnsi="Times New Roman"/>
          <w:sz w:val="26"/>
          <w:szCs w:val="26"/>
        </w:rPr>
        <w:t xml:space="preserve">     + Đơn vị hoàn thành vượt kế hoạch mặt hàng phân bón năm 2016: Chi nhánh Vật tư nông nghiệp Phú Bình, Phú Lương và Văn phòng Công ty.</w:t>
      </w:r>
    </w:p>
    <w:p w:rsidR="00C34898" w:rsidRDefault="00C34898" w:rsidP="00A02721">
      <w:pPr>
        <w:pStyle w:val="Heading2"/>
        <w:keepNext w:val="0"/>
        <w:keepLines w:val="0"/>
        <w:widowControl w:val="0"/>
        <w:spacing w:before="60" w:after="60" w:line="240" w:lineRule="auto"/>
        <w:rPr>
          <w:rFonts w:ascii="Times New Roman" w:hAnsi="Times New Roman"/>
          <w:color w:val="auto"/>
        </w:rPr>
      </w:pPr>
      <w:bookmarkStart w:id="28" w:name="_Toc477279550"/>
    </w:p>
    <w:p w:rsidR="00C34898" w:rsidRPr="005947FC" w:rsidRDefault="00C34898" w:rsidP="00A02721">
      <w:pPr>
        <w:pStyle w:val="Heading2"/>
        <w:keepNext w:val="0"/>
        <w:keepLines w:val="0"/>
        <w:widowControl w:val="0"/>
        <w:spacing w:before="60" w:after="60" w:line="240" w:lineRule="auto"/>
        <w:rPr>
          <w:rFonts w:ascii="Times New Roman" w:hAnsi="Times New Roman"/>
          <w:b w:val="0"/>
          <w:color w:val="auto"/>
        </w:rPr>
      </w:pPr>
      <w:r w:rsidRPr="005947FC">
        <w:rPr>
          <w:rFonts w:ascii="Times New Roman" w:hAnsi="Times New Roman"/>
          <w:color w:val="auto"/>
        </w:rPr>
        <w:t xml:space="preserve">2. </w:t>
      </w:r>
      <w:r w:rsidRPr="005947FC">
        <w:rPr>
          <w:rFonts w:ascii="Times New Roman" w:hAnsi="Times New Roman"/>
          <w:color w:val="auto"/>
        </w:rPr>
        <w:tab/>
        <w:t>Tổ chức và nhân sự:</w:t>
      </w:r>
      <w:bookmarkEnd w:id="26"/>
      <w:bookmarkEnd w:id="28"/>
    </w:p>
    <w:p w:rsidR="00C34898" w:rsidRPr="005947FC" w:rsidRDefault="00C34898" w:rsidP="00A02721">
      <w:pPr>
        <w:pStyle w:val="ListParagraph"/>
        <w:widowControl w:val="0"/>
        <w:numPr>
          <w:ilvl w:val="0"/>
          <w:numId w:val="3"/>
        </w:numPr>
        <w:tabs>
          <w:tab w:val="left" w:pos="360"/>
          <w:tab w:val="left" w:pos="810"/>
        </w:tabs>
        <w:spacing w:before="60" w:after="60" w:line="240" w:lineRule="auto"/>
        <w:jc w:val="both"/>
        <w:rPr>
          <w:rFonts w:ascii="Times New Roman" w:hAnsi="Times New Roman"/>
          <w:b/>
          <w:sz w:val="26"/>
          <w:szCs w:val="26"/>
        </w:rPr>
      </w:pPr>
      <w:r w:rsidRPr="005947FC">
        <w:rPr>
          <w:rFonts w:ascii="Times New Roman" w:hAnsi="Times New Roman"/>
          <w:b/>
          <w:sz w:val="26"/>
          <w:szCs w:val="26"/>
        </w:rPr>
        <w:t>Danh sách ban điều hành:</w:t>
      </w:r>
    </w:p>
    <w:p w:rsidR="00C34898" w:rsidRPr="005947FC" w:rsidRDefault="00C34898" w:rsidP="00A02721">
      <w:pPr>
        <w:pStyle w:val="ListParagraph"/>
        <w:widowControl w:val="0"/>
        <w:numPr>
          <w:ilvl w:val="0"/>
          <w:numId w:val="5"/>
        </w:numPr>
        <w:tabs>
          <w:tab w:val="left" w:pos="360"/>
          <w:tab w:val="left" w:pos="709"/>
        </w:tabs>
        <w:spacing w:before="60" w:after="60" w:line="240" w:lineRule="auto"/>
        <w:ind w:left="900" w:hanging="474"/>
        <w:jc w:val="both"/>
        <w:rPr>
          <w:rFonts w:ascii="Times New Roman" w:hAnsi="Times New Roman"/>
          <w:sz w:val="26"/>
          <w:szCs w:val="26"/>
        </w:rPr>
      </w:pPr>
      <w:r w:rsidRPr="005947FC">
        <w:rPr>
          <w:rFonts w:ascii="Times New Roman" w:hAnsi="Times New Roman"/>
          <w:sz w:val="26"/>
          <w:szCs w:val="26"/>
        </w:rPr>
        <w:t>Danh sách thành viên Ban Điều hành:</w:t>
      </w:r>
    </w:p>
    <w:p w:rsidR="00C34898" w:rsidRPr="005947FC" w:rsidRDefault="00C34898" w:rsidP="00A02721">
      <w:pPr>
        <w:pStyle w:val="Caption"/>
        <w:widowControl w:val="0"/>
        <w:spacing w:before="60" w:after="60" w:line="240" w:lineRule="auto"/>
        <w:jc w:val="center"/>
        <w:rPr>
          <w:sz w:val="26"/>
          <w:szCs w:val="26"/>
        </w:rPr>
      </w:pPr>
      <w:bookmarkStart w:id="29" w:name="_Toc476224921"/>
      <w:bookmarkStart w:id="30" w:name="_Toc477279372"/>
      <w:r w:rsidRPr="005947FC">
        <w:rPr>
          <w:sz w:val="26"/>
          <w:szCs w:val="26"/>
        </w:rPr>
        <w:t xml:space="preserve">Bảng số </w:t>
      </w:r>
      <w:r w:rsidRPr="005947FC">
        <w:rPr>
          <w:sz w:val="26"/>
          <w:szCs w:val="26"/>
        </w:rPr>
        <w:fldChar w:fldCharType="begin"/>
      </w:r>
      <w:r w:rsidRPr="005947FC">
        <w:rPr>
          <w:sz w:val="26"/>
          <w:szCs w:val="26"/>
        </w:rPr>
        <w:instrText xml:space="preserve"> SEQ Bảng_số \* ARABIC </w:instrText>
      </w:r>
      <w:r w:rsidRPr="005947FC">
        <w:rPr>
          <w:sz w:val="26"/>
          <w:szCs w:val="26"/>
        </w:rPr>
        <w:fldChar w:fldCharType="separate"/>
      </w:r>
      <w:r>
        <w:rPr>
          <w:noProof/>
          <w:sz w:val="26"/>
          <w:szCs w:val="26"/>
        </w:rPr>
        <w:t>5</w:t>
      </w:r>
      <w:r w:rsidRPr="005947FC">
        <w:rPr>
          <w:sz w:val="26"/>
          <w:szCs w:val="26"/>
        </w:rPr>
        <w:fldChar w:fldCharType="end"/>
      </w:r>
      <w:r w:rsidRPr="005947FC">
        <w:rPr>
          <w:sz w:val="26"/>
          <w:szCs w:val="26"/>
        </w:rPr>
        <w:t>: Danh sách thành viên Ban Điều hành</w:t>
      </w:r>
      <w:bookmarkEnd w:id="29"/>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35"/>
        <w:gridCol w:w="4387"/>
        <w:gridCol w:w="3949"/>
      </w:tblGrid>
      <w:tr w:rsidR="00C34898" w:rsidRPr="005947FC" w:rsidTr="003777C2">
        <w:tc>
          <w:tcPr>
            <w:tcW w:w="1248" w:type="dxa"/>
            <w:shd w:val="clear" w:color="auto" w:fill="70AD47"/>
          </w:tcPr>
          <w:p w:rsidR="00C34898" w:rsidRPr="005947FC" w:rsidRDefault="00C34898" w:rsidP="00A02721">
            <w:pPr>
              <w:widowControl w:val="0"/>
              <w:spacing w:before="60" w:after="60" w:line="240" w:lineRule="auto"/>
              <w:jc w:val="center"/>
              <w:rPr>
                <w:rFonts w:ascii="Times New Roman" w:hAnsi="Times New Roman"/>
                <w:b/>
                <w:bCs/>
                <w:sz w:val="26"/>
                <w:szCs w:val="26"/>
              </w:rPr>
            </w:pPr>
            <w:r w:rsidRPr="005947FC">
              <w:rPr>
                <w:rFonts w:ascii="Times New Roman" w:hAnsi="Times New Roman"/>
                <w:b/>
                <w:bCs/>
                <w:sz w:val="26"/>
                <w:szCs w:val="26"/>
              </w:rPr>
              <w:t>STT</w:t>
            </w:r>
          </w:p>
        </w:tc>
        <w:tc>
          <w:tcPr>
            <w:tcW w:w="4475" w:type="dxa"/>
            <w:shd w:val="clear" w:color="auto" w:fill="70AD47"/>
          </w:tcPr>
          <w:p w:rsidR="00C34898" w:rsidRPr="005947FC" w:rsidRDefault="00C34898" w:rsidP="00A02721">
            <w:pPr>
              <w:widowControl w:val="0"/>
              <w:spacing w:before="60" w:after="60" w:line="240" w:lineRule="auto"/>
              <w:jc w:val="center"/>
              <w:rPr>
                <w:rFonts w:ascii="Times New Roman" w:hAnsi="Times New Roman"/>
                <w:b/>
                <w:bCs/>
                <w:sz w:val="26"/>
                <w:szCs w:val="26"/>
              </w:rPr>
            </w:pPr>
            <w:r w:rsidRPr="005947FC">
              <w:rPr>
                <w:rFonts w:ascii="Times New Roman" w:hAnsi="Times New Roman"/>
                <w:b/>
                <w:bCs/>
                <w:sz w:val="26"/>
                <w:szCs w:val="26"/>
              </w:rPr>
              <w:t>Họ và tên</w:t>
            </w:r>
          </w:p>
        </w:tc>
        <w:tc>
          <w:tcPr>
            <w:tcW w:w="4029" w:type="dxa"/>
            <w:shd w:val="clear" w:color="auto" w:fill="70AD47"/>
          </w:tcPr>
          <w:p w:rsidR="00C34898" w:rsidRPr="005947FC" w:rsidRDefault="00C34898" w:rsidP="00A02721">
            <w:pPr>
              <w:widowControl w:val="0"/>
              <w:spacing w:before="60" w:after="60" w:line="240" w:lineRule="auto"/>
              <w:jc w:val="center"/>
              <w:rPr>
                <w:rFonts w:ascii="Times New Roman" w:hAnsi="Times New Roman"/>
                <w:b/>
                <w:bCs/>
                <w:sz w:val="26"/>
                <w:szCs w:val="26"/>
              </w:rPr>
            </w:pPr>
            <w:r w:rsidRPr="005947FC">
              <w:rPr>
                <w:rFonts w:ascii="Times New Roman" w:hAnsi="Times New Roman"/>
                <w:b/>
                <w:bCs/>
                <w:sz w:val="26"/>
                <w:szCs w:val="26"/>
              </w:rPr>
              <w:t>Chức vụ</w:t>
            </w:r>
          </w:p>
        </w:tc>
      </w:tr>
      <w:tr w:rsidR="00C34898" w:rsidRPr="005947FC" w:rsidTr="003777C2">
        <w:trPr>
          <w:trHeight w:val="576"/>
        </w:trPr>
        <w:tc>
          <w:tcPr>
            <w:tcW w:w="1248" w:type="dxa"/>
            <w:shd w:val="clear" w:color="auto" w:fill="DBEBD0"/>
          </w:tcPr>
          <w:p w:rsidR="00C34898" w:rsidRPr="005947FC" w:rsidRDefault="00C34898" w:rsidP="00A02721">
            <w:pPr>
              <w:widowControl w:val="0"/>
              <w:spacing w:before="60" w:after="60" w:line="240" w:lineRule="auto"/>
              <w:jc w:val="center"/>
              <w:rPr>
                <w:rFonts w:ascii="Times New Roman" w:hAnsi="Times New Roman"/>
                <w:b/>
                <w:bCs/>
                <w:sz w:val="26"/>
                <w:szCs w:val="26"/>
              </w:rPr>
            </w:pPr>
            <w:r w:rsidRPr="005947FC">
              <w:rPr>
                <w:rFonts w:ascii="Times New Roman" w:hAnsi="Times New Roman"/>
                <w:b/>
                <w:bCs/>
                <w:sz w:val="26"/>
                <w:szCs w:val="26"/>
              </w:rPr>
              <w:t>1</w:t>
            </w:r>
          </w:p>
        </w:tc>
        <w:tc>
          <w:tcPr>
            <w:tcW w:w="4475" w:type="dxa"/>
            <w:shd w:val="clear" w:color="auto" w:fill="DBEBD0"/>
          </w:tcPr>
          <w:p w:rsidR="00C34898" w:rsidRPr="005947FC" w:rsidRDefault="00C34898" w:rsidP="00A02721">
            <w:pPr>
              <w:widowControl w:val="0"/>
              <w:spacing w:before="60" w:after="60" w:line="240" w:lineRule="auto"/>
              <w:jc w:val="both"/>
              <w:rPr>
                <w:rFonts w:ascii="Times New Roman" w:hAnsi="Times New Roman"/>
                <w:sz w:val="26"/>
                <w:szCs w:val="26"/>
              </w:rPr>
            </w:pPr>
            <w:r w:rsidRPr="005947FC">
              <w:rPr>
                <w:rFonts w:ascii="Times New Roman" w:hAnsi="Times New Roman"/>
                <w:sz w:val="26"/>
                <w:szCs w:val="26"/>
              </w:rPr>
              <w:t>Đỗ Xuân Hiền</w:t>
            </w:r>
          </w:p>
        </w:tc>
        <w:tc>
          <w:tcPr>
            <w:tcW w:w="4029" w:type="dxa"/>
            <w:shd w:val="clear" w:color="auto" w:fill="DBEBD0"/>
          </w:tcPr>
          <w:p w:rsidR="00C34898" w:rsidRPr="005947FC" w:rsidRDefault="00C34898" w:rsidP="00A02721">
            <w:pPr>
              <w:widowControl w:val="0"/>
              <w:spacing w:before="60" w:after="60" w:line="240" w:lineRule="auto"/>
              <w:jc w:val="both"/>
              <w:rPr>
                <w:rFonts w:ascii="Times New Roman" w:hAnsi="Times New Roman"/>
                <w:sz w:val="26"/>
                <w:szCs w:val="26"/>
              </w:rPr>
            </w:pPr>
            <w:r w:rsidRPr="005947FC">
              <w:rPr>
                <w:rFonts w:ascii="Times New Roman" w:hAnsi="Times New Roman"/>
                <w:sz w:val="26"/>
                <w:szCs w:val="26"/>
              </w:rPr>
              <w:t>Tổng Giám đốc</w:t>
            </w:r>
          </w:p>
        </w:tc>
      </w:tr>
      <w:tr w:rsidR="00C34898" w:rsidRPr="005947FC" w:rsidTr="003777C2">
        <w:trPr>
          <w:trHeight w:val="576"/>
        </w:trPr>
        <w:tc>
          <w:tcPr>
            <w:tcW w:w="1248" w:type="dxa"/>
          </w:tcPr>
          <w:p w:rsidR="00C34898" w:rsidRPr="005947FC" w:rsidRDefault="00C34898" w:rsidP="00A02721">
            <w:pPr>
              <w:widowControl w:val="0"/>
              <w:spacing w:before="60" w:after="60" w:line="240" w:lineRule="auto"/>
              <w:jc w:val="center"/>
              <w:rPr>
                <w:rFonts w:ascii="Times New Roman" w:hAnsi="Times New Roman"/>
                <w:b/>
                <w:bCs/>
                <w:sz w:val="26"/>
                <w:szCs w:val="26"/>
              </w:rPr>
            </w:pPr>
            <w:r w:rsidRPr="005947FC">
              <w:rPr>
                <w:rFonts w:ascii="Times New Roman" w:hAnsi="Times New Roman"/>
                <w:b/>
                <w:bCs/>
                <w:sz w:val="26"/>
                <w:szCs w:val="26"/>
              </w:rPr>
              <w:t>2</w:t>
            </w:r>
          </w:p>
        </w:tc>
        <w:tc>
          <w:tcPr>
            <w:tcW w:w="4475" w:type="dxa"/>
          </w:tcPr>
          <w:p w:rsidR="00C34898" w:rsidRPr="005947FC" w:rsidRDefault="00C34898" w:rsidP="00A02721">
            <w:pPr>
              <w:widowControl w:val="0"/>
              <w:spacing w:before="60" w:after="60" w:line="240" w:lineRule="auto"/>
              <w:jc w:val="both"/>
              <w:rPr>
                <w:rFonts w:ascii="Times New Roman" w:hAnsi="Times New Roman"/>
                <w:sz w:val="26"/>
                <w:szCs w:val="26"/>
              </w:rPr>
            </w:pPr>
            <w:r w:rsidRPr="005947FC">
              <w:rPr>
                <w:rFonts w:ascii="Times New Roman" w:hAnsi="Times New Roman"/>
                <w:sz w:val="26"/>
                <w:szCs w:val="26"/>
              </w:rPr>
              <w:t>Nguyễn Tuyên Anh</w:t>
            </w:r>
          </w:p>
        </w:tc>
        <w:tc>
          <w:tcPr>
            <w:tcW w:w="4029" w:type="dxa"/>
          </w:tcPr>
          <w:p w:rsidR="00C34898" w:rsidRPr="005947FC" w:rsidRDefault="00C34898" w:rsidP="00A02721">
            <w:pPr>
              <w:widowControl w:val="0"/>
              <w:spacing w:before="60" w:after="60" w:line="240" w:lineRule="auto"/>
              <w:jc w:val="both"/>
              <w:rPr>
                <w:rFonts w:ascii="Times New Roman" w:hAnsi="Times New Roman"/>
                <w:sz w:val="26"/>
                <w:szCs w:val="26"/>
              </w:rPr>
            </w:pPr>
            <w:r w:rsidRPr="005947FC">
              <w:rPr>
                <w:rFonts w:ascii="Times New Roman" w:hAnsi="Times New Roman"/>
                <w:sz w:val="26"/>
                <w:szCs w:val="26"/>
              </w:rPr>
              <w:t>Phó Giám đốc</w:t>
            </w:r>
          </w:p>
        </w:tc>
      </w:tr>
      <w:tr w:rsidR="00C34898" w:rsidRPr="005947FC" w:rsidTr="003777C2">
        <w:trPr>
          <w:trHeight w:val="576"/>
        </w:trPr>
        <w:tc>
          <w:tcPr>
            <w:tcW w:w="1248" w:type="dxa"/>
            <w:shd w:val="clear" w:color="auto" w:fill="DBEBD0"/>
          </w:tcPr>
          <w:p w:rsidR="00C34898" w:rsidRPr="005947FC" w:rsidRDefault="00C34898" w:rsidP="00A02721">
            <w:pPr>
              <w:widowControl w:val="0"/>
              <w:spacing w:before="60" w:after="60" w:line="240" w:lineRule="auto"/>
              <w:jc w:val="center"/>
              <w:rPr>
                <w:rFonts w:ascii="Times New Roman" w:hAnsi="Times New Roman"/>
                <w:b/>
                <w:bCs/>
                <w:sz w:val="26"/>
                <w:szCs w:val="26"/>
              </w:rPr>
            </w:pPr>
            <w:r w:rsidRPr="005947FC">
              <w:rPr>
                <w:rFonts w:ascii="Times New Roman" w:hAnsi="Times New Roman"/>
                <w:b/>
                <w:bCs/>
                <w:sz w:val="26"/>
                <w:szCs w:val="26"/>
              </w:rPr>
              <w:t>3</w:t>
            </w:r>
          </w:p>
        </w:tc>
        <w:tc>
          <w:tcPr>
            <w:tcW w:w="4475" w:type="dxa"/>
            <w:shd w:val="clear" w:color="auto" w:fill="DBEBD0"/>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Ngô Văn Mai</w:t>
            </w:r>
          </w:p>
        </w:tc>
        <w:tc>
          <w:tcPr>
            <w:tcW w:w="4029" w:type="dxa"/>
            <w:shd w:val="clear" w:color="auto" w:fill="DBEBD0"/>
          </w:tcPr>
          <w:p w:rsidR="00C34898" w:rsidRPr="005947FC" w:rsidRDefault="00C34898" w:rsidP="00A02721">
            <w:pPr>
              <w:widowControl w:val="0"/>
              <w:spacing w:before="60" w:after="60" w:line="240" w:lineRule="auto"/>
              <w:jc w:val="both"/>
              <w:rPr>
                <w:rFonts w:ascii="Times New Roman" w:hAnsi="Times New Roman"/>
                <w:sz w:val="26"/>
                <w:szCs w:val="26"/>
              </w:rPr>
            </w:pPr>
            <w:r w:rsidRPr="005947FC">
              <w:rPr>
                <w:rFonts w:ascii="Times New Roman" w:hAnsi="Times New Roman"/>
                <w:sz w:val="26"/>
                <w:szCs w:val="26"/>
              </w:rPr>
              <w:t>Phó Giám đốc</w:t>
            </w:r>
          </w:p>
        </w:tc>
      </w:tr>
      <w:tr w:rsidR="00C34898" w:rsidRPr="005947FC" w:rsidTr="003777C2">
        <w:trPr>
          <w:trHeight w:val="576"/>
        </w:trPr>
        <w:tc>
          <w:tcPr>
            <w:tcW w:w="1248" w:type="dxa"/>
          </w:tcPr>
          <w:p w:rsidR="00C34898" w:rsidRPr="005947FC" w:rsidRDefault="00C34898" w:rsidP="00A02721">
            <w:pPr>
              <w:widowControl w:val="0"/>
              <w:spacing w:before="60" w:after="60" w:line="240" w:lineRule="auto"/>
              <w:jc w:val="center"/>
              <w:rPr>
                <w:rFonts w:ascii="Times New Roman" w:hAnsi="Times New Roman"/>
                <w:b/>
                <w:bCs/>
                <w:sz w:val="26"/>
                <w:szCs w:val="26"/>
              </w:rPr>
            </w:pPr>
            <w:r w:rsidRPr="005947FC">
              <w:rPr>
                <w:rFonts w:ascii="Times New Roman" w:hAnsi="Times New Roman"/>
                <w:b/>
                <w:bCs/>
                <w:sz w:val="26"/>
                <w:szCs w:val="26"/>
              </w:rPr>
              <w:t>4</w:t>
            </w:r>
          </w:p>
        </w:tc>
        <w:tc>
          <w:tcPr>
            <w:tcW w:w="447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Chu Huy Túc</w:t>
            </w:r>
          </w:p>
        </w:tc>
        <w:tc>
          <w:tcPr>
            <w:tcW w:w="4029" w:type="dxa"/>
          </w:tcPr>
          <w:p w:rsidR="00C34898" w:rsidRPr="005947FC" w:rsidRDefault="00C34898" w:rsidP="00A02721">
            <w:pPr>
              <w:widowControl w:val="0"/>
              <w:spacing w:before="60" w:after="60" w:line="240" w:lineRule="auto"/>
              <w:jc w:val="both"/>
              <w:rPr>
                <w:rFonts w:ascii="Times New Roman" w:hAnsi="Times New Roman"/>
                <w:sz w:val="26"/>
                <w:szCs w:val="26"/>
              </w:rPr>
            </w:pPr>
            <w:r w:rsidRPr="005947FC">
              <w:rPr>
                <w:rFonts w:ascii="Times New Roman" w:hAnsi="Times New Roman"/>
                <w:sz w:val="26"/>
                <w:szCs w:val="26"/>
              </w:rPr>
              <w:t xml:space="preserve">Kế toán trưởng </w:t>
            </w:r>
          </w:p>
        </w:tc>
      </w:tr>
    </w:tbl>
    <w:p w:rsidR="00C34898" w:rsidRPr="005947FC" w:rsidRDefault="00C34898" w:rsidP="00A02721">
      <w:pPr>
        <w:pStyle w:val="ListParagraph"/>
        <w:widowControl w:val="0"/>
        <w:numPr>
          <w:ilvl w:val="0"/>
          <w:numId w:val="5"/>
        </w:numPr>
        <w:tabs>
          <w:tab w:val="left" w:pos="360"/>
          <w:tab w:val="left" w:pos="709"/>
        </w:tabs>
        <w:spacing w:before="60" w:after="60" w:line="240" w:lineRule="auto"/>
        <w:ind w:left="0" w:firstLine="540"/>
        <w:jc w:val="both"/>
        <w:rPr>
          <w:rFonts w:ascii="Times New Roman" w:hAnsi="Times New Roman"/>
          <w:sz w:val="26"/>
          <w:szCs w:val="26"/>
        </w:rPr>
      </w:pPr>
      <w:r w:rsidRPr="005947FC">
        <w:rPr>
          <w:rFonts w:ascii="Times New Roman" w:hAnsi="Times New Roman"/>
          <w:sz w:val="26"/>
          <w:szCs w:val="26"/>
        </w:rPr>
        <w:t>Lý lịch và tỷ lệ sở hữu cổ phần có quyền biểu quyết và các chứng khoán khác do công ty phát hành của thành viên Ban Điều hành:</w:t>
      </w:r>
    </w:p>
    <w:tbl>
      <w:tblPr>
        <w:tblW w:w="9790" w:type="dxa"/>
        <w:tblInd w:w="108" w:type="dxa"/>
        <w:tblLook w:val="00A0"/>
      </w:tblPr>
      <w:tblGrid>
        <w:gridCol w:w="3630"/>
        <w:gridCol w:w="554"/>
        <w:gridCol w:w="5606"/>
      </w:tblGrid>
      <w:tr w:rsidR="00C34898" w:rsidRPr="005947FC" w:rsidTr="004955BF">
        <w:tc>
          <w:tcPr>
            <w:tcW w:w="3630" w:type="dxa"/>
            <w:shd w:val="clear" w:color="auto" w:fill="70AD47"/>
          </w:tcPr>
          <w:p w:rsidR="00C34898" w:rsidRPr="005947FC" w:rsidRDefault="00C34898" w:rsidP="00A02721">
            <w:pPr>
              <w:widowControl w:val="0"/>
              <w:spacing w:before="60" w:after="60" w:line="240" w:lineRule="auto"/>
              <w:ind w:left="459" w:hanging="283"/>
              <w:jc w:val="both"/>
              <w:rPr>
                <w:rFonts w:ascii="Times New Roman" w:hAnsi="Times New Roman"/>
                <w:b/>
                <w:sz w:val="26"/>
                <w:szCs w:val="26"/>
                <w:lang w:val="nl-NL"/>
              </w:rPr>
            </w:pPr>
            <w:r w:rsidRPr="005947FC">
              <w:rPr>
                <w:rFonts w:ascii="Times New Roman" w:hAnsi="Times New Roman"/>
                <w:b/>
                <w:sz w:val="26"/>
                <w:szCs w:val="26"/>
              </w:rPr>
              <w:t xml:space="preserve">  </w:t>
            </w:r>
            <w:r w:rsidRPr="005947FC">
              <w:rPr>
                <w:rFonts w:ascii="Times New Roman" w:hAnsi="Times New Roman"/>
                <w:b/>
                <w:sz w:val="26"/>
                <w:szCs w:val="26"/>
                <w:lang w:val="nl-NL"/>
              </w:rPr>
              <w:t>Họ và tên</w:t>
            </w:r>
          </w:p>
        </w:tc>
        <w:tc>
          <w:tcPr>
            <w:tcW w:w="554" w:type="dxa"/>
            <w:shd w:val="clear" w:color="auto" w:fill="70AD47"/>
          </w:tcPr>
          <w:p w:rsidR="00C34898" w:rsidRPr="005947FC" w:rsidRDefault="00C34898" w:rsidP="00A02721">
            <w:pPr>
              <w:widowControl w:val="0"/>
              <w:spacing w:before="60" w:after="60" w:line="240" w:lineRule="auto"/>
              <w:jc w:val="both"/>
              <w:rPr>
                <w:rFonts w:ascii="Times New Roman" w:hAnsi="Times New Roman"/>
                <w:b/>
                <w:sz w:val="26"/>
                <w:szCs w:val="26"/>
                <w:lang w:val="nl-NL"/>
              </w:rPr>
            </w:pPr>
            <w:r w:rsidRPr="005947FC">
              <w:rPr>
                <w:rFonts w:ascii="Times New Roman" w:hAnsi="Times New Roman"/>
                <w:b/>
                <w:sz w:val="26"/>
                <w:szCs w:val="26"/>
                <w:lang w:val="nl-NL"/>
              </w:rPr>
              <w:t>:</w:t>
            </w:r>
          </w:p>
        </w:tc>
        <w:tc>
          <w:tcPr>
            <w:tcW w:w="5606" w:type="dxa"/>
            <w:shd w:val="clear" w:color="auto" w:fill="70AD47"/>
          </w:tcPr>
          <w:p w:rsidR="00C34898" w:rsidRPr="005947FC" w:rsidRDefault="00C34898" w:rsidP="00A02721">
            <w:pPr>
              <w:widowControl w:val="0"/>
              <w:spacing w:before="60" w:after="60" w:line="240" w:lineRule="auto"/>
              <w:jc w:val="both"/>
              <w:rPr>
                <w:rFonts w:ascii="Times New Roman" w:hAnsi="Times New Roman"/>
                <w:b/>
                <w:sz w:val="26"/>
                <w:szCs w:val="26"/>
                <w:lang w:val="nl-NL"/>
              </w:rPr>
            </w:pPr>
            <w:r w:rsidRPr="005947FC">
              <w:rPr>
                <w:rFonts w:ascii="Times New Roman" w:hAnsi="Times New Roman"/>
                <w:b/>
                <w:sz w:val="26"/>
                <w:szCs w:val="26"/>
                <w:lang w:val="nl-NL"/>
              </w:rPr>
              <w:t>ĐỖ XUÂN HIỀN</w:t>
            </w:r>
          </w:p>
        </w:tc>
      </w:tr>
      <w:tr w:rsidR="00C34898" w:rsidRPr="005947FC" w:rsidTr="004955BF">
        <w:tc>
          <w:tcPr>
            <w:tcW w:w="363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Số CMND</w:t>
            </w: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5606"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090766023 cấp ngày 18/07/2009 tại tỉnh Thái Nguyên</w:t>
            </w:r>
          </w:p>
        </w:tc>
      </w:tr>
      <w:tr w:rsidR="00C34898" w:rsidRPr="005947FC" w:rsidTr="004955BF">
        <w:tc>
          <w:tcPr>
            <w:tcW w:w="363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Giới tính</w:t>
            </w: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5606"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Nam</w:t>
            </w:r>
          </w:p>
        </w:tc>
      </w:tr>
      <w:tr w:rsidR="00C34898" w:rsidRPr="005947FC" w:rsidTr="004955BF">
        <w:tc>
          <w:tcPr>
            <w:tcW w:w="363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Ngày tháng năm sinh</w:t>
            </w: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5606"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rPr>
              <w:t>01/091961</w:t>
            </w:r>
          </w:p>
        </w:tc>
      </w:tr>
      <w:tr w:rsidR="00C34898" w:rsidRPr="005947FC" w:rsidTr="004955BF">
        <w:tc>
          <w:tcPr>
            <w:tcW w:w="363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Quốc tịch</w:t>
            </w: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5606"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Việt Nam</w:t>
            </w:r>
          </w:p>
        </w:tc>
      </w:tr>
      <w:tr w:rsidR="00C34898" w:rsidRPr="005947FC" w:rsidTr="004955BF">
        <w:tc>
          <w:tcPr>
            <w:tcW w:w="363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Dân tộc</w:t>
            </w: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5606"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Kinh</w:t>
            </w:r>
          </w:p>
        </w:tc>
      </w:tr>
      <w:tr w:rsidR="00C34898" w:rsidRPr="005947FC" w:rsidTr="004955BF">
        <w:tc>
          <w:tcPr>
            <w:tcW w:w="363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Địa chỉ thư</w:t>
            </w:r>
            <w:r w:rsidRPr="005947FC">
              <w:rPr>
                <w:rFonts w:ascii="Times New Roman" w:hAnsi="Times New Roman"/>
                <w:sz w:val="26"/>
                <w:szCs w:val="26"/>
                <w:lang w:val="nl-NL"/>
              </w:rPr>
              <w:softHyphen/>
              <w:t>ờng trú</w:t>
            </w: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5606"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Tổ 16, P. Hoàng Văn Thụ, TP. Thái Nguyên, tỉnh Thái Nguyên</w:t>
            </w:r>
          </w:p>
        </w:tc>
      </w:tr>
      <w:tr w:rsidR="00C34898" w:rsidRPr="005947FC" w:rsidTr="004955BF">
        <w:tc>
          <w:tcPr>
            <w:tcW w:w="363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Địa chỉ hiện tại</w:t>
            </w: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5606"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Tổ 16, P. Hoàng Văn Thụ, TP. Thái Nguyên, tỉnh Thái Nguyên</w:t>
            </w:r>
          </w:p>
        </w:tc>
      </w:tr>
      <w:tr w:rsidR="00C34898" w:rsidRPr="005947FC" w:rsidTr="004955BF">
        <w:tc>
          <w:tcPr>
            <w:tcW w:w="363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Trình độ văn hóa</w:t>
            </w: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5606"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12/12</w:t>
            </w:r>
          </w:p>
        </w:tc>
      </w:tr>
      <w:tr w:rsidR="00C34898" w:rsidRPr="005947FC" w:rsidTr="004955BF">
        <w:tc>
          <w:tcPr>
            <w:tcW w:w="363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Trình độ chuyên môn</w:t>
            </w: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5606"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Cử nhân kinh tế</w:t>
            </w:r>
          </w:p>
        </w:tc>
      </w:tr>
      <w:tr w:rsidR="00C34898" w:rsidRPr="005947FC" w:rsidTr="004955BF">
        <w:tc>
          <w:tcPr>
            <w:tcW w:w="363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 xml:space="preserve">Quá trình Công tác               </w:t>
            </w: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p>
        </w:tc>
        <w:tc>
          <w:tcPr>
            <w:tcW w:w="5606"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p>
        </w:tc>
      </w:tr>
      <w:tr w:rsidR="00C34898" w:rsidRPr="005947FC" w:rsidTr="004955BF">
        <w:tc>
          <w:tcPr>
            <w:tcW w:w="3630" w:type="dxa"/>
          </w:tcPr>
          <w:p w:rsidR="00C34898" w:rsidRPr="005947FC" w:rsidRDefault="00C34898" w:rsidP="00A02721">
            <w:pPr>
              <w:widowControl w:val="0"/>
              <w:spacing w:before="60" w:after="60" w:line="240" w:lineRule="auto"/>
              <w:ind w:left="459" w:hanging="283"/>
              <w:jc w:val="both"/>
              <w:rPr>
                <w:rFonts w:ascii="Times New Roman" w:hAnsi="Times New Roman"/>
                <w:i/>
                <w:sz w:val="26"/>
                <w:szCs w:val="26"/>
                <w:lang w:val="nl-NL"/>
              </w:rPr>
            </w:pPr>
            <w:r w:rsidRPr="005947FC">
              <w:rPr>
                <w:rFonts w:ascii="Times New Roman" w:hAnsi="Times New Roman"/>
                <w:i/>
                <w:sz w:val="26"/>
                <w:szCs w:val="26"/>
                <w:lang w:val="nl-NL"/>
              </w:rPr>
              <w:t>+</w:t>
            </w:r>
            <w:r w:rsidRPr="005947FC">
              <w:rPr>
                <w:rFonts w:ascii="Times New Roman" w:hAnsi="Times New Roman"/>
                <w:i/>
                <w:sz w:val="26"/>
                <w:szCs w:val="26"/>
              </w:rPr>
              <w:t xml:space="preserve"> Từ 11/1984 đến 12/2003</w:t>
            </w: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5606" w:type="dxa"/>
          </w:tcPr>
          <w:p w:rsidR="00C34898" w:rsidRPr="005947FC" w:rsidRDefault="00C34898" w:rsidP="00A02721">
            <w:pPr>
              <w:widowControl w:val="0"/>
              <w:spacing w:before="60" w:after="60" w:line="240" w:lineRule="auto"/>
              <w:jc w:val="both"/>
              <w:rPr>
                <w:rFonts w:ascii="Times New Roman" w:hAnsi="Times New Roman"/>
                <w:i/>
                <w:sz w:val="26"/>
                <w:szCs w:val="26"/>
                <w:lang w:val="nl-NL"/>
              </w:rPr>
            </w:pPr>
            <w:r w:rsidRPr="005947FC">
              <w:rPr>
                <w:rFonts w:ascii="Times New Roman" w:hAnsi="Times New Roman"/>
                <w:i/>
                <w:sz w:val="26"/>
                <w:szCs w:val="26"/>
                <w:lang w:val="nl-NL"/>
              </w:rPr>
              <w:t>Cán bộ, Công ty Vật tư Nông Lâm nghiệp – Thủy lợi Thái Nguyên</w:t>
            </w:r>
          </w:p>
        </w:tc>
      </w:tr>
      <w:tr w:rsidR="00C34898" w:rsidRPr="005947FC" w:rsidTr="004955BF">
        <w:tc>
          <w:tcPr>
            <w:tcW w:w="3630" w:type="dxa"/>
          </w:tcPr>
          <w:p w:rsidR="00C34898" w:rsidRPr="005947FC" w:rsidRDefault="00C34898" w:rsidP="00A02721">
            <w:pPr>
              <w:widowControl w:val="0"/>
              <w:spacing w:before="60" w:after="60" w:line="240" w:lineRule="auto"/>
              <w:ind w:left="459" w:hanging="283"/>
              <w:jc w:val="both"/>
              <w:rPr>
                <w:rFonts w:ascii="Times New Roman" w:hAnsi="Times New Roman"/>
                <w:i/>
                <w:sz w:val="26"/>
                <w:szCs w:val="26"/>
                <w:lang w:val="nl-NL"/>
              </w:rPr>
            </w:pPr>
            <w:r w:rsidRPr="005947FC">
              <w:rPr>
                <w:rFonts w:ascii="Times New Roman" w:hAnsi="Times New Roman"/>
                <w:i/>
                <w:sz w:val="26"/>
                <w:szCs w:val="26"/>
                <w:lang w:val="nl-NL"/>
              </w:rPr>
              <w:t>+</w:t>
            </w:r>
            <w:r w:rsidRPr="005947FC">
              <w:rPr>
                <w:rFonts w:ascii="Times New Roman" w:hAnsi="Times New Roman"/>
                <w:i/>
                <w:sz w:val="26"/>
                <w:szCs w:val="26"/>
              </w:rPr>
              <w:t xml:space="preserve"> Từ 01/2004 đến nay</w:t>
            </w: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5606" w:type="dxa"/>
          </w:tcPr>
          <w:p w:rsidR="00C34898" w:rsidRPr="005947FC" w:rsidRDefault="00C34898" w:rsidP="00A02721">
            <w:pPr>
              <w:widowControl w:val="0"/>
              <w:spacing w:before="60" w:after="60" w:line="240" w:lineRule="auto"/>
              <w:jc w:val="both"/>
              <w:rPr>
                <w:rFonts w:ascii="Times New Roman" w:hAnsi="Times New Roman"/>
                <w:i/>
                <w:sz w:val="26"/>
                <w:szCs w:val="26"/>
                <w:lang w:val="nl-NL"/>
              </w:rPr>
            </w:pPr>
            <w:r w:rsidRPr="005947FC">
              <w:rPr>
                <w:rFonts w:ascii="Times New Roman" w:hAnsi="Times New Roman"/>
                <w:i/>
                <w:sz w:val="26"/>
                <w:szCs w:val="26"/>
                <w:lang w:val="nl-NL"/>
              </w:rPr>
              <w:t>Ủy viên HĐQT, Công ty cổ phần Vật tư Nông nghiệp Thái Nguyên</w:t>
            </w:r>
          </w:p>
        </w:tc>
      </w:tr>
      <w:tr w:rsidR="00C34898" w:rsidRPr="005947FC" w:rsidTr="004955BF">
        <w:tc>
          <w:tcPr>
            <w:tcW w:w="3630" w:type="dxa"/>
          </w:tcPr>
          <w:p w:rsidR="00C34898" w:rsidRPr="005947FC" w:rsidRDefault="00C34898" w:rsidP="00A02721">
            <w:pPr>
              <w:widowControl w:val="0"/>
              <w:spacing w:before="60" w:after="60" w:line="240" w:lineRule="auto"/>
              <w:ind w:left="459" w:hanging="283"/>
              <w:jc w:val="both"/>
              <w:rPr>
                <w:rFonts w:ascii="Times New Roman" w:hAnsi="Times New Roman"/>
                <w:i/>
                <w:sz w:val="26"/>
                <w:szCs w:val="26"/>
                <w:lang w:val="nl-NL"/>
              </w:rPr>
            </w:pPr>
            <w:r w:rsidRPr="005947FC">
              <w:rPr>
                <w:rFonts w:ascii="Times New Roman" w:hAnsi="Times New Roman"/>
                <w:i/>
                <w:sz w:val="26"/>
                <w:szCs w:val="26"/>
                <w:lang w:val="nl-NL"/>
              </w:rPr>
              <w:t xml:space="preserve">+ Từ 01/2015 đến nay  </w:t>
            </w: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5606" w:type="dxa"/>
          </w:tcPr>
          <w:p w:rsidR="00C34898" w:rsidRPr="005947FC" w:rsidRDefault="00C34898" w:rsidP="00A02721">
            <w:pPr>
              <w:widowControl w:val="0"/>
              <w:spacing w:before="60" w:after="60" w:line="240" w:lineRule="auto"/>
              <w:jc w:val="both"/>
              <w:rPr>
                <w:rFonts w:ascii="Times New Roman" w:hAnsi="Times New Roman"/>
                <w:i/>
                <w:noProof/>
                <w:sz w:val="26"/>
                <w:szCs w:val="26"/>
              </w:rPr>
            </w:pPr>
            <w:r w:rsidRPr="005947FC">
              <w:rPr>
                <w:rFonts w:ascii="Times New Roman" w:hAnsi="Times New Roman"/>
                <w:i/>
                <w:noProof/>
                <w:sz w:val="26"/>
                <w:szCs w:val="26"/>
              </w:rPr>
              <w:t>...............</w:t>
            </w:r>
          </w:p>
        </w:tc>
      </w:tr>
      <w:tr w:rsidR="00C34898" w:rsidRPr="005947FC" w:rsidTr="004955BF">
        <w:tc>
          <w:tcPr>
            <w:tcW w:w="363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i/>
                <w:sz w:val="26"/>
                <w:szCs w:val="26"/>
              </w:rPr>
            </w:pPr>
            <w:r w:rsidRPr="005947FC">
              <w:rPr>
                <w:rFonts w:ascii="Times New Roman" w:hAnsi="Times New Roman"/>
                <w:sz w:val="26"/>
                <w:szCs w:val="26"/>
              </w:rPr>
              <w:t>Chức vụ  công tác hiện nay tại Công ty</w:t>
            </w: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5606" w:type="dxa"/>
          </w:tcPr>
          <w:p w:rsidR="00C34898" w:rsidRPr="005947FC" w:rsidRDefault="00C34898" w:rsidP="00A02721">
            <w:pPr>
              <w:widowControl w:val="0"/>
              <w:spacing w:before="60" w:after="60" w:line="240" w:lineRule="auto"/>
              <w:jc w:val="both"/>
              <w:rPr>
                <w:rFonts w:ascii="Times New Roman" w:hAnsi="Times New Roman"/>
                <w:i/>
                <w:noProof/>
                <w:sz w:val="26"/>
                <w:szCs w:val="26"/>
                <w:lang w:val="nl-NL"/>
              </w:rPr>
            </w:pPr>
            <w:r w:rsidRPr="005947FC">
              <w:rPr>
                <w:rFonts w:ascii="Times New Roman" w:hAnsi="Times New Roman"/>
                <w:i/>
                <w:noProof/>
                <w:sz w:val="26"/>
                <w:szCs w:val="26"/>
                <w:lang w:val="nl-NL"/>
              </w:rPr>
              <w:t>Chủ tịch HĐQT, Tổng Giám đốc Công ty cổ phần Vật tư Nông nghiệp Thái Nguyên</w:t>
            </w:r>
          </w:p>
        </w:tc>
      </w:tr>
      <w:tr w:rsidR="00C34898" w:rsidRPr="005947FC" w:rsidTr="004955BF">
        <w:tc>
          <w:tcPr>
            <w:tcW w:w="363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Chức vụ đang nắm giữ tại tổ chức khác</w:t>
            </w: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5606"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Không</w:t>
            </w:r>
          </w:p>
        </w:tc>
      </w:tr>
      <w:tr w:rsidR="00C34898" w:rsidRPr="005947FC" w:rsidTr="004955BF">
        <w:tc>
          <w:tcPr>
            <w:tcW w:w="363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rPr>
            </w:pPr>
            <w:r w:rsidRPr="005947FC">
              <w:rPr>
                <w:rFonts w:ascii="Times New Roman" w:hAnsi="Times New Roman"/>
                <w:sz w:val="26"/>
                <w:szCs w:val="26"/>
              </w:rPr>
              <w:t>Số lượng cổ phần cá nhân sở hữu</w:t>
            </w: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5606"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49.500 cổ phần, chiếm 3,3% vốn điều lệ</w:t>
            </w:r>
          </w:p>
        </w:tc>
      </w:tr>
      <w:tr w:rsidR="00C34898" w:rsidRPr="005947FC" w:rsidTr="004955BF">
        <w:tc>
          <w:tcPr>
            <w:tcW w:w="363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Số lượng cổ phiếu đại diện sở hữu</w:t>
            </w: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5606"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 xml:space="preserve">281.000 cổ phần, chiếm 18,73% vốn điều lệ </w:t>
            </w:r>
          </w:p>
        </w:tc>
      </w:tr>
      <w:tr w:rsidR="00C34898" w:rsidRPr="005947FC" w:rsidTr="004955BF">
        <w:tc>
          <w:tcPr>
            <w:tcW w:w="363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Quyền lợi mâu thuẫn với lợi ích Công ty</w:t>
            </w: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5606"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Không</w:t>
            </w:r>
          </w:p>
        </w:tc>
      </w:tr>
      <w:tr w:rsidR="00C34898" w:rsidRPr="005947FC" w:rsidTr="004955BF">
        <w:tc>
          <w:tcPr>
            <w:tcW w:w="363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rPr>
            </w:pPr>
            <w:r w:rsidRPr="005947FC">
              <w:rPr>
                <w:rFonts w:ascii="Times New Roman" w:hAnsi="Times New Roman"/>
                <w:sz w:val="26"/>
                <w:szCs w:val="26"/>
              </w:rPr>
              <w:t>Các khoản nợ đối với Công ty</w:t>
            </w:r>
            <w:r w:rsidRPr="005947FC">
              <w:rPr>
                <w:rFonts w:ascii="Times New Roman" w:hAnsi="Times New Roman"/>
                <w:sz w:val="26"/>
                <w:szCs w:val="26"/>
              </w:rPr>
              <w:tab/>
            </w: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5606"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Không</w:t>
            </w:r>
          </w:p>
        </w:tc>
      </w:tr>
      <w:tr w:rsidR="00C34898" w:rsidRPr="005947FC" w:rsidTr="004955BF">
        <w:tc>
          <w:tcPr>
            <w:tcW w:w="363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rPr>
            </w:pPr>
            <w:r w:rsidRPr="005947FC">
              <w:rPr>
                <w:rFonts w:ascii="Times New Roman" w:hAnsi="Times New Roman"/>
                <w:sz w:val="26"/>
                <w:szCs w:val="26"/>
              </w:rPr>
              <w:t>Lợi ích liên quan đối với Công ty</w:t>
            </w: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5606"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Không</w:t>
            </w:r>
          </w:p>
        </w:tc>
      </w:tr>
    </w:tbl>
    <w:p w:rsidR="00C34898" w:rsidRPr="005947FC" w:rsidRDefault="00C34898" w:rsidP="00A02721">
      <w:pPr>
        <w:widowControl w:val="0"/>
        <w:tabs>
          <w:tab w:val="left" w:pos="360"/>
          <w:tab w:val="left" w:pos="810"/>
        </w:tabs>
        <w:spacing w:before="60" w:after="60" w:line="240" w:lineRule="auto"/>
        <w:ind w:left="360"/>
        <w:jc w:val="both"/>
        <w:rPr>
          <w:rFonts w:ascii="Times New Roman" w:hAnsi="Times New Roman"/>
          <w:sz w:val="26"/>
          <w:szCs w:val="26"/>
        </w:rPr>
      </w:pPr>
    </w:p>
    <w:tbl>
      <w:tblPr>
        <w:tblW w:w="9525" w:type="dxa"/>
        <w:tblInd w:w="108" w:type="dxa"/>
        <w:tblLook w:val="00A0"/>
      </w:tblPr>
      <w:tblGrid>
        <w:gridCol w:w="3960"/>
        <w:gridCol w:w="440"/>
        <w:gridCol w:w="5125"/>
      </w:tblGrid>
      <w:tr w:rsidR="00C34898" w:rsidRPr="005947FC" w:rsidTr="00A02721">
        <w:tc>
          <w:tcPr>
            <w:tcW w:w="3960" w:type="dxa"/>
            <w:shd w:val="clear" w:color="auto" w:fill="70AD47"/>
          </w:tcPr>
          <w:p w:rsidR="00C34898" w:rsidRPr="005947FC" w:rsidRDefault="00C34898" w:rsidP="00A02721">
            <w:pPr>
              <w:widowControl w:val="0"/>
              <w:spacing w:before="60" w:after="60" w:line="240" w:lineRule="auto"/>
              <w:ind w:left="459" w:hanging="283"/>
              <w:jc w:val="both"/>
              <w:rPr>
                <w:rFonts w:ascii="Times New Roman" w:hAnsi="Times New Roman"/>
                <w:b/>
                <w:sz w:val="26"/>
                <w:szCs w:val="26"/>
                <w:lang w:val="nl-NL"/>
              </w:rPr>
            </w:pPr>
            <w:r w:rsidRPr="005947FC">
              <w:rPr>
                <w:rFonts w:ascii="Times New Roman" w:hAnsi="Times New Roman"/>
                <w:b/>
                <w:sz w:val="26"/>
                <w:szCs w:val="26"/>
                <w:lang w:val="nl-NL"/>
              </w:rPr>
              <w:t>Họ và tên</w:t>
            </w:r>
          </w:p>
        </w:tc>
        <w:tc>
          <w:tcPr>
            <w:tcW w:w="440" w:type="dxa"/>
            <w:shd w:val="clear" w:color="auto" w:fill="70AD47"/>
          </w:tcPr>
          <w:p w:rsidR="00C34898" w:rsidRPr="005947FC" w:rsidRDefault="00C34898" w:rsidP="00A02721">
            <w:pPr>
              <w:widowControl w:val="0"/>
              <w:spacing w:before="60" w:after="60" w:line="240" w:lineRule="auto"/>
              <w:jc w:val="both"/>
              <w:rPr>
                <w:rFonts w:ascii="Times New Roman" w:hAnsi="Times New Roman"/>
                <w:b/>
                <w:sz w:val="26"/>
                <w:szCs w:val="26"/>
                <w:lang w:val="nl-NL"/>
              </w:rPr>
            </w:pPr>
            <w:r w:rsidRPr="005947FC">
              <w:rPr>
                <w:rFonts w:ascii="Times New Roman" w:hAnsi="Times New Roman"/>
                <w:b/>
                <w:sz w:val="26"/>
                <w:szCs w:val="26"/>
                <w:lang w:val="nl-NL"/>
              </w:rPr>
              <w:t>:</w:t>
            </w:r>
          </w:p>
        </w:tc>
        <w:tc>
          <w:tcPr>
            <w:tcW w:w="5125" w:type="dxa"/>
            <w:shd w:val="clear" w:color="auto" w:fill="70AD47"/>
          </w:tcPr>
          <w:p w:rsidR="00C34898" w:rsidRPr="005947FC" w:rsidRDefault="00C34898" w:rsidP="00A02721">
            <w:pPr>
              <w:widowControl w:val="0"/>
              <w:spacing w:before="60" w:after="60" w:line="240" w:lineRule="auto"/>
              <w:jc w:val="both"/>
              <w:rPr>
                <w:rFonts w:ascii="Times New Roman" w:hAnsi="Times New Roman"/>
                <w:b/>
                <w:sz w:val="26"/>
                <w:szCs w:val="26"/>
                <w:lang w:val="nl-NL"/>
              </w:rPr>
            </w:pPr>
            <w:r w:rsidRPr="005947FC">
              <w:rPr>
                <w:rFonts w:ascii="Times New Roman" w:hAnsi="Times New Roman"/>
                <w:b/>
                <w:sz w:val="26"/>
                <w:szCs w:val="26"/>
                <w:lang w:val="nl-NL"/>
              </w:rPr>
              <w:t>NGÔ VĂN MAI</w:t>
            </w:r>
          </w:p>
        </w:tc>
      </w:tr>
      <w:tr w:rsidR="00C34898" w:rsidRPr="005947FC" w:rsidTr="00A02721">
        <w:tc>
          <w:tcPr>
            <w:tcW w:w="396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Số CMND</w:t>
            </w:r>
          </w:p>
        </w:tc>
        <w:tc>
          <w:tcPr>
            <w:tcW w:w="440"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512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090583414, cấp ngày 15/05/2013 tại tỉnh Thái Nguyên</w:t>
            </w:r>
          </w:p>
        </w:tc>
      </w:tr>
      <w:tr w:rsidR="00C34898" w:rsidRPr="005947FC" w:rsidTr="00A02721">
        <w:tc>
          <w:tcPr>
            <w:tcW w:w="396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Giới tính</w:t>
            </w:r>
          </w:p>
        </w:tc>
        <w:tc>
          <w:tcPr>
            <w:tcW w:w="440"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512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Nam</w:t>
            </w:r>
          </w:p>
        </w:tc>
      </w:tr>
      <w:tr w:rsidR="00C34898" w:rsidRPr="005947FC" w:rsidTr="00A02721">
        <w:tc>
          <w:tcPr>
            <w:tcW w:w="396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Ngày sinh</w:t>
            </w:r>
          </w:p>
        </w:tc>
        <w:tc>
          <w:tcPr>
            <w:tcW w:w="440"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512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14/08/1965</w:t>
            </w:r>
          </w:p>
        </w:tc>
      </w:tr>
      <w:tr w:rsidR="00C34898" w:rsidRPr="005947FC" w:rsidTr="00A02721">
        <w:tc>
          <w:tcPr>
            <w:tcW w:w="396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Quốc tịch</w:t>
            </w:r>
          </w:p>
        </w:tc>
        <w:tc>
          <w:tcPr>
            <w:tcW w:w="440"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512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Việt Nam</w:t>
            </w:r>
          </w:p>
        </w:tc>
      </w:tr>
      <w:tr w:rsidR="00C34898" w:rsidRPr="005947FC" w:rsidTr="00A02721">
        <w:tc>
          <w:tcPr>
            <w:tcW w:w="396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Dân tộc</w:t>
            </w:r>
          </w:p>
        </w:tc>
        <w:tc>
          <w:tcPr>
            <w:tcW w:w="440"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512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Kinh</w:t>
            </w:r>
          </w:p>
        </w:tc>
      </w:tr>
      <w:tr w:rsidR="00C34898" w:rsidRPr="005947FC" w:rsidTr="00A02721">
        <w:tc>
          <w:tcPr>
            <w:tcW w:w="396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Địa chỉ thư</w:t>
            </w:r>
            <w:r w:rsidRPr="005947FC">
              <w:rPr>
                <w:rFonts w:ascii="Times New Roman" w:hAnsi="Times New Roman"/>
                <w:sz w:val="26"/>
                <w:szCs w:val="26"/>
                <w:lang w:val="nl-NL"/>
              </w:rPr>
              <w:softHyphen/>
              <w:t>ờng trú</w:t>
            </w:r>
          </w:p>
        </w:tc>
        <w:tc>
          <w:tcPr>
            <w:tcW w:w="440"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512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Xã Hồng Tiến, thị xã Phổ Yên, tỉnh Thái Nguyên</w:t>
            </w:r>
          </w:p>
        </w:tc>
      </w:tr>
      <w:tr w:rsidR="00C34898" w:rsidRPr="005947FC" w:rsidTr="00A02721">
        <w:tc>
          <w:tcPr>
            <w:tcW w:w="396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Địa chỉ hiện tại</w:t>
            </w:r>
          </w:p>
        </w:tc>
        <w:tc>
          <w:tcPr>
            <w:tcW w:w="440"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512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Xã Hồng Tiến, thị xã Phổ Yên, tỉnh Thái Nguyên</w:t>
            </w:r>
          </w:p>
        </w:tc>
      </w:tr>
      <w:tr w:rsidR="00C34898" w:rsidRPr="005947FC" w:rsidTr="00A02721">
        <w:tc>
          <w:tcPr>
            <w:tcW w:w="396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Trình độ văn hóa</w:t>
            </w:r>
          </w:p>
        </w:tc>
        <w:tc>
          <w:tcPr>
            <w:tcW w:w="440"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512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12/12</w:t>
            </w:r>
          </w:p>
        </w:tc>
      </w:tr>
      <w:tr w:rsidR="00C34898" w:rsidRPr="005947FC" w:rsidTr="00A02721">
        <w:tc>
          <w:tcPr>
            <w:tcW w:w="396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Trình độ chuyên môn</w:t>
            </w:r>
          </w:p>
        </w:tc>
        <w:tc>
          <w:tcPr>
            <w:tcW w:w="440"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512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Cử nhân kinh tế</w:t>
            </w:r>
          </w:p>
        </w:tc>
      </w:tr>
      <w:tr w:rsidR="00C34898" w:rsidRPr="005947FC" w:rsidTr="00A02721">
        <w:tc>
          <w:tcPr>
            <w:tcW w:w="396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 xml:space="preserve">Quá trình Công tác               </w:t>
            </w:r>
          </w:p>
        </w:tc>
        <w:tc>
          <w:tcPr>
            <w:tcW w:w="440"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p>
        </w:tc>
        <w:tc>
          <w:tcPr>
            <w:tcW w:w="512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p>
        </w:tc>
      </w:tr>
      <w:tr w:rsidR="00C34898" w:rsidRPr="005947FC" w:rsidTr="00A02721">
        <w:tc>
          <w:tcPr>
            <w:tcW w:w="3960" w:type="dxa"/>
          </w:tcPr>
          <w:p w:rsidR="00C34898" w:rsidRPr="005947FC" w:rsidRDefault="00C34898" w:rsidP="00A02721">
            <w:pPr>
              <w:widowControl w:val="0"/>
              <w:spacing w:before="60" w:after="60" w:line="240" w:lineRule="auto"/>
              <w:ind w:left="459" w:hanging="283"/>
              <w:jc w:val="both"/>
              <w:rPr>
                <w:rFonts w:ascii="Times New Roman" w:hAnsi="Times New Roman"/>
                <w:i/>
                <w:sz w:val="26"/>
                <w:szCs w:val="26"/>
                <w:lang w:val="nl-NL"/>
              </w:rPr>
            </w:pPr>
            <w:r w:rsidRPr="005947FC">
              <w:rPr>
                <w:rFonts w:ascii="Times New Roman" w:hAnsi="Times New Roman"/>
                <w:i/>
                <w:sz w:val="26"/>
                <w:szCs w:val="26"/>
                <w:lang w:val="nl-NL"/>
              </w:rPr>
              <w:t xml:space="preserve">+ Từ 06/1993 đến 05/2006 </w:t>
            </w:r>
          </w:p>
        </w:tc>
        <w:tc>
          <w:tcPr>
            <w:tcW w:w="440" w:type="dxa"/>
          </w:tcPr>
          <w:p w:rsidR="00C34898" w:rsidRPr="005947FC" w:rsidRDefault="00C34898" w:rsidP="00A02721">
            <w:pPr>
              <w:widowControl w:val="0"/>
              <w:spacing w:before="60" w:after="60" w:line="240" w:lineRule="auto"/>
              <w:jc w:val="both"/>
              <w:rPr>
                <w:rFonts w:ascii="Times New Roman" w:hAnsi="Times New Roman"/>
                <w:i/>
                <w:sz w:val="26"/>
                <w:szCs w:val="26"/>
                <w:lang w:val="nl-NL"/>
              </w:rPr>
            </w:pPr>
            <w:r w:rsidRPr="005947FC">
              <w:rPr>
                <w:rFonts w:ascii="Times New Roman" w:hAnsi="Times New Roman"/>
                <w:i/>
                <w:sz w:val="26"/>
                <w:szCs w:val="26"/>
                <w:lang w:val="nl-NL"/>
              </w:rPr>
              <w:t>:</w:t>
            </w:r>
          </w:p>
        </w:tc>
        <w:tc>
          <w:tcPr>
            <w:tcW w:w="5125" w:type="dxa"/>
          </w:tcPr>
          <w:p w:rsidR="00C34898" w:rsidRPr="005947FC" w:rsidRDefault="00C34898" w:rsidP="00A02721">
            <w:pPr>
              <w:widowControl w:val="0"/>
              <w:spacing w:before="60" w:after="60" w:line="240" w:lineRule="auto"/>
              <w:jc w:val="both"/>
              <w:rPr>
                <w:rFonts w:ascii="Times New Roman" w:hAnsi="Times New Roman"/>
                <w:i/>
                <w:sz w:val="26"/>
                <w:szCs w:val="26"/>
                <w:lang w:val="nl-NL"/>
              </w:rPr>
            </w:pPr>
            <w:r w:rsidRPr="005947FC">
              <w:rPr>
                <w:rFonts w:ascii="Times New Roman" w:hAnsi="Times New Roman"/>
                <w:i/>
                <w:sz w:val="26"/>
                <w:szCs w:val="26"/>
                <w:lang w:val="nl-NL"/>
              </w:rPr>
              <w:t>Kế toán chính, chi nhánh vật tư nông nghiệp Phổ Yên – Công ty cổ phần Vật tư Nông nghiệp Thái Nguyên</w:t>
            </w:r>
          </w:p>
        </w:tc>
      </w:tr>
      <w:tr w:rsidR="00C34898" w:rsidRPr="005947FC" w:rsidTr="00A02721">
        <w:tc>
          <w:tcPr>
            <w:tcW w:w="3960" w:type="dxa"/>
          </w:tcPr>
          <w:p w:rsidR="00C34898" w:rsidRPr="005947FC" w:rsidRDefault="00C34898" w:rsidP="00A02721">
            <w:pPr>
              <w:widowControl w:val="0"/>
              <w:spacing w:before="60" w:after="60" w:line="240" w:lineRule="auto"/>
              <w:ind w:left="459" w:hanging="283"/>
              <w:jc w:val="both"/>
              <w:rPr>
                <w:rFonts w:ascii="Times New Roman" w:hAnsi="Times New Roman"/>
                <w:i/>
                <w:sz w:val="26"/>
                <w:szCs w:val="26"/>
                <w:lang w:val="nl-NL"/>
              </w:rPr>
            </w:pPr>
            <w:r w:rsidRPr="005947FC">
              <w:rPr>
                <w:rFonts w:ascii="Times New Roman" w:hAnsi="Times New Roman"/>
                <w:i/>
                <w:sz w:val="26"/>
                <w:szCs w:val="26"/>
                <w:lang w:val="nl-NL"/>
              </w:rPr>
              <w:t xml:space="preserve">+ Từ 06/2006 đến 10/2014 </w:t>
            </w:r>
          </w:p>
        </w:tc>
        <w:tc>
          <w:tcPr>
            <w:tcW w:w="440" w:type="dxa"/>
          </w:tcPr>
          <w:p w:rsidR="00C34898" w:rsidRPr="005947FC" w:rsidRDefault="00C34898" w:rsidP="00A02721">
            <w:pPr>
              <w:widowControl w:val="0"/>
              <w:spacing w:before="60" w:after="60" w:line="240" w:lineRule="auto"/>
              <w:jc w:val="both"/>
              <w:rPr>
                <w:rFonts w:ascii="Times New Roman" w:hAnsi="Times New Roman"/>
                <w:i/>
                <w:sz w:val="26"/>
                <w:szCs w:val="26"/>
                <w:lang w:val="nl-NL"/>
              </w:rPr>
            </w:pPr>
            <w:r w:rsidRPr="005947FC">
              <w:rPr>
                <w:rFonts w:ascii="Times New Roman" w:hAnsi="Times New Roman"/>
                <w:i/>
                <w:sz w:val="26"/>
                <w:szCs w:val="26"/>
                <w:lang w:val="nl-NL"/>
              </w:rPr>
              <w:t>:</w:t>
            </w:r>
          </w:p>
        </w:tc>
        <w:tc>
          <w:tcPr>
            <w:tcW w:w="5125" w:type="dxa"/>
          </w:tcPr>
          <w:p w:rsidR="00C34898" w:rsidRPr="005947FC" w:rsidRDefault="00C34898" w:rsidP="00A02721">
            <w:pPr>
              <w:widowControl w:val="0"/>
              <w:spacing w:before="60" w:after="60" w:line="240" w:lineRule="auto"/>
              <w:jc w:val="both"/>
              <w:rPr>
                <w:rFonts w:ascii="Times New Roman" w:hAnsi="Times New Roman"/>
                <w:i/>
                <w:sz w:val="26"/>
                <w:szCs w:val="26"/>
                <w:lang w:val="nl-NL"/>
              </w:rPr>
            </w:pPr>
            <w:r w:rsidRPr="005947FC">
              <w:rPr>
                <w:rFonts w:ascii="Times New Roman" w:hAnsi="Times New Roman"/>
                <w:i/>
                <w:sz w:val="26"/>
                <w:szCs w:val="26"/>
                <w:lang w:val="nl-NL"/>
              </w:rPr>
              <w:t>Giám đốc chi nhánh vật tư nông nghiệp Phổ Yên – Công ty cổ phần Vật tư Nông nghiệp Thái Nguyên</w:t>
            </w:r>
          </w:p>
        </w:tc>
      </w:tr>
      <w:tr w:rsidR="00C34898" w:rsidRPr="005947FC" w:rsidTr="00A02721">
        <w:tc>
          <w:tcPr>
            <w:tcW w:w="3960" w:type="dxa"/>
          </w:tcPr>
          <w:p w:rsidR="00C34898" w:rsidRPr="005947FC" w:rsidRDefault="00C34898" w:rsidP="00A02721">
            <w:pPr>
              <w:widowControl w:val="0"/>
              <w:spacing w:before="60" w:after="60" w:line="240" w:lineRule="auto"/>
              <w:ind w:left="459" w:hanging="283"/>
              <w:jc w:val="both"/>
              <w:rPr>
                <w:rFonts w:ascii="Times New Roman" w:hAnsi="Times New Roman"/>
                <w:i/>
                <w:sz w:val="26"/>
                <w:szCs w:val="26"/>
                <w:lang w:val="nl-NL"/>
              </w:rPr>
            </w:pPr>
            <w:r w:rsidRPr="005947FC">
              <w:rPr>
                <w:rFonts w:ascii="Times New Roman" w:hAnsi="Times New Roman"/>
                <w:i/>
                <w:sz w:val="26"/>
                <w:szCs w:val="26"/>
                <w:lang w:val="nl-NL"/>
              </w:rPr>
              <w:t>+ Từ 11/2014 đến nay</w:t>
            </w:r>
          </w:p>
        </w:tc>
        <w:tc>
          <w:tcPr>
            <w:tcW w:w="440" w:type="dxa"/>
          </w:tcPr>
          <w:p w:rsidR="00C34898" w:rsidRPr="005947FC" w:rsidRDefault="00C34898" w:rsidP="00A02721">
            <w:pPr>
              <w:widowControl w:val="0"/>
              <w:spacing w:before="60" w:after="60" w:line="240" w:lineRule="auto"/>
              <w:jc w:val="both"/>
              <w:rPr>
                <w:rFonts w:ascii="Times New Roman" w:hAnsi="Times New Roman"/>
                <w:i/>
                <w:sz w:val="26"/>
                <w:szCs w:val="26"/>
                <w:lang w:val="nl-NL"/>
              </w:rPr>
            </w:pPr>
            <w:r w:rsidRPr="005947FC">
              <w:rPr>
                <w:rFonts w:ascii="Times New Roman" w:hAnsi="Times New Roman"/>
                <w:i/>
                <w:sz w:val="26"/>
                <w:szCs w:val="26"/>
                <w:lang w:val="nl-NL"/>
              </w:rPr>
              <w:t>:</w:t>
            </w:r>
          </w:p>
        </w:tc>
        <w:tc>
          <w:tcPr>
            <w:tcW w:w="5125" w:type="dxa"/>
          </w:tcPr>
          <w:p w:rsidR="00C34898" w:rsidRPr="005947FC" w:rsidRDefault="00C34898" w:rsidP="00A02721">
            <w:pPr>
              <w:widowControl w:val="0"/>
              <w:spacing w:before="60" w:after="60" w:line="240" w:lineRule="auto"/>
              <w:jc w:val="both"/>
              <w:rPr>
                <w:rFonts w:ascii="Times New Roman" w:hAnsi="Times New Roman"/>
                <w:i/>
                <w:sz w:val="26"/>
                <w:szCs w:val="26"/>
                <w:lang w:val="nl-NL"/>
              </w:rPr>
            </w:pPr>
            <w:r w:rsidRPr="005947FC">
              <w:rPr>
                <w:rFonts w:ascii="Times New Roman" w:hAnsi="Times New Roman"/>
                <w:i/>
                <w:sz w:val="26"/>
                <w:szCs w:val="26"/>
                <w:lang w:val="nl-NL"/>
              </w:rPr>
              <w:t>Phó Tổng Giám đốc Công ty cổ phần Vật tư Nông nghiệp Thái Nguyên</w:t>
            </w:r>
          </w:p>
        </w:tc>
      </w:tr>
      <w:tr w:rsidR="00C34898" w:rsidRPr="005947FC" w:rsidTr="00A02721">
        <w:tc>
          <w:tcPr>
            <w:tcW w:w="3960" w:type="dxa"/>
          </w:tcPr>
          <w:p w:rsidR="00C34898" w:rsidRPr="005947FC" w:rsidRDefault="00C34898" w:rsidP="00A02721">
            <w:pPr>
              <w:widowControl w:val="0"/>
              <w:spacing w:before="60" w:after="60" w:line="240" w:lineRule="auto"/>
              <w:ind w:left="459" w:hanging="283"/>
              <w:jc w:val="both"/>
              <w:rPr>
                <w:rFonts w:ascii="Times New Roman" w:hAnsi="Times New Roman"/>
                <w:i/>
                <w:sz w:val="26"/>
                <w:szCs w:val="26"/>
                <w:lang w:val="nl-NL"/>
              </w:rPr>
            </w:pPr>
            <w:r w:rsidRPr="005947FC">
              <w:rPr>
                <w:rFonts w:ascii="Times New Roman" w:hAnsi="Times New Roman"/>
                <w:i/>
                <w:sz w:val="26"/>
                <w:szCs w:val="26"/>
                <w:lang w:val="nl-NL"/>
              </w:rPr>
              <w:t>+ Từ 05/2014 đến nay</w:t>
            </w:r>
          </w:p>
        </w:tc>
        <w:tc>
          <w:tcPr>
            <w:tcW w:w="440" w:type="dxa"/>
          </w:tcPr>
          <w:p w:rsidR="00C34898" w:rsidRPr="005947FC" w:rsidRDefault="00C34898" w:rsidP="00A02721">
            <w:pPr>
              <w:widowControl w:val="0"/>
              <w:spacing w:before="60" w:after="60" w:line="240" w:lineRule="auto"/>
              <w:jc w:val="both"/>
              <w:rPr>
                <w:rFonts w:ascii="Times New Roman" w:hAnsi="Times New Roman"/>
                <w:i/>
                <w:sz w:val="26"/>
                <w:szCs w:val="26"/>
                <w:lang w:val="nl-NL"/>
              </w:rPr>
            </w:pPr>
            <w:r w:rsidRPr="005947FC">
              <w:rPr>
                <w:rFonts w:ascii="Times New Roman" w:hAnsi="Times New Roman"/>
                <w:i/>
                <w:sz w:val="26"/>
                <w:szCs w:val="26"/>
                <w:lang w:val="nl-NL"/>
              </w:rPr>
              <w:t>:</w:t>
            </w:r>
          </w:p>
        </w:tc>
        <w:tc>
          <w:tcPr>
            <w:tcW w:w="5125" w:type="dxa"/>
          </w:tcPr>
          <w:p w:rsidR="00C34898" w:rsidRPr="005947FC" w:rsidRDefault="00C34898" w:rsidP="00A02721">
            <w:pPr>
              <w:widowControl w:val="0"/>
              <w:spacing w:before="60" w:after="60" w:line="240" w:lineRule="auto"/>
              <w:jc w:val="both"/>
              <w:rPr>
                <w:rFonts w:ascii="Times New Roman" w:hAnsi="Times New Roman"/>
                <w:i/>
                <w:sz w:val="26"/>
                <w:szCs w:val="26"/>
                <w:lang w:val="nl-NL"/>
              </w:rPr>
            </w:pPr>
            <w:r w:rsidRPr="005947FC">
              <w:rPr>
                <w:rFonts w:ascii="Times New Roman" w:hAnsi="Times New Roman"/>
                <w:i/>
                <w:sz w:val="26"/>
                <w:szCs w:val="26"/>
                <w:lang w:val="nl-NL"/>
              </w:rPr>
              <w:t>Thành viên HĐQT Công ty cổ phần Vật tư Nông nghiệp Thái Nguyên</w:t>
            </w:r>
          </w:p>
        </w:tc>
      </w:tr>
      <w:tr w:rsidR="00C34898" w:rsidRPr="005947FC" w:rsidTr="00A02721">
        <w:tc>
          <w:tcPr>
            <w:tcW w:w="396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Chức vụ công tác hiện nay tại Công ty</w:t>
            </w:r>
          </w:p>
        </w:tc>
        <w:tc>
          <w:tcPr>
            <w:tcW w:w="440"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512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i/>
                <w:sz w:val="26"/>
                <w:szCs w:val="26"/>
                <w:lang w:val="nl-NL"/>
              </w:rPr>
              <w:t>Thành viên HĐQT, Phó Tổng Giám đốc Công ty cổ phần Vật tư Nông nghiệp Thái Nguyên</w:t>
            </w:r>
          </w:p>
        </w:tc>
      </w:tr>
      <w:tr w:rsidR="00C34898" w:rsidRPr="005947FC" w:rsidTr="00A02721">
        <w:tc>
          <w:tcPr>
            <w:tcW w:w="396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Chức vụ đang nắm giữ tại tổ chức khác</w:t>
            </w:r>
          </w:p>
        </w:tc>
        <w:tc>
          <w:tcPr>
            <w:tcW w:w="440"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512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Không</w:t>
            </w:r>
          </w:p>
        </w:tc>
      </w:tr>
      <w:tr w:rsidR="00C34898" w:rsidRPr="005947FC" w:rsidTr="00A02721">
        <w:tc>
          <w:tcPr>
            <w:tcW w:w="396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rPr>
            </w:pPr>
            <w:r w:rsidRPr="005947FC">
              <w:rPr>
                <w:rFonts w:ascii="Times New Roman" w:hAnsi="Times New Roman"/>
                <w:sz w:val="26"/>
                <w:szCs w:val="26"/>
              </w:rPr>
              <w:t>Số lượng cổ phần cá nhân sở hữu</w:t>
            </w:r>
          </w:p>
        </w:tc>
        <w:tc>
          <w:tcPr>
            <w:tcW w:w="440"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512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26.000 cổ phần, chiếm 1,73% vốn điều lệ.</w:t>
            </w:r>
          </w:p>
          <w:p w:rsidR="00C34898" w:rsidRPr="005947FC" w:rsidRDefault="00C34898" w:rsidP="00A02721">
            <w:pPr>
              <w:widowControl w:val="0"/>
              <w:spacing w:before="60" w:after="60" w:line="240" w:lineRule="auto"/>
              <w:jc w:val="both"/>
              <w:rPr>
                <w:rFonts w:ascii="Times New Roman" w:hAnsi="Times New Roman"/>
                <w:sz w:val="26"/>
                <w:szCs w:val="26"/>
                <w:lang w:val="nl-NL"/>
              </w:rPr>
            </w:pPr>
          </w:p>
        </w:tc>
      </w:tr>
      <w:tr w:rsidR="00C34898" w:rsidRPr="005947FC" w:rsidTr="00A02721">
        <w:tc>
          <w:tcPr>
            <w:tcW w:w="396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Số lượng cổ phiếu đại diện sở hữu</w:t>
            </w:r>
          </w:p>
        </w:tc>
        <w:tc>
          <w:tcPr>
            <w:tcW w:w="440"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512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Không</w:t>
            </w:r>
          </w:p>
        </w:tc>
      </w:tr>
      <w:tr w:rsidR="00C34898" w:rsidRPr="005947FC" w:rsidTr="00A02721">
        <w:tc>
          <w:tcPr>
            <w:tcW w:w="396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rPr>
            </w:pPr>
            <w:r w:rsidRPr="005947FC">
              <w:rPr>
                <w:rFonts w:ascii="Times New Roman" w:hAnsi="Times New Roman"/>
                <w:sz w:val="26"/>
                <w:szCs w:val="26"/>
              </w:rPr>
              <w:t>Quyền lợi mâu thuẫn với lợi ích Công ty</w:t>
            </w:r>
          </w:p>
        </w:tc>
        <w:tc>
          <w:tcPr>
            <w:tcW w:w="440"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512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Không</w:t>
            </w:r>
          </w:p>
        </w:tc>
      </w:tr>
      <w:tr w:rsidR="00C34898" w:rsidRPr="005947FC" w:rsidTr="00A02721">
        <w:tc>
          <w:tcPr>
            <w:tcW w:w="396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rPr>
            </w:pPr>
            <w:r w:rsidRPr="005947FC">
              <w:rPr>
                <w:rFonts w:ascii="Times New Roman" w:hAnsi="Times New Roman"/>
                <w:sz w:val="26"/>
                <w:szCs w:val="26"/>
              </w:rPr>
              <w:t>Các khoản nợ đối với Công ty</w:t>
            </w:r>
            <w:r w:rsidRPr="005947FC">
              <w:rPr>
                <w:rFonts w:ascii="Times New Roman" w:hAnsi="Times New Roman"/>
                <w:sz w:val="26"/>
                <w:szCs w:val="26"/>
              </w:rPr>
              <w:tab/>
            </w:r>
          </w:p>
        </w:tc>
        <w:tc>
          <w:tcPr>
            <w:tcW w:w="440"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512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Không</w:t>
            </w:r>
          </w:p>
        </w:tc>
      </w:tr>
      <w:tr w:rsidR="00C34898" w:rsidRPr="005947FC" w:rsidTr="00A02721">
        <w:tc>
          <w:tcPr>
            <w:tcW w:w="396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rPr>
            </w:pPr>
            <w:r w:rsidRPr="005947FC">
              <w:rPr>
                <w:rFonts w:ascii="Times New Roman" w:hAnsi="Times New Roman"/>
                <w:sz w:val="26"/>
                <w:szCs w:val="26"/>
              </w:rPr>
              <w:t>Lợi ích liên quan đối với Công ty</w:t>
            </w:r>
          </w:p>
        </w:tc>
        <w:tc>
          <w:tcPr>
            <w:tcW w:w="440"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512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Không</w:t>
            </w:r>
          </w:p>
          <w:p w:rsidR="00C34898" w:rsidRPr="005947FC" w:rsidRDefault="00C34898" w:rsidP="00A02721">
            <w:pPr>
              <w:widowControl w:val="0"/>
              <w:spacing w:before="60" w:after="60" w:line="240" w:lineRule="auto"/>
              <w:jc w:val="both"/>
              <w:rPr>
                <w:rFonts w:ascii="Times New Roman" w:hAnsi="Times New Roman"/>
                <w:sz w:val="26"/>
                <w:szCs w:val="26"/>
                <w:lang w:val="nl-NL"/>
              </w:rPr>
            </w:pPr>
          </w:p>
        </w:tc>
      </w:tr>
      <w:tr w:rsidR="00C34898" w:rsidRPr="005947FC" w:rsidTr="00A02721">
        <w:tc>
          <w:tcPr>
            <w:tcW w:w="3960" w:type="dxa"/>
            <w:shd w:val="clear" w:color="auto" w:fill="70AD47"/>
          </w:tcPr>
          <w:p w:rsidR="00C34898" w:rsidRPr="005947FC" w:rsidRDefault="00C34898" w:rsidP="00A02721">
            <w:pPr>
              <w:widowControl w:val="0"/>
              <w:spacing w:before="60" w:after="60" w:line="240" w:lineRule="auto"/>
              <w:ind w:left="459" w:hanging="283"/>
              <w:jc w:val="both"/>
              <w:rPr>
                <w:rFonts w:ascii="Times New Roman" w:hAnsi="Times New Roman"/>
                <w:b/>
                <w:sz w:val="26"/>
                <w:szCs w:val="26"/>
                <w:lang w:val="nl-NL"/>
              </w:rPr>
            </w:pPr>
            <w:r w:rsidRPr="005947FC">
              <w:rPr>
                <w:rFonts w:ascii="Times New Roman" w:hAnsi="Times New Roman"/>
                <w:b/>
                <w:sz w:val="26"/>
                <w:szCs w:val="26"/>
                <w:lang w:val="nl-NL"/>
              </w:rPr>
              <w:t>Họ và tên</w:t>
            </w:r>
          </w:p>
        </w:tc>
        <w:tc>
          <w:tcPr>
            <w:tcW w:w="440" w:type="dxa"/>
            <w:shd w:val="clear" w:color="auto" w:fill="70AD47"/>
          </w:tcPr>
          <w:p w:rsidR="00C34898" w:rsidRPr="005947FC" w:rsidRDefault="00C34898" w:rsidP="00A02721">
            <w:pPr>
              <w:widowControl w:val="0"/>
              <w:spacing w:before="60" w:after="60" w:line="240" w:lineRule="auto"/>
              <w:jc w:val="both"/>
              <w:rPr>
                <w:rFonts w:ascii="Times New Roman" w:hAnsi="Times New Roman"/>
                <w:b/>
                <w:sz w:val="26"/>
                <w:szCs w:val="26"/>
                <w:lang w:val="nl-NL"/>
              </w:rPr>
            </w:pPr>
            <w:r w:rsidRPr="005947FC">
              <w:rPr>
                <w:rFonts w:ascii="Times New Roman" w:hAnsi="Times New Roman"/>
                <w:b/>
                <w:sz w:val="26"/>
                <w:szCs w:val="26"/>
                <w:lang w:val="nl-NL"/>
              </w:rPr>
              <w:t>:</w:t>
            </w:r>
          </w:p>
        </w:tc>
        <w:tc>
          <w:tcPr>
            <w:tcW w:w="5125" w:type="dxa"/>
            <w:shd w:val="clear" w:color="auto" w:fill="70AD47"/>
          </w:tcPr>
          <w:p w:rsidR="00C34898" w:rsidRPr="005947FC" w:rsidRDefault="00C34898" w:rsidP="00A02721">
            <w:pPr>
              <w:widowControl w:val="0"/>
              <w:spacing w:before="60" w:after="60" w:line="240" w:lineRule="auto"/>
              <w:jc w:val="both"/>
              <w:rPr>
                <w:rFonts w:ascii="Times New Roman" w:hAnsi="Times New Roman"/>
                <w:b/>
                <w:sz w:val="26"/>
                <w:szCs w:val="26"/>
                <w:lang w:val="nl-NL"/>
              </w:rPr>
            </w:pPr>
            <w:r w:rsidRPr="005947FC">
              <w:rPr>
                <w:rFonts w:ascii="Times New Roman" w:hAnsi="Times New Roman"/>
                <w:b/>
                <w:sz w:val="26"/>
                <w:szCs w:val="26"/>
                <w:lang w:val="nl-NL"/>
              </w:rPr>
              <w:t>NGUYỄN TUYẾN ANH</w:t>
            </w:r>
          </w:p>
        </w:tc>
      </w:tr>
      <w:tr w:rsidR="00C34898" w:rsidRPr="005947FC" w:rsidTr="00A02721">
        <w:tc>
          <w:tcPr>
            <w:tcW w:w="396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Số CMND</w:t>
            </w:r>
          </w:p>
        </w:tc>
        <w:tc>
          <w:tcPr>
            <w:tcW w:w="440"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512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091595887, cấp ngày 27/10/2007 tại tỉnh Thái Nguyên</w:t>
            </w:r>
          </w:p>
        </w:tc>
      </w:tr>
      <w:tr w:rsidR="00C34898" w:rsidRPr="005947FC" w:rsidTr="00A02721">
        <w:tc>
          <w:tcPr>
            <w:tcW w:w="396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Giới tính</w:t>
            </w:r>
          </w:p>
        </w:tc>
        <w:tc>
          <w:tcPr>
            <w:tcW w:w="440"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512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Nam</w:t>
            </w:r>
          </w:p>
        </w:tc>
      </w:tr>
      <w:tr w:rsidR="00C34898" w:rsidRPr="005947FC" w:rsidTr="00A02721">
        <w:tc>
          <w:tcPr>
            <w:tcW w:w="396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Ngày sinh</w:t>
            </w:r>
          </w:p>
        </w:tc>
        <w:tc>
          <w:tcPr>
            <w:tcW w:w="440"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512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30/09/1968</w:t>
            </w:r>
          </w:p>
        </w:tc>
      </w:tr>
      <w:tr w:rsidR="00C34898" w:rsidRPr="005947FC" w:rsidTr="00A02721">
        <w:tc>
          <w:tcPr>
            <w:tcW w:w="396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Quốc tịch</w:t>
            </w:r>
          </w:p>
        </w:tc>
        <w:tc>
          <w:tcPr>
            <w:tcW w:w="440"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512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Việt Nam</w:t>
            </w:r>
          </w:p>
        </w:tc>
      </w:tr>
      <w:tr w:rsidR="00C34898" w:rsidRPr="005947FC" w:rsidTr="00A02721">
        <w:tc>
          <w:tcPr>
            <w:tcW w:w="396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Dân tộc</w:t>
            </w:r>
          </w:p>
        </w:tc>
        <w:tc>
          <w:tcPr>
            <w:tcW w:w="440"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512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Kinh</w:t>
            </w:r>
          </w:p>
        </w:tc>
      </w:tr>
      <w:tr w:rsidR="00C34898" w:rsidRPr="005947FC" w:rsidTr="00A02721">
        <w:tc>
          <w:tcPr>
            <w:tcW w:w="396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Địa chỉ thư</w:t>
            </w:r>
            <w:r w:rsidRPr="005947FC">
              <w:rPr>
                <w:rFonts w:ascii="Times New Roman" w:hAnsi="Times New Roman"/>
                <w:sz w:val="26"/>
                <w:szCs w:val="26"/>
                <w:lang w:val="nl-NL"/>
              </w:rPr>
              <w:softHyphen/>
              <w:t>ờng trú</w:t>
            </w:r>
          </w:p>
        </w:tc>
        <w:tc>
          <w:tcPr>
            <w:tcW w:w="440"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512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Tổ 28, Phường Quang Trung, TP Thái Nguyên, tỉnh Thái Nguyên</w:t>
            </w:r>
          </w:p>
        </w:tc>
      </w:tr>
      <w:tr w:rsidR="00C34898" w:rsidRPr="005947FC" w:rsidTr="00A02721">
        <w:tc>
          <w:tcPr>
            <w:tcW w:w="396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Địa chỉ hiện tại</w:t>
            </w:r>
          </w:p>
        </w:tc>
        <w:tc>
          <w:tcPr>
            <w:tcW w:w="440"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512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Tổ 28, Phường Quang Trung, TP Thái Nguyên, tỉnh Thái Nguyên</w:t>
            </w:r>
          </w:p>
        </w:tc>
      </w:tr>
      <w:tr w:rsidR="00C34898" w:rsidRPr="005947FC" w:rsidTr="00A02721">
        <w:tc>
          <w:tcPr>
            <w:tcW w:w="396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Trình độ văn hóa</w:t>
            </w:r>
          </w:p>
        </w:tc>
        <w:tc>
          <w:tcPr>
            <w:tcW w:w="440"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512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12/12</w:t>
            </w:r>
          </w:p>
        </w:tc>
      </w:tr>
      <w:tr w:rsidR="00C34898" w:rsidRPr="005947FC" w:rsidTr="00A02721">
        <w:tc>
          <w:tcPr>
            <w:tcW w:w="396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Trình độ chuyên môn</w:t>
            </w:r>
          </w:p>
        </w:tc>
        <w:tc>
          <w:tcPr>
            <w:tcW w:w="440"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512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Cử nhân kinh tế</w:t>
            </w:r>
          </w:p>
        </w:tc>
      </w:tr>
      <w:tr w:rsidR="00C34898" w:rsidRPr="005947FC" w:rsidTr="00A02721">
        <w:tc>
          <w:tcPr>
            <w:tcW w:w="396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 xml:space="preserve">Quá trình Công tác               </w:t>
            </w:r>
          </w:p>
        </w:tc>
        <w:tc>
          <w:tcPr>
            <w:tcW w:w="440"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p>
        </w:tc>
        <w:tc>
          <w:tcPr>
            <w:tcW w:w="512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p>
        </w:tc>
      </w:tr>
      <w:tr w:rsidR="00C34898" w:rsidRPr="005947FC" w:rsidTr="00A02721">
        <w:tc>
          <w:tcPr>
            <w:tcW w:w="3960" w:type="dxa"/>
          </w:tcPr>
          <w:p w:rsidR="00C34898" w:rsidRPr="005947FC" w:rsidRDefault="00C34898" w:rsidP="00A02721">
            <w:pPr>
              <w:widowControl w:val="0"/>
              <w:spacing w:before="60" w:after="60" w:line="240" w:lineRule="auto"/>
              <w:ind w:left="459" w:hanging="283"/>
              <w:jc w:val="both"/>
              <w:rPr>
                <w:rFonts w:ascii="Times New Roman" w:hAnsi="Times New Roman"/>
                <w:i/>
                <w:sz w:val="26"/>
                <w:szCs w:val="26"/>
                <w:lang w:val="nl-NL"/>
              </w:rPr>
            </w:pPr>
            <w:r w:rsidRPr="005947FC">
              <w:rPr>
                <w:rFonts w:ascii="Times New Roman" w:hAnsi="Times New Roman"/>
                <w:i/>
                <w:sz w:val="26"/>
                <w:szCs w:val="26"/>
                <w:lang w:val="nl-NL"/>
              </w:rPr>
              <w:t xml:space="preserve">+ Từ 12/1989 đến 04/2003 </w:t>
            </w:r>
          </w:p>
        </w:tc>
        <w:tc>
          <w:tcPr>
            <w:tcW w:w="440" w:type="dxa"/>
          </w:tcPr>
          <w:p w:rsidR="00C34898" w:rsidRPr="005947FC" w:rsidRDefault="00C34898" w:rsidP="00A02721">
            <w:pPr>
              <w:widowControl w:val="0"/>
              <w:spacing w:before="60" w:after="60" w:line="240" w:lineRule="auto"/>
              <w:jc w:val="both"/>
              <w:rPr>
                <w:rFonts w:ascii="Times New Roman" w:hAnsi="Times New Roman"/>
                <w:i/>
                <w:sz w:val="26"/>
                <w:szCs w:val="26"/>
                <w:lang w:val="nl-NL"/>
              </w:rPr>
            </w:pPr>
            <w:r w:rsidRPr="005947FC">
              <w:rPr>
                <w:rFonts w:ascii="Times New Roman" w:hAnsi="Times New Roman"/>
                <w:i/>
                <w:sz w:val="26"/>
                <w:szCs w:val="26"/>
                <w:lang w:val="nl-NL"/>
              </w:rPr>
              <w:t>:</w:t>
            </w:r>
          </w:p>
        </w:tc>
        <w:tc>
          <w:tcPr>
            <w:tcW w:w="5125" w:type="dxa"/>
          </w:tcPr>
          <w:p w:rsidR="00C34898" w:rsidRPr="005947FC" w:rsidRDefault="00C34898" w:rsidP="00A02721">
            <w:pPr>
              <w:widowControl w:val="0"/>
              <w:spacing w:before="60" w:after="60" w:line="240" w:lineRule="auto"/>
              <w:jc w:val="both"/>
              <w:rPr>
                <w:rFonts w:ascii="Times New Roman" w:hAnsi="Times New Roman"/>
                <w:i/>
                <w:sz w:val="26"/>
                <w:szCs w:val="26"/>
                <w:lang w:val="nl-NL"/>
              </w:rPr>
            </w:pPr>
            <w:r w:rsidRPr="005947FC">
              <w:rPr>
                <w:rFonts w:ascii="Times New Roman" w:hAnsi="Times New Roman"/>
                <w:i/>
                <w:sz w:val="26"/>
                <w:szCs w:val="26"/>
                <w:lang w:val="nl-NL"/>
              </w:rPr>
              <w:t>Thủ kho, Công ty Vật tư Nông nghiệp Bắc Thái, Công ty Vật tư Nông Lâm nghiệp Thủy lợi Thái Nguyên</w:t>
            </w:r>
          </w:p>
        </w:tc>
      </w:tr>
      <w:tr w:rsidR="00C34898" w:rsidRPr="005947FC" w:rsidTr="00A02721">
        <w:tc>
          <w:tcPr>
            <w:tcW w:w="3960" w:type="dxa"/>
          </w:tcPr>
          <w:p w:rsidR="00C34898" w:rsidRPr="005947FC" w:rsidRDefault="00C34898" w:rsidP="00A02721">
            <w:pPr>
              <w:widowControl w:val="0"/>
              <w:spacing w:before="60" w:after="60" w:line="240" w:lineRule="auto"/>
              <w:ind w:left="459" w:hanging="283"/>
              <w:jc w:val="both"/>
              <w:rPr>
                <w:rFonts w:ascii="Times New Roman" w:hAnsi="Times New Roman"/>
                <w:i/>
                <w:sz w:val="26"/>
                <w:szCs w:val="26"/>
                <w:lang w:val="nl-NL"/>
              </w:rPr>
            </w:pPr>
            <w:r w:rsidRPr="005947FC">
              <w:rPr>
                <w:rFonts w:ascii="Times New Roman" w:hAnsi="Times New Roman"/>
                <w:i/>
                <w:sz w:val="26"/>
                <w:szCs w:val="26"/>
                <w:lang w:val="nl-NL"/>
              </w:rPr>
              <w:t xml:space="preserve">+ Từ 05/2003 đến 02/2006 </w:t>
            </w:r>
          </w:p>
        </w:tc>
        <w:tc>
          <w:tcPr>
            <w:tcW w:w="440" w:type="dxa"/>
          </w:tcPr>
          <w:p w:rsidR="00C34898" w:rsidRPr="005947FC" w:rsidRDefault="00C34898" w:rsidP="00A02721">
            <w:pPr>
              <w:widowControl w:val="0"/>
              <w:spacing w:before="60" w:after="60" w:line="240" w:lineRule="auto"/>
              <w:jc w:val="both"/>
              <w:rPr>
                <w:rFonts w:ascii="Times New Roman" w:hAnsi="Times New Roman"/>
                <w:i/>
                <w:sz w:val="26"/>
                <w:szCs w:val="26"/>
                <w:lang w:val="nl-NL"/>
              </w:rPr>
            </w:pPr>
            <w:r w:rsidRPr="005947FC">
              <w:rPr>
                <w:rFonts w:ascii="Times New Roman" w:hAnsi="Times New Roman"/>
                <w:i/>
                <w:sz w:val="26"/>
                <w:szCs w:val="26"/>
                <w:lang w:val="nl-NL"/>
              </w:rPr>
              <w:t>:</w:t>
            </w:r>
          </w:p>
        </w:tc>
        <w:tc>
          <w:tcPr>
            <w:tcW w:w="5125" w:type="dxa"/>
          </w:tcPr>
          <w:p w:rsidR="00C34898" w:rsidRPr="005947FC" w:rsidRDefault="00C34898" w:rsidP="00A02721">
            <w:pPr>
              <w:widowControl w:val="0"/>
              <w:spacing w:before="60" w:after="60" w:line="240" w:lineRule="auto"/>
              <w:jc w:val="both"/>
              <w:rPr>
                <w:rFonts w:ascii="Times New Roman" w:hAnsi="Times New Roman"/>
                <w:i/>
                <w:sz w:val="26"/>
                <w:szCs w:val="26"/>
                <w:lang w:val="nl-NL"/>
              </w:rPr>
            </w:pPr>
            <w:r w:rsidRPr="005947FC">
              <w:rPr>
                <w:rFonts w:ascii="Times New Roman" w:hAnsi="Times New Roman"/>
                <w:i/>
                <w:sz w:val="26"/>
                <w:szCs w:val="26"/>
                <w:lang w:val="nl-NL"/>
              </w:rPr>
              <w:t>Cán bộ nghiệp vụ, phòng Kinh doanh, Công ty cổ phần Vật tư Nông nghiệp Thái Nguyên</w:t>
            </w:r>
          </w:p>
        </w:tc>
      </w:tr>
      <w:tr w:rsidR="00C34898" w:rsidRPr="005947FC" w:rsidTr="00A02721">
        <w:tc>
          <w:tcPr>
            <w:tcW w:w="3960" w:type="dxa"/>
          </w:tcPr>
          <w:p w:rsidR="00C34898" w:rsidRPr="005947FC" w:rsidRDefault="00C34898" w:rsidP="00A02721">
            <w:pPr>
              <w:widowControl w:val="0"/>
              <w:spacing w:before="60" w:after="60" w:line="240" w:lineRule="auto"/>
              <w:ind w:left="459" w:hanging="283"/>
              <w:jc w:val="both"/>
              <w:rPr>
                <w:rFonts w:ascii="Times New Roman" w:hAnsi="Times New Roman"/>
                <w:i/>
                <w:sz w:val="26"/>
                <w:szCs w:val="26"/>
                <w:lang w:val="nl-NL"/>
              </w:rPr>
            </w:pPr>
            <w:r w:rsidRPr="005947FC">
              <w:rPr>
                <w:rFonts w:ascii="Times New Roman" w:hAnsi="Times New Roman"/>
                <w:i/>
                <w:sz w:val="26"/>
                <w:szCs w:val="26"/>
                <w:lang w:val="nl-NL"/>
              </w:rPr>
              <w:t>+ Từ 03/2006 đến 06/2007</w:t>
            </w:r>
          </w:p>
        </w:tc>
        <w:tc>
          <w:tcPr>
            <w:tcW w:w="440" w:type="dxa"/>
          </w:tcPr>
          <w:p w:rsidR="00C34898" w:rsidRPr="005947FC" w:rsidRDefault="00C34898" w:rsidP="00A02721">
            <w:pPr>
              <w:widowControl w:val="0"/>
              <w:spacing w:before="60" w:after="60" w:line="240" w:lineRule="auto"/>
              <w:jc w:val="both"/>
              <w:rPr>
                <w:rFonts w:ascii="Times New Roman" w:hAnsi="Times New Roman"/>
                <w:i/>
                <w:sz w:val="26"/>
                <w:szCs w:val="26"/>
                <w:lang w:val="nl-NL"/>
              </w:rPr>
            </w:pPr>
            <w:r w:rsidRPr="005947FC">
              <w:rPr>
                <w:rFonts w:ascii="Times New Roman" w:hAnsi="Times New Roman"/>
                <w:i/>
                <w:sz w:val="26"/>
                <w:szCs w:val="26"/>
                <w:lang w:val="nl-NL"/>
              </w:rPr>
              <w:t>:</w:t>
            </w:r>
          </w:p>
        </w:tc>
        <w:tc>
          <w:tcPr>
            <w:tcW w:w="5125" w:type="dxa"/>
          </w:tcPr>
          <w:p w:rsidR="00C34898" w:rsidRPr="005947FC" w:rsidRDefault="00C34898" w:rsidP="00A02721">
            <w:pPr>
              <w:widowControl w:val="0"/>
              <w:spacing w:before="60" w:after="60" w:line="240" w:lineRule="auto"/>
              <w:jc w:val="both"/>
              <w:rPr>
                <w:rFonts w:ascii="Times New Roman" w:hAnsi="Times New Roman"/>
                <w:i/>
                <w:sz w:val="26"/>
                <w:szCs w:val="26"/>
                <w:lang w:val="nl-NL"/>
              </w:rPr>
            </w:pPr>
            <w:r w:rsidRPr="005947FC">
              <w:rPr>
                <w:rFonts w:ascii="Times New Roman" w:hAnsi="Times New Roman"/>
                <w:i/>
                <w:sz w:val="26"/>
                <w:szCs w:val="26"/>
                <w:lang w:val="nl-NL"/>
              </w:rPr>
              <w:t>Phó trưởng phòng kinh doanh, Công ty cổ phần Vật tư Nông nghiệp Thái Nguyên</w:t>
            </w:r>
          </w:p>
        </w:tc>
      </w:tr>
      <w:tr w:rsidR="00C34898" w:rsidRPr="005947FC" w:rsidTr="00A02721">
        <w:tc>
          <w:tcPr>
            <w:tcW w:w="3960" w:type="dxa"/>
          </w:tcPr>
          <w:p w:rsidR="00C34898" w:rsidRPr="005947FC" w:rsidRDefault="00C34898" w:rsidP="00A02721">
            <w:pPr>
              <w:widowControl w:val="0"/>
              <w:spacing w:before="60" w:after="60" w:line="240" w:lineRule="auto"/>
              <w:ind w:left="459" w:hanging="283"/>
              <w:jc w:val="both"/>
              <w:rPr>
                <w:rFonts w:ascii="Times New Roman" w:hAnsi="Times New Roman"/>
                <w:i/>
                <w:sz w:val="26"/>
                <w:szCs w:val="26"/>
                <w:lang w:val="nl-NL"/>
              </w:rPr>
            </w:pPr>
            <w:r w:rsidRPr="005947FC">
              <w:rPr>
                <w:rFonts w:ascii="Times New Roman" w:hAnsi="Times New Roman"/>
                <w:i/>
                <w:sz w:val="26"/>
                <w:szCs w:val="26"/>
                <w:lang w:val="nl-NL"/>
              </w:rPr>
              <w:t>+ Từ 07/2007 đến 10/2007</w:t>
            </w:r>
          </w:p>
        </w:tc>
        <w:tc>
          <w:tcPr>
            <w:tcW w:w="440" w:type="dxa"/>
          </w:tcPr>
          <w:p w:rsidR="00C34898" w:rsidRPr="005947FC" w:rsidRDefault="00C34898" w:rsidP="00A02721">
            <w:pPr>
              <w:widowControl w:val="0"/>
              <w:spacing w:before="60" w:after="60" w:line="240" w:lineRule="auto"/>
              <w:jc w:val="both"/>
              <w:rPr>
                <w:rFonts w:ascii="Times New Roman" w:hAnsi="Times New Roman"/>
                <w:i/>
                <w:sz w:val="26"/>
                <w:szCs w:val="26"/>
                <w:lang w:val="nl-NL"/>
              </w:rPr>
            </w:pPr>
            <w:r w:rsidRPr="005947FC">
              <w:rPr>
                <w:rFonts w:ascii="Times New Roman" w:hAnsi="Times New Roman"/>
                <w:i/>
                <w:sz w:val="26"/>
                <w:szCs w:val="26"/>
                <w:lang w:val="nl-NL"/>
              </w:rPr>
              <w:t>:</w:t>
            </w:r>
          </w:p>
        </w:tc>
        <w:tc>
          <w:tcPr>
            <w:tcW w:w="5125" w:type="dxa"/>
          </w:tcPr>
          <w:p w:rsidR="00C34898" w:rsidRPr="005947FC" w:rsidRDefault="00C34898" w:rsidP="00A02721">
            <w:pPr>
              <w:widowControl w:val="0"/>
              <w:spacing w:before="60" w:after="60" w:line="240" w:lineRule="auto"/>
              <w:jc w:val="both"/>
              <w:rPr>
                <w:rFonts w:ascii="Times New Roman" w:hAnsi="Times New Roman"/>
                <w:i/>
                <w:sz w:val="26"/>
                <w:szCs w:val="26"/>
                <w:lang w:val="nl-NL"/>
              </w:rPr>
            </w:pPr>
            <w:r w:rsidRPr="005947FC">
              <w:rPr>
                <w:rFonts w:ascii="Times New Roman" w:hAnsi="Times New Roman"/>
                <w:i/>
                <w:sz w:val="26"/>
                <w:szCs w:val="26"/>
                <w:lang w:val="nl-NL"/>
              </w:rPr>
              <w:t>Trường phòng TCHC, Công ty cổ phần Vật tư Nông nghiệp Thái Nguyên</w:t>
            </w:r>
          </w:p>
        </w:tc>
      </w:tr>
      <w:tr w:rsidR="00C34898" w:rsidRPr="005947FC" w:rsidTr="00A02721">
        <w:tc>
          <w:tcPr>
            <w:tcW w:w="3960" w:type="dxa"/>
          </w:tcPr>
          <w:p w:rsidR="00C34898" w:rsidRPr="005947FC" w:rsidRDefault="00C34898" w:rsidP="00A02721">
            <w:pPr>
              <w:widowControl w:val="0"/>
              <w:spacing w:before="60" w:after="60" w:line="240" w:lineRule="auto"/>
              <w:ind w:left="459" w:hanging="283"/>
              <w:jc w:val="both"/>
              <w:rPr>
                <w:rFonts w:ascii="Times New Roman" w:hAnsi="Times New Roman"/>
                <w:i/>
                <w:sz w:val="26"/>
                <w:szCs w:val="26"/>
                <w:lang w:val="nl-NL"/>
              </w:rPr>
            </w:pPr>
            <w:r w:rsidRPr="005947FC">
              <w:rPr>
                <w:rFonts w:ascii="Times New Roman" w:hAnsi="Times New Roman"/>
                <w:i/>
                <w:sz w:val="26"/>
                <w:szCs w:val="26"/>
                <w:lang w:val="nl-NL"/>
              </w:rPr>
              <w:t>+ Từ 11/2007 đến 11/2009</w:t>
            </w:r>
          </w:p>
        </w:tc>
        <w:tc>
          <w:tcPr>
            <w:tcW w:w="440" w:type="dxa"/>
          </w:tcPr>
          <w:p w:rsidR="00C34898" w:rsidRPr="005947FC" w:rsidRDefault="00C34898" w:rsidP="00A02721">
            <w:pPr>
              <w:widowControl w:val="0"/>
              <w:spacing w:before="60" w:after="60" w:line="240" w:lineRule="auto"/>
              <w:jc w:val="both"/>
              <w:rPr>
                <w:rFonts w:ascii="Times New Roman" w:hAnsi="Times New Roman"/>
                <w:i/>
                <w:sz w:val="26"/>
                <w:szCs w:val="26"/>
                <w:lang w:val="nl-NL"/>
              </w:rPr>
            </w:pPr>
            <w:r w:rsidRPr="005947FC">
              <w:rPr>
                <w:rFonts w:ascii="Times New Roman" w:hAnsi="Times New Roman"/>
                <w:i/>
                <w:sz w:val="26"/>
                <w:szCs w:val="26"/>
                <w:lang w:val="nl-NL"/>
              </w:rPr>
              <w:t>:</w:t>
            </w:r>
          </w:p>
        </w:tc>
        <w:tc>
          <w:tcPr>
            <w:tcW w:w="5125" w:type="dxa"/>
          </w:tcPr>
          <w:p w:rsidR="00C34898" w:rsidRPr="005947FC" w:rsidRDefault="00C34898" w:rsidP="00A02721">
            <w:pPr>
              <w:widowControl w:val="0"/>
              <w:spacing w:before="60" w:after="60" w:line="240" w:lineRule="auto"/>
              <w:jc w:val="both"/>
              <w:rPr>
                <w:rFonts w:ascii="Times New Roman" w:hAnsi="Times New Roman"/>
                <w:i/>
                <w:sz w:val="26"/>
                <w:szCs w:val="26"/>
                <w:lang w:val="nl-NL"/>
              </w:rPr>
            </w:pPr>
            <w:r w:rsidRPr="005947FC">
              <w:rPr>
                <w:rFonts w:ascii="Times New Roman" w:hAnsi="Times New Roman"/>
                <w:i/>
                <w:sz w:val="26"/>
                <w:szCs w:val="26"/>
                <w:lang w:val="nl-NL"/>
              </w:rPr>
              <w:t>Trưởng phòng Kế hoạch thị trường, Công ty cổ phần Vật tư Nông nghiệp Thái Nguyên</w:t>
            </w:r>
          </w:p>
        </w:tc>
      </w:tr>
      <w:tr w:rsidR="00C34898" w:rsidRPr="005947FC" w:rsidTr="00A02721">
        <w:tc>
          <w:tcPr>
            <w:tcW w:w="3960" w:type="dxa"/>
          </w:tcPr>
          <w:p w:rsidR="00C34898" w:rsidRPr="005947FC" w:rsidRDefault="00C34898" w:rsidP="00A02721">
            <w:pPr>
              <w:widowControl w:val="0"/>
              <w:spacing w:before="60" w:after="60" w:line="240" w:lineRule="auto"/>
              <w:ind w:left="459" w:hanging="283"/>
              <w:jc w:val="both"/>
              <w:rPr>
                <w:rFonts w:ascii="Times New Roman" w:hAnsi="Times New Roman"/>
                <w:i/>
                <w:sz w:val="26"/>
                <w:szCs w:val="26"/>
                <w:lang w:val="nl-NL"/>
              </w:rPr>
            </w:pPr>
            <w:r w:rsidRPr="005947FC">
              <w:rPr>
                <w:rFonts w:ascii="Times New Roman" w:hAnsi="Times New Roman"/>
                <w:i/>
                <w:sz w:val="26"/>
                <w:szCs w:val="26"/>
                <w:lang w:val="nl-NL"/>
              </w:rPr>
              <w:t>+ Từ 12/2009 đến 10/2013</w:t>
            </w:r>
          </w:p>
        </w:tc>
        <w:tc>
          <w:tcPr>
            <w:tcW w:w="440" w:type="dxa"/>
          </w:tcPr>
          <w:p w:rsidR="00C34898" w:rsidRPr="005947FC" w:rsidRDefault="00C34898" w:rsidP="00A02721">
            <w:pPr>
              <w:widowControl w:val="0"/>
              <w:spacing w:before="60" w:after="60" w:line="240" w:lineRule="auto"/>
              <w:jc w:val="both"/>
              <w:rPr>
                <w:rFonts w:ascii="Times New Roman" w:hAnsi="Times New Roman"/>
                <w:i/>
                <w:sz w:val="26"/>
                <w:szCs w:val="26"/>
                <w:lang w:val="nl-NL"/>
              </w:rPr>
            </w:pPr>
            <w:r w:rsidRPr="005947FC">
              <w:rPr>
                <w:rFonts w:ascii="Times New Roman" w:hAnsi="Times New Roman"/>
                <w:i/>
                <w:sz w:val="26"/>
                <w:szCs w:val="26"/>
                <w:lang w:val="nl-NL"/>
              </w:rPr>
              <w:t>:</w:t>
            </w:r>
          </w:p>
        </w:tc>
        <w:tc>
          <w:tcPr>
            <w:tcW w:w="5125" w:type="dxa"/>
          </w:tcPr>
          <w:p w:rsidR="00C34898" w:rsidRPr="005947FC" w:rsidRDefault="00C34898" w:rsidP="00A02721">
            <w:pPr>
              <w:widowControl w:val="0"/>
              <w:spacing w:before="60" w:after="60" w:line="240" w:lineRule="auto"/>
              <w:jc w:val="both"/>
              <w:rPr>
                <w:rFonts w:ascii="Times New Roman" w:hAnsi="Times New Roman"/>
                <w:i/>
                <w:sz w:val="26"/>
                <w:szCs w:val="26"/>
                <w:lang w:val="nl-NL"/>
              </w:rPr>
            </w:pPr>
            <w:r w:rsidRPr="005947FC">
              <w:rPr>
                <w:rFonts w:ascii="Times New Roman" w:hAnsi="Times New Roman"/>
                <w:i/>
                <w:sz w:val="26"/>
                <w:szCs w:val="26"/>
                <w:lang w:val="nl-NL"/>
              </w:rPr>
              <w:t>Phó Tổng Giám đốc, Trưởng phòng Kế hoạch thị trường, Công ty cổ phần Vật tư Nông nghiệp Thái Nguyên</w:t>
            </w:r>
          </w:p>
        </w:tc>
      </w:tr>
      <w:tr w:rsidR="00C34898" w:rsidRPr="005947FC" w:rsidTr="00A02721">
        <w:tc>
          <w:tcPr>
            <w:tcW w:w="3960" w:type="dxa"/>
          </w:tcPr>
          <w:p w:rsidR="00C34898" w:rsidRPr="005947FC" w:rsidRDefault="00C34898" w:rsidP="00A02721">
            <w:pPr>
              <w:widowControl w:val="0"/>
              <w:spacing w:before="60" w:after="60" w:line="240" w:lineRule="auto"/>
              <w:ind w:left="459" w:hanging="283"/>
              <w:jc w:val="both"/>
              <w:rPr>
                <w:rFonts w:ascii="Times New Roman" w:hAnsi="Times New Roman"/>
                <w:i/>
                <w:sz w:val="26"/>
                <w:szCs w:val="26"/>
                <w:lang w:val="nl-NL"/>
              </w:rPr>
            </w:pPr>
            <w:r w:rsidRPr="005947FC">
              <w:rPr>
                <w:rFonts w:ascii="Times New Roman" w:hAnsi="Times New Roman"/>
                <w:i/>
                <w:sz w:val="26"/>
                <w:szCs w:val="26"/>
                <w:lang w:val="nl-NL"/>
              </w:rPr>
              <w:t>+ Từ 11/2013 đến 04/2014</w:t>
            </w:r>
          </w:p>
        </w:tc>
        <w:tc>
          <w:tcPr>
            <w:tcW w:w="440" w:type="dxa"/>
          </w:tcPr>
          <w:p w:rsidR="00C34898" w:rsidRPr="005947FC" w:rsidRDefault="00C34898" w:rsidP="00A02721">
            <w:pPr>
              <w:widowControl w:val="0"/>
              <w:spacing w:before="60" w:after="60" w:line="240" w:lineRule="auto"/>
              <w:jc w:val="both"/>
              <w:rPr>
                <w:rFonts w:ascii="Times New Roman" w:hAnsi="Times New Roman"/>
                <w:i/>
                <w:sz w:val="26"/>
                <w:szCs w:val="26"/>
                <w:lang w:val="nl-NL"/>
              </w:rPr>
            </w:pPr>
            <w:r w:rsidRPr="005947FC">
              <w:rPr>
                <w:rFonts w:ascii="Times New Roman" w:hAnsi="Times New Roman"/>
                <w:i/>
                <w:sz w:val="26"/>
                <w:szCs w:val="26"/>
                <w:lang w:val="nl-NL"/>
              </w:rPr>
              <w:t>:</w:t>
            </w:r>
          </w:p>
        </w:tc>
        <w:tc>
          <w:tcPr>
            <w:tcW w:w="5125" w:type="dxa"/>
          </w:tcPr>
          <w:p w:rsidR="00C34898" w:rsidRPr="005947FC" w:rsidRDefault="00C34898" w:rsidP="00A02721">
            <w:pPr>
              <w:widowControl w:val="0"/>
              <w:spacing w:before="60" w:after="60" w:line="240" w:lineRule="auto"/>
              <w:jc w:val="both"/>
              <w:rPr>
                <w:rFonts w:ascii="Times New Roman" w:hAnsi="Times New Roman"/>
                <w:i/>
                <w:sz w:val="26"/>
                <w:szCs w:val="26"/>
                <w:lang w:val="nl-NL"/>
              </w:rPr>
            </w:pPr>
            <w:r w:rsidRPr="005947FC">
              <w:rPr>
                <w:rFonts w:ascii="Times New Roman" w:hAnsi="Times New Roman"/>
                <w:i/>
                <w:sz w:val="26"/>
                <w:szCs w:val="26"/>
                <w:lang w:val="nl-NL"/>
              </w:rPr>
              <w:t>Phó Tổng Giám đốc Công ty cổ phần Vật tư Nông nghiệp Thái Nguyên</w:t>
            </w:r>
          </w:p>
        </w:tc>
      </w:tr>
      <w:tr w:rsidR="00C34898" w:rsidRPr="005947FC" w:rsidTr="00A02721">
        <w:tc>
          <w:tcPr>
            <w:tcW w:w="3960" w:type="dxa"/>
          </w:tcPr>
          <w:p w:rsidR="00C34898" w:rsidRPr="005947FC" w:rsidRDefault="00C34898" w:rsidP="00A02721">
            <w:pPr>
              <w:widowControl w:val="0"/>
              <w:spacing w:before="60" w:after="60" w:line="240" w:lineRule="auto"/>
              <w:ind w:left="459" w:hanging="283"/>
              <w:jc w:val="both"/>
              <w:rPr>
                <w:rFonts w:ascii="Times New Roman" w:hAnsi="Times New Roman"/>
                <w:i/>
                <w:sz w:val="26"/>
                <w:szCs w:val="26"/>
                <w:lang w:val="nl-NL"/>
              </w:rPr>
            </w:pPr>
            <w:r w:rsidRPr="005947FC">
              <w:rPr>
                <w:rFonts w:ascii="Times New Roman" w:hAnsi="Times New Roman"/>
                <w:i/>
                <w:sz w:val="26"/>
                <w:szCs w:val="26"/>
                <w:lang w:val="nl-NL"/>
              </w:rPr>
              <w:t>+ Từ 05/2014 đến 12/2014</w:t>
            </w:r>
          </w:p>
        </w:tc>
        <w:tc>
          <w:tcPr>
            <w:tcW w:w="440" w:type="dxa"/>
          </w:tcPr>
          <w:p w:rsidR="00C34898" w:rsidRPr="005947FC" w:rsidRDefault="00C34898" w:rsidP="00A02721">
            <w:pPr>
              <w:widowControl w:val="0"/>
              <w:spacing w:before="60" w:after="60" w:line="240" w:lineRule="auto"/>
              <w:jc w:val="both"/>
              <w:rPr>
                <w:rFonts w:ascii="Times New Roman" w:hAnsi="Times New Roman"/>
                <w:i/>
                <w:sz w:val="26"/>
                <w:szCs w:val="26"/>
                <w:lang w:val="nl-NL"/>
              </w:rPr>
            </w:pPr>
            <w:r w:rsidRPr="005947FC">
              <w:rPr>
                <w:rFonts w:ascii="Times New Roman" w:hAnsi="Times New Roman"/>
                <w:i/>
                <w:sz w:val="26"/>
                <w:szCs w:val="26"/>
                <w:lang w:val="nl-NL"/>
              </w:rPr>
              <w:t>:</w:t>
            </w:r>
          </w:p>
        </w:tc>
        <w:tc>
          <w:tcPr>
            <w:tcW w:w="5125" w:type="dxa"/>
          </w:tcPr>
          <w:p w:rsidR="00C34898" w:rsidRPr="005947FC" w:rsidRDefault="00C34898" w:rsidP="00A02721">
            <w:pPr>
              <w:widowControl w:val="0"/>
              <w:spacing w:before="60" w:after="60" w:line="240" w:lineRule="auto"/>
              <w:jc w:val="both"/>
              <w:rPr>
                <w:rFonts w:ascii="Times New Roman" w:hAnsi="Times New Roman"/>
                <w:i/>
                <w:sz w:val="26"/>
                <w:szCs w:val="26"/>
                <w:lang w:val="nl-NL"/>
              </w:rPr>
            </w:pPr>
            <w:r w:rsidRPr="005947FC">
              <w:rPr>
                <w:rFonts w:ascii="Times New Roman" w:hAnsi="Times New Roman"/>
                <w:i/>
                <w:sz w:val="26"/>
                <w:szCs w:val="26"/>
                <w:lang w:val="nl-NL"/>
              </w:rPr>
              <w:t>Tổng Giám đốc Công ty cổ phần Vật tư Nông nghiệp Thái Nguyên</w:t>
            </w:r>
          </w:p>
        </w:tc>
      </w:tr>
      <w:tr w:rsidR="00C34898" w:rsidRPr="005947FC" w:rsidTr="00A02721">
        <w:tc>
          <w:tcPr>
            <w:tcW w:w="3960" w:type="dxa"/>
          </w:tcPr>
          <w:p w:rsidR="00C34898" w:rsidRPr="005947FC" w:rsidRDefault="00C34898" w:rsidP="00A02721">
            <w:pPr>
              <w:widowControl w:val="0"/>
              <w:spacing w:before="60" w:after="60" w:line="240" w:lineRule="auto"/>
              <w:ind w:left="459" w:hanging="283"/>
              <w:jc w:val="both"/>
              <w:rPr>
                <w:rFonts w:ascii="Times New Roman" w:hAnsi="Times New Roman"/>
                <w:i/>
                <w:sz w:val="26"/>
                <w:szCs w:val="26"/>
                <w:lang w:val="nl-NL"/>
              </w:rPr>
            </w:pPr>
            <w:r w:rsidRPr="005947FC">
              <w:rPr>
                <w:rFonts w:ascii="Times New Roman" w:hAnsi="Times New Roman"/>
                <w:i/>
                <w:sz w:val="26"/>
                <w:szCs w:val="26"/>
                <w:lang w:val="nl-NL"/>
              </w:rPr>
              <w:t>+ Từ 01/2015 đến nay</w:t>
            </w:r>
          </w:p>
        </w:tc>
        <w:tc>
          <w:tcPr>
            <w:tcW w:w="440" w:type="dxa"/>
          </w:tcPr>
          <w:p w:rsidR="00C34898" w:rsidRPr="005947FC" w:rsidRDefault="00C34898" w:rsidP="00A02721">
            <w:pPr>
              <w:widowControl w:val="0"/>
              <w:spacing w:before="60" w:after="60" w:line="240" w:lineRule="auto"/>
              <w:jc w:val="both"/>
              <w:rPr>
                <w:rFonts w:ascii="Times New Roman" w:hAnsi="Times New Roman"/>
                <w:i/>
                <w:sz w:val="26"/>
                <w:szCs w:val="26"/>
                <w:lang w:val="nl-NL"/>
              </w:rPr>
            </w:pPr>
            <w:r w:rsidRPr="005947FC">
              <w:rPr>
                <w:rFonts w:ascii="Times New Roman" w:hAnsi="Times New Roman"/>
                <w:i/>
                <w:sz w:val="26"/>
                <w:szCs w:val="26"/>
                <w:lang w:val="nl-NL"/>
              </w:rPr>
              <w:t>:</w:t>
            </w:r>
          </w:p>
        </w:tc>
        <w:tc>
          <w:tcPr>
            <w:tcW w:w="5125" w:type="dxa"/>
          </w:tcPr>
          <w:p w:rsidR="00C34898" w:rsidRPr="005947FC" w:rsidRDefault="00C34898" w:rsidP="00A02721">
            <w:pPr>
              <w:widowControl w:val="0"/>
              <w:spacing w:before="60" w:after="60" w:line="240" w:lineRule="auto"/>
              <w:jc w:val="both"/>
              <w:rPr>
                <w:rFonts w:ascii="Times New Roman" w:hAnsi="Times New Roman"/>
                <w:i/>
                <w:sz w:val="26"/>
                <w:szCs w:val="26"/>
                <w:lang w:val="nl-NL"/>
              </w:rPr>
            </w:pPr>
            <w:r w:rsidRPr="005947FC">
              <w:rPr>
                <w:rFonts w:ascii="Times New Roman" w:hAnsi="Times New Roman"/>
                <w:i/>
                <w:sz w:val="26"/>
                <w:szCs w:val="26"/>
                <w:lang w:val="nl-NL"/>
              </w:rPr>
              <w:t>Phó Tổng Giám đốc Công ty cổ phần Vật tư Nông nghiệp Thái Nguyên</w:t>
            </w:r>
          </w:p>
        </w:tc>
      </w:tr>
      <w:tr w:rsidR="00C34898" w:rsidRPr="005947FC" w:rsidTr="00A02721">
        <w:tc>
          <w:tcPr>
            <w:tcW w:w="3960" w:type="dxa"/>
          </w:tcPr>
          <w:p w:rsidR="00C34898" w:rsidRPr="005947FC" w:rsidRDefault="00C34898" w:rsidP="00A02721">
            <w:pPr>
              <w:widowControl w:val="0"/>
              <w:spacing w:before="60" w:after="60" w:line="240" w:lineRule="auto"/>
              <w:ind w:left="459" w:hanging="283"/>
              <w:jc w:val="both"/>
              <w:rPr>
                <w:rFonts w:ascii="Times New Roman" w:hAnsi="Times New Roman"/>
                <w:i/>
                <w:sz w:val="26"/>
                <w:szCs w:val="26"/>
                <w:lang w:val="nl-NL"/>
              </w:rPr>
            </w:pPr>
            <w:r w:rsidRPr="005947FC">
              <w:rPr>
                <w:rFonts w:ascii="Times New Roman" w:hAnsi="Times New Roman"/>
                <w:i/>
                <w:sz w:val="26"/>
                <w:szCs w:val="26"/>
                <w:lang w:val="nl-NL"/>
              </w:rPr>
              <w:t>+ Từ 04/2009 đến nay</w:t>
            </w:r>
          </w:p>
        </w:tc>
        <w:tc>
          <w:tcPr>
            <w:tcW w:w="440" w:type="dxa"/>
          </w:tcPr>
          <w:p w:rsidR="00C34898" w:rsidRPr="005947FC" w:rsidRDefault="00C34898" w:rsidP="00A02721">
            <w:pPr>
              <w:widowControl w:val="0"/>
              <w:spacing w:before="60" w:after="60" w:line="240" w:lineRule="auto"/>
              <w:jc w:val="both"/>
              <w:rPr>
                <w:rFonts w:ascii="Times New Roman" w:hAnsi="Times New Roman"/>
                <w:i/>
                <w:sz w:val="26"/>
                <w:szCs w:val="26"/>
                <w:lang w:val="nl-NL"/>
              </w:rPr>
            </w:pPr>
            <w:r w:rsidRPr="005947FC">
              <w:rPr>
                <w:rFonts w:ascii="Times New Roman" w:hAnsi="Times New Roman"/>
                <w:i/>
                <w:sz w:val="26"/>
                <w:szCs w:val="26"/>
                <w:lang w:val="nl-NL"/>
              </w:rPr>
              <w:t>:</w:t>
            </w:r>
          </w:p>
        </w:tc>
        <w:tc>
          <w:tcPr>
            <w:tcW w:w="5125" w:type="dxa"/>
          </w:tcPr>
          <w:p w:rsidR="00C34898" w:rsidRPr="005947FC" w:rsidRDefault="00C34898" w:rsidP="00A02721">
            <w:pPr>
              <w:widowControl w:val="0"/>
              <w:spacing w:before="60" w:after="60" w:line="240" w:lineRule="auto"/>
              <w:jc w:val="both"/>
              <w:rPr>
                <w:rFonts w:ascii="Times New Roman" w:hAnsi="Times New Roman"/>
                <w:i/>
                <w:sz w:val="26"/>
                <w:szCs w:val="26"/>
                <w:lang w:val="nl-NL"/>
              </w:rPr>
            </w:pPr>
            <w:r w:rsidRPr="005947FC">
              <w:rPr>
                <w:rFonts w:ascii="Times New Roman" w:hAnsi="Times New Roman"/>
                <w:i/>
                <w:sz w:val="26"/>
                <w:szCs w:val="26"/>
                <w:lang w:val="nl-NL"/>
              </w:rPr>
              <w:t>Thành viên HĐQT, Công ty cổ phần Vật tư Nông nghiệp Thái Nguyên</w:t>
            </w:r>
          </w:p>
        </w:tc>
      </w:tr>
      <w:tr w:rsidR="00C34898" w:rsidRPr="005947FC" w:rsidTr="00A02721">
        <w:tc>
          <w:tcPr>
            <w:tcW w:w="396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Chức vụ  công tác hiện nay tại Công ty</w:t>
            </w:r>
          </w:p>
        </w:tc>
        <w:tc>
          <w:tcPr>
            <w:tcW w:w="440"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512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i/>
                <w:sz w:val="26"/>
                <w:szCs w:val="26"/>
                <w:lang w:val="nl-NL"/>
              </w:rPr>
              <w:t>Thành viên HĐQT, Phó Tổng Giám đốc Công ty cổ phần Vật tư Nông nghiệp Thái Nguyên</w:t>
            </w:r>
          </w:p>
        </w:tc>
      </w:tr>
      <w:tr w:rsidR="00C34898" w:rsidRPr="005947FC" w:rsidTr="00A02721">
        <w:tc>
          <w:tcPr>
            <w:tcW w:w="396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Chức vụ đang nắm giữ tại tổ chức khác</w:t>
            </w:r>
          </w:p>
        </w:tc>
        <w:tc>
          <w:tcPr>
            <w:tcW w:w="440"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512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Không</w:t>
            </w:r>
          </w:p>
        </w:tc>
      </w:tr>
      <w:tr w:rsidR="00C34898" w:rsidRPr="005947FC" w:rsidTr="00A02721">
        <w:tc>
          <w:tcPr>
            <w:tcW w:w="396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rPr>
            </w:pPr>
            <w:r w:rsidRPr="005947FC">
              <w:rPr>
                <w:rFonts w:ascii="Times New Roman" w:hAnsi="Times New Roman"/>
                <w:sz w:val="26"/>
                <w:szCs w:val="26"/>
              </w:rPr>
              <w:t>Số lượng cổ phần cá nhân sở hữu</w:t>
            </w:r>
          </w:p>
        </w:tc>
        <w:tc>
          <w:tcPr>
            <w:tcW w:w="440"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512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48.350 cổ phần, chiếm 3,22% vốn điều lệ.</w:t>
            </w:r>
          </w:p>
          <w:p w:rsidR="00C34898" w:rsidRPr="005947FC" w:rsidRDefault="00C34898" w:rsidP="00A02721">
            <w:pPr>
              <w:widowControl w:val="0"/>
              <w:spacing w:before="60" w:after="60" w:line="240" w:lineRule="auto"/>
              <w:jc w:val="both"/>
              <w:rPr>
                <w:rFonts w:ascii="Times New Roman" w:hAnsi="Times New Roman"/>
                <w:sz w:val="26"/>
                <w:szCs w:val="26"/>
                <w:lang w:val="nl-NL"/>
              </w:rPr>
            </w:pPr>
          </w:p>
        </w:tc>
      </w:tr>
      <w:tr w:rsidR="00C34898" w:rsidRPr="005947FC" w:rsidTr="00A02721">
        <w:tc>
          <w:tcPr>
            <w:tcW w:w="396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Số lượng cổ phiếu đại diện sở hữu</w:t>
            </w:r>
          </w:p>
        </w:tc>
        <w:tc>
          <w:tcPr>
            <w:tcW w:w="440"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512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196.700 cổ phần, chiếm 13,11% vốn điều lệ</w:t>
            </w:r>
          </w:p>
        </w:tc>
      </w:tr>
      <w:tr w:rsidR="00C34898" w:rsidRPr="005947FC" w:rsidTr="00A02721">
        <w:tc>
          <w:tcPr>
            <w:tcW w:w="396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Quyền lợi mâu thuẫn với lợi ích Công ty</w:t>
            </w:r>
          </w:p>
        </w:tc>
        <w:tc>
          <w:tcPr>
            <w:tcW w:w="440"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512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Không</w:t>
            </w:r>
          </w:p>
        </w:tc>
      </w:tr>
      <w:tr w:rsidR="00C34898" w:rsidRPr="005947FC" w:rsidTr="00A02721">
        <w:tc>
          <w:tcPr>
            <w:tcW w:w="396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rPr>
            </w:pPr>
            <w:r w:rsidRPr="005947FC">
              <w:rPr>
                <w:rFonts w:ascii="Times New Roman" w:hAnsi="Times New Roman"/>
                <w:sz w:val="26"/>
                <w:szCs w:val="26"/>
              </w:rPr>
              <w:t>Các khoản nợ đối với Công ty</w:t>
            </w:r>
            <w:r w:rsidRPr="005947FC">
              <w:rPr>
                <w:rFonts w:ascii="Times New Roman" w:hAnsi="Times New Roman"/>
                <w:sz w:val="26"/>
                <w:szCs w:val="26"/>
              </w:rPr>
              <w:tab/>
            </w:r>
          </w:p>
        </w:tc>
        <w:tc>
          <w:tcPr>
            <w:tcW w:w="440"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512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Không</w:t>
            </w:r>
          </w:p>
        </w:tc>
      </w:tr>
      <w:tr w:rsidR="00C34898" w:rsidRPr="005947FC" w:rsidTr="00A02721">
        <w:tc>
          <w:tcPr>
            <w:tcW w:w="396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rPr>
            </w:pPr>
            <w:r w:rsidRPr="005947FC">
              <w:rPr>
                <w:rFonts w:ascii="Times New Roman" w:hAnsi="Times New Roman"/>
                <w:sz w:val="26"/>
                <w:szCs w:val="26"/>
              </w:rPr>
              <w:t>Lợi ích liên quan đối với Công ty</w:t>
            </w:r>
          </w:p>
        </w:tc>
        <w:tc>
          <w:tcPr>
            <w:tcW w:w="440"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512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Không</w:t>
            </w:r>
          </w:p>
        </w:tc>
      </w:tr>
      <w:tr w:rsidR="00C34898" w:rsidRPr="005947FC" w:rsidTr="00A02721">
        <w:tc>
          <w:tcPr>
            <w:tcW w:w="3960" w:type="dxa"/>
            <w:shd w:val="clear" w:color="auto" w:fill="70AD47"/>
          </w:tcPr>
          <w:p w:rsidR="00C34898" w:rsidRPr="005947FC" w:rsidRDefault="00C34898" w:rsidP="00A02721">
            <w:pPr>
              <w:widowControl w:val="0"/>
              <w:spacing w:before="60" w:after="60" w:line="240" w:lineRule="auto"/>
              <w:ind w:left="459" w:hanging="283"/>
              <w:jc w:val="both"/>
              <w:rPr>
                <w:rFonts w:ascii="Times New Roman" w:hAnsi="Times New Roman"/>
                <w:b/>
                <w:sz w:val="26"/>
                <w:szCs w:val="26"/>
                <w:lang w:val="nl-NL"/>
              </w:rPr>
            </w:pPr>
            <w:r w:rsidRPr="005947FC">
              <w:rPr>
                <w:rFonts w:ascii="Times New Roman" w:hAnsi="Times New Roman"/>
                <w:b/>
                <w:sz w:val="26"/>
                <w:szCs w:val="26"/>
                <w:lang w:val="nl-NL"/>
              </w:rPr>
              <w:t>Họ và tên</w:t>
            </w:r>
          </w:p>
        </w:tc>
        <w:tc>
          <w:tcPr>
            <w:tcW w:w="440" w:type="dxa"/>
            <w:shd w:val="clear" w:color="auto" w:fill="70AD47"/>
          </w:tcPr>
          <w:p w:rsidR="00C34898" w:rsidRPr="005947FC" w:rsidRDefault="00C34898" w:rsidP="00A02721">
            <w:pPr>
              <w:widowControl w:val="0"/>
              <w:spacing w:before="60" w:after="60" w:line="240" w:lineRule="auto"/>
              <w:jc w:val="both"/>
              <w:rPr>
                <w:rFonts w:ascii="Times New Roman" w:hAnsi="Times New Roman"/>
                <w:b/>
                <w:sz w:val="26"/>
                <w:szCs w:val="26"/>
                <w:lang w:val="nl-NL"/>
              </w:rPr>
            </w:pPr>
            <w:r w:rsidRPr="005947FC">
              <w:rPr>
                <w:rFonts w:ascii="Times New Roman" w:hAnsi="Times New Roman"/>
                <w:b/>
                <w:sz w:val="26"/>
                <w:szCs w:val="26"/>
                <w:lang w:val="nl-NL"/>
              </w:rPr>
              <w:t>:</w:t>
            </w:r>
          </w:p>
        </w:tc>
        <w:tc>
          <w:tcPr>
            <w:tcW w:w="5125" w:type="dxa"/>
            <w:shd w:val="clear" w:color="auto" w:fill="70AD47"/>
          </w:tcPr>
          <w:p w:rsidR="00C34898" w:rsidRPr="005947FC" w:rsidRDefault="00C34898" w:rsidP="00A02721">
            <w:pPr>
              <w:widowControl w:val="0"/>
              <w:spacing w:before="60" w:after="60" w:line="240" w:lineRule="auto"/>
              <w:jc w:val="both"/>
              <w:rPr>
                <w:rFonts w:ascii="Times New Roman" w:hAnsi="Times New Roman"/>
                <w:b/>
                <w:sz w:val="26"/>
                <w:szCs w:val="26"/>
                <w:lang w:val="nl-NL"/>
              </w:rPr>
            </w:pPr>
            <w:r w:rsidRPr="005947FC">
              <w:rPr>
                <w:rFonts w:ascii="Times New Roman" w:hAnsi="Times New Roman"/>
                <w:b/>
                <w:sz w:val="26"/>
                <w:szCs w:val="26"/>
                <w:lang w:val="nl-NL"/>
              </w:rPr>
              <w:t>CHU HUY TÚC</w:t>
            </w:r>
          </w:p>
        </w:tc>
      </w:tr>
      <w:tr w:rsidR="00C34898" w:rsidRPr="005947FC" w:rsidTr="00A02721">
        <w:tc>
          <w:tcPr>
            <w:tcW w:w="396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Số CMND</w:t>
            </w:r>
          </w:p>
        </w:tc>
        <w:tc>
          <w:tcPr>
            <w:tcW w:w="440"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512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090886072, cấp ngày 27/05/2015. Nơi cấp: tỉnh Thái Nguyên</w:t>
            </w:r>
          </w:p>
        </w:tc>
      </w:tr>
      <w:tr w:rsidR="00C34898" w:rsidRPr="005947FC" w:rsidTr="00A02721">
        <w:tc>
          <w:tcPr>
            <w:tcW w:w="396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Giới tính</w:t>
            </w:r>
          </w:p>
        </w:tc>
        <w:tc>
          <w:tcPr>
            <w:tcW w:w="440"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512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Nam</w:t>
            </w:r>
          </w:p>
        </w:tc>
      </w:tr>
      <w:tr w:rsidR="00C34898" w:rsidRPr="005947FC" w:rsidTr="00A02721">
        <w:tc>
          <w:tcPr>
            <w:tcW w:w="396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Ngày sinh</w:t>
            </w:r>
          </w:p>
        </w:tc>
        <w:tc>
          <w:tcPr>
            <w:tcW w:w="440"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512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05/02/1979</w:t>
            </w:r>
          </w:p>
        </w:tc>
      </w:tr>
      <w:tr w:rsidR="00C34898" w:rsidRPr="005947FC" w:rsidTr="00A02721">
        <w:tc>
          <w:tcPr>
            <w:tcW w:w="396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Quốc tịch</w:t>
            </w:r>
          </w:p>
        </w:tc>
        <w:tc>
          <w:tcPr>
            <w:tcW w:w="440"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512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Việt Nam</w:t>
            </w:r>
          </w:p>
        </w:tc>
      </w:tr>
      <w:tr w:rsidR="00C34898" w:rsidRPr="005947FC" w:rsidTr="00A02721">
        <w:tc>
          <w:tcPr>
            <w:tcW w:w="396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Dân tộc</w:t>
            </w:r>
          </w:p>
        </w:tc>
        <w:tc>
          <w:tcPr>
            <w:tcW w:w="440"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512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Kinh</w:t>
            </w:r>
          </w:p>
        </w:tc>
      </w:tr>
      <w:tr w:rsidR="00C34898" w:rsidRPr="005947FC" w:rsidTr="00A02721">
        <w:tc>
          <w:tcPr>
            <w:tcW w:w="396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Địa chỉ thư</w:t>
            </w:r>
            <w:r w:rsidRPr="005947FC">
              <w:rPr>
                <w:rFonts w:ascii="Times New Roman" w:hAnsi="Times New Roman"/>
                <w:sz w:val="26"/>
                <w:szCs w:val="26"/>
                <w:lang w:val="nl-NL"/>
              </w:rPr>
              <w:softHyphen/>
              <w:t>ờng trú</w:t>
            </w:r>
          </w:p>
        </w:tc>
        <w:tc>
          <w:tcPr>
            <w:tcW w:w="440"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512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Phường Gia Sàng, thành phố Thái Nguyên, tỉnh Thái Nguyên</w:t>
            </w:r>
          </w:p>
        </w:tc>
      </w:tr>
      <w:tr w:rsidR="00C34898" w:rsidRPr="005947FC" w:rsidTr="00A02721">
        <w:tc>
          <w:tcPr>
            <w:tcW w:w="396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Địa chỉ hiện tại</w:t>
            </w:r>
          </w:p>
        </w:tc>
        <w:tc>
          <w:tcPr>
            <w:tcW w:w="440"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512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Phường Gia Sàng, thành phố Thái Nguyên, tỉnh Thái Nguyên</w:t>
            </w:r>
          </w:p>
        </w:tc>
      </w:tr>
      <w:tr w:rsidR="00C34898" w:rsidRPr="005947FC" w:rsidTr="00A02721">
        <w:tc>
          <w:tcPr>
            <w:tcW w:w="396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Trình độ văn hóa</w:t>
            </w:r>
          </w:p>
        </w:tc>
        <w:tc>
          <w:tcPr>
            <w:tcW w:w="440"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512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12/12</w:t>
            </w:r>
          </w:p>
        </w:tc>
      </w:tr>
      <w:tr w:rsidR="00C34898" w:rsidRPr="005947FC" w:rsidTr="00A02721">
        <w:tc>
          <w:tcPr>
            <w:tcW w:w="396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Trình độ chuyên môn</w:t>
            </w:r>
          </w:p>
        </w:tc>
        <w:tc>
          <w:tcPr>
            <w:tcW w:w="440"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512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Kỹ sư kinh tế</w:t>
            </w:r>
          </w:p>
        </w:tc>
      </w:tr>
      <w:tr w:rsidR="00C34898" w:rsidRPr="005947FC" w:rsidTr="00A02721">
        <w:tc>
          <w:tcPr>
            <w:tcW w:w="396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Quá trình Công tác</w:t>
            </w:r>
          </w:p>
        </w:tc>
        <w:tc>
          <w:tcPr>
            <w:tcW w:w="440"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512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p>
        </w:tc>
      </w:tr>
      <w:tr w:rsidR="00C34898" w:rsidRPr="005947FC" w:rsidTr="00A02721">
        <w:tc>
          <w:tcPr>
            <w:tcW w:w="3960" w:type="dxa"/>
          </w:tcPr>
          <w:p w:rsidR="00C34898" w:rsidRPr="005947FC" w:rsidRDefault="00C34898" w:rsidP="00A02721">
            <w:pPr>
              <w:widowControl w:val="0"/>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 xml:space="preserve">  + Từ 03/2005 đến 08/2006</w:t>
            </w:r>
          </w:p>
        </w:tc>
        <w:tc>
          <w:tcPr>
            <w:tcW w:w="440"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512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Cán bộ nghiệp vụ, Chi nhánh vật tư bảo vệ thực vật – Công ty cổ phần Vật tư Nông nghiệp Thái Nguyên</w:t>
            </w:r>
          </w:p>
        </w:tc>
      </w:tr>
      <w:tr w:rsidR="00C34898" w:rsidRPr="005947FC" w:rsidTr="00A02721">
        <w:tc>
          <w:tcPr>
            <w:tcW w:w="3960" w:type="dxa"/>
          </w:tcPr>
          <w:p w:rsidR="00C34898" w:rsidRPr="005947FC" w:rsidRDefault="00C34898" w:rsidP="00A02721">
            <w:pPr>
              <w:widowControl w:val="0"/>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 xml:space="preserve">  + Từ 09/2006 đến 06/2008</w:t>
            </w:r>
          </w:p>
        </w:tc>
        <w:tc>
          <w:tcPr>
            <w:tcW w:w="440"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512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 xml:space="preserve">Kế toán viên, phòng Kế toán tài vụ - Công ty cổ phần Vật tư Nông nghiệp Thái Nguyên </w:t>
            </w:r>
          </w:p>
        </w:tc>
      </w:tr>
      <w:tr w:rsidR="00C34898" w:rsidRPr="005947FC" w:rsidTr="00A02721">
        <w:tc>
          <w:tcPr>
            <w:tcW w:w="3960" w:type="dxa"/>
          </w:tcPr>
          <w:p w:rsidR="00C34898" w:rsidRPr="005947FC" w:rsidRDefault="00C34898" w:rsidP="00A02721">
            <w:pPr>
              <w:widowControl w:val="0"/>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 xml:space="preserve">  + Từ 07/2008 đến 10/2009</w:t>
            </w:r>
          </w:p>
        </w:tc>
        <w:tc>
          <w:tcPr>
            <w:tcW w:w="440"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512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Phó phòng Kế toán tài vụ - Công ty cổ phần Vật tư Nông nghiệp Thái Nguyên</w:t>
            </w:r>
          </w:p>
        </w:tc>
      </w:tr>
      <w:tr w:rsidR="00C34898" w:rsidRPr="005947FC" w:rsidTr="00A02721">
        <w:tc>
          <w:tcPr>
            <w:tcW w:w="3960" w:type="dxa"/>
          </w:tcPr>
          <w:p w:rsidR="00C34898" w:rsidRPr="005947FC" w:rsidRDefault="00C34898" w:rsidP="00A02721">
            <w:pPr>
              <w:widowControl w:val="0"/>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 xml:space="preserve">  + Từ 11/2009 đến nay</w:t>
            </w:r>
          </w:p>
        </w:tc>
        <w:tc>
          <w:tcPr>
            <w:tcW w:w="440"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512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Kế toán trưởng Công ty cổ phần Vật tư Nông nghiệp Thái Nguyên</w:t>
            </w:r>
          </w:p>
        </w:tc>
      </w:tr>
      <w:tr w:rsidR="00C34898" w:rsidRPr="005947FC" w:rsidTr="00A02721">
        <w:tc>
          <w:tcPr>
            <w:tcW w:w="3960" w:type="dxa"/>
          </w:tcPr>
          <w:p w:rsidR="00C34898" w:rsidRPr="005947FC" w:rsidRDefault="00C34898" w:rsidP="00A02721">
            <w:pPr>
              <w:widowControl w:val="0"/>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 xml:space="preserve">  + Từ 04/2011 đến nay</w:t>
            </w:r>
          </w:p>
        </w:tc>
        <w:tc>
          <w:tcPr>
            <w:tcW w:w="440"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512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Thành viên HĐQT, Công ty cổ phần Vật tư Nông nghiệp Thái Nguyên</w:t>
            </w:r>
          </w:p>
        </w:tc>
      </w:tr>
      <w:tr w:rsidR="00C34898" w:rsidRPr="005947FC" w:rsidTr="00A02721">
        <w:tc>
          <w:tcPr>
            <w:tcW w:w="3960" w:type="dxa"/>
          </w:tcPr>
          <w:p w:rsidR="00C34898" w:rsidRPr="005947FC" w:rsidRDefault="00C34898" w:rsidP="00A02721">
            <w:pPr>
              <w:pStyle w:val="ListParagraph"/>
              <w:widowControl w:val="0"/>
              <w:numPr>
                <w:ilvl w:val="0"/>
                <w:numId w:val="6"/>
              </w:numPr>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Chức vụ  công tác hiện nay tại Công ty</w:t>
            </w:r>
          </w:p>
        </w:tc>
        <w:tc>
          <w:tcPr>
            <w:tcW w:w="440"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512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Thành viên HĐQT, Công ty cổ phần Vật tư Nông nghiệp Thái Nguyên</w:t>
            </w:r>
          </w:p>
        </w:tc>
      </w:tr>
      <w:tr w:rsidR="00C34898" w:rsidRPr="005947FC" w:rsidTr="00A02721">
        <w:tc>
          <w:tcPr>
            <w:tcW w:w="396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Chức vụ đang nắm giữ tại tổ chức khác</w:t>
            </w:r>
          </w:p>
        </w:tc>
        <w:tc>
          <w:tcPr>
            <w:tcW w:w="440"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512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Không</w:t>
            </w:r>
          </w:p>
        </w:tc>
      </w:tr>
      <w:tr w:rsidR="00C34898" w:rsidRPr="005947FC" w:rsidTr="00A02721">
        <w:tc>
          <w:tcPr>
            <w:tcW w:w="396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rPr>
            </w:pPr>
            <w:r w:rsidRPr="005947FC">
              <w:rPr>
                <w:rFonts w:ascii="Times New Roman" w:hAnsi="Times New Roman"/>
                <w:sz w:val="26"/>
                <w:szCs w:val="26"/>
              </w:rPr>
              <w:t>Số lượng cổ phần cá nhân sở hữu</w:t>
            </w:r>
          </w:p>
        </w:tc>
        <w:tc>
          <w:tcPr>
            <w:tcW w:w="440"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512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63.257 cổ phần, chiếm 4,22% vốn điều lệ.</w:t>
            </w:r>
          </w:p>
          <w:p w:rsidR="00C34898" w:rsidRPr="005947FC" w:rsidRDefault="00C34898" w:rsidP="00A02721">
            <w:pPr>
              <w:widowControl w:val="0"/>
              <w:spacing w:before="60" w:after="60" w:line="240" w:lineRule="auto"/>
              <w:jc w:val="both"/>
              <w:rPr>
                <w:rFonts w:ascii="Times New Roman" w:hAnsi="Times New Roman"/>
                <w:sz w:val="26"/>
                <w:szCs w:val="26"/>
                <w:lang w:val="nl-NL"/>
              </w:rPr>
            </w:pPr>
          </w:p>
        </w:tc>
      </w:tr>
      <w:tr w:rsidR="00C34898" w:rsidRPr="005947FC" w:rsidTr="00A02721">
        <w:tc>
          <w:tcPr>
            <w:tcW w:w="396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Số lượng cổ phiếu đại diện sở hữu</w:t>
            </w:r>
          </w:p>
        </w:tc>
        <w:tc>
          <w:tcPr>
            <w:tcW w:w="440"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512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 xml:space="preserve"> Không</w:t>
            </w:r>
          </w:p>
          <w:p w:rsidR="00C34898" w:rsidRPr="005947FC" w:rsidRDefault="00C34898" w:rsidP="00A02721">
            <w:pPr>
              <w:widowControl w:val="0"/>
              <w:spacing w:before="60" w:after="60" w:line="240" w:lineRule="auto"/>
              <w:jc w:val="both"/>
              <w:rPr>
                <w:rFonts w:ascii="Times New Roman" w:hAnsi="Times New Roman"/>
                <w:sz w:val="26"/>
                <w:szCs w:val="26"/>
                <w:lang w:val="nl-NL"/>
              </w:rPr>
            </w:pPr>
          </w:p>
        </w:tc>
      </w:tr>
      <w:tr w:rsidR="00C34898" w:rsidRPr="005947FC" w:rsidTr="00A02721">
        <w:tc>
          <w:tcPr>
            <w:tcW w:w="396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rPr>
            </w:pPr>
            <w:r w:rsidRPr="005947FC">
              <w:rPr>
                <w:rFonts w:ascii="Times New Roman" w:hAnsi="Times New Roman"/>
                <w:sz w:val="26"/>
                <w:szCs w:val="26"/>
              </w:rPr>
              <w:t>Quyền lợi mâu thuẫn với lợi ích Công ty</w:t>
            </w:r>
          </w:p>
        </w:tc>
        <w:tc>
          <w:tcPr>
            <w:tcW w:w="440"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512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Không</w:t>
            </w:r>
          </w:p>
        </w:tc>
      </w:tr>
      <w:tr w:rsidR="00C34898" w:rsidRPr="005947FC" w:rsidTr="00A02721">
        <w:tc>
          <w:tcPr>
            <w:tcW w:w="396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rPr>
            </w:pPr>
            <w:r w:rsidRPr="005947FC">
              <w:rPr>
                <w:rFonts w:ascii="Times New Roman" w:hAnsi="Times New Roman"/>
                <w:sz w:val="26"/>
                <w:szCs w:val="26"/>
              </w:rPr>
              <w:t>Các khoản nợ đối với Công ty</w:t>
            </w:r>
            <w:r w:rsidRPr="005947FC">
              <w:rPr>
                <w:rFonts w:ascii="Times New Roman" w:hAnsi="Times New Roman"/>
                <w:sz w:val="26"/>
                <w:szCs w:val="26"/>
              </w:rPr>
              <w:tab/>
            </w:r>
          </w:p>
        </w:tc>
        <w:tc>
          <w:tcPr>
            <w:tcW w:w="440"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512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Không</w:t>
            </w:r>
          </w:p>
          <w:p w:rsidR="00C34898" w:rsidRPr="005947FC" w:rsidRDefault="00C34898" w:rsidP="00A02721">
            <w:pPr>
              <w:widowControl w:val="0"/>
              <w:spacing w:before="60" w:after="60" w:line="240" w:lineRule="auto"/>
              <w:jc w:val="both"/>
              <w:rPr>
                <w:rFonts w:ascii="Times New Roman" w:hAnsi="Times New Roman"/>
                <w:sz w:val="26"/>
                <w:szCs w:val="26"/>
                <w:lang w:val="nl-NL"/>
              </w:rPr>
            </w:pPr>
          </w:p>
        </w:tc>
      </w:tr>
    </w:tbl>
    <w:p w:rsidR="00C34898" w:rsidRPr="005947FC" w:rsidRDefault="00C34898" w:rsidP="00A02721">
      <w:pPr>
        <w:pStyle w:val="ListParagraph"/>
        <w:widowControl w:val="0"/>
        <w:numPr>
          <w:ilvl w:val="0"/>
          <w:numId w:val="3"/>
        </w:numPr>
        <w:tabs>
          <w:tab w:val="left" w:pos="360"/>
          <w:tab w:val="left" w:pos="810"/>
        </w:tabs>
        <w:spacing w:before="60" w:after="60" w:line="240" w:lineRule="auto"/>
        <w:jc w:val="both"/>
        <w:rPr>
          <w:rFonts w:ascii="Times New Roman" w:hAnsi="Times New Roman"/>
          <w:sz w:val="26"/>
          <w:szCs w:val="26"/>
        </w:rPr>
      </w:pPr>
      <w:r w:rsidRPr="005947FC">
        <w:rPr>
          <w:rFonts w:ascii="Times New Roman" w:hAnsi="Times New Roman"/>
          <w:b/>
          <w:sz w:val="26"/>
          <w:szCs w:val="26"/>
        </w:rPr>
        <w:t>Những thay đổi ban điều hành:</w:t>
      </w:r>
      <w:r w:rsidRPr="005947FC">
        <w:rPr>
          <w:rFonts w:ascii="Times New Roman" w:hAnsi="Times New Roman"/>
          <w:sz w:val="26"/>
          <w:szCs w:val="26"/>
        </w:rPr>
        <w:t xml:space="preserve"> </w:t>
      </w:r>
    </w:p>
    <w:p w:rsidR="00C34898" w:rsidRPr="005947FC" w:rsidRDefault="00C34898" w:rsidP="00A02721">
      <w:pPr>
        <w:widowControl w:val="0"/>
        <w:tabs>
          <w:tab w:val="left" w:pos="360"/>
          <w:tab w:val="left" w:pos="709"/>
        </w:tabs>
        <w:spacing w:before="60" w:after="60" w:line="240" w:lineRule="auto"/>
        <w:ind w:left="360"/>
        <w:jc w:val="both"/>
        <w:rPr>
          <w:rFonts w:ascii="Times New Roman" w:hAnsi="Times New Roman"/>
          <w:sz w:val="26"/>
          <w:szCs w:val="26"/>
        </w:rPr>
      </w:pPr>
      <w:r w:rsidRPr="005947FC">
        <w:rPr>
          <w:rFonts w:ascii="Times New Roman" w:hAnsi="Times New Roman"/>
          <w:sz w:val="26"/>
          <w:szCs w:val="26"/>
        </w:rPr>
        <w:tab/>
        <w:t>Bổ nhiệm lại cho 11 đồng chí cán bộ lãnh đạo quản lý, bổ nhiệm mới 01 cán bộ lãnh đạo chi nhánh VTNN trực thuộc:</w:t>
      </w:r>
    </w:p>
    <w:p w:rsidR="00C34898" w:rsidRPr="005947FC" w:rsidRDefault="00C34898" w:rsidP="00A02721">
      <w:pPr>
        <w:widowControl w:val="0"/>
        <w:tabs>
          <w:tab w:val="left" w:pos="360"/>
          <w:tab w:val="left" w:pos="709"/>
        </w:tabs>
        <w:spacing w:before="60" w:after="60" w:line="240" w:lineRule="auto"/>
        <w:ind w:left="360"/>
        <w:jc w:val="both"/>
        <w:rPr>
          <w:rFonts w:ascii="Times New Roman" w:hAnsi="Times New Roman"/>
          <w:sz w:val="26"/>
          <w:szCs w:val="26"/>
        </w:rPr>
      </w:pPr>
      <w:r w:rsidRPr="005947FC">
        <w:tab/>
      </w:r>
      <w:r w:rsidRPr="005947FC">
        <w:rPr>
          <w:rFonts w:ascii="Times New Roman" w:hAnsi="Times New Roman"/>
          <w:sz w:val="26"/>
          <w:szCs w:val="26"/>
        </w:rPr>
        <w:t>Số lượng cán bộ, nhân viên:</w:t>
      </w:r>
    </w:p>
    <w:p w:rsidR="00C34898" w:rsidRPr="005947FC" w:rsidRDefault="00C34898" w:rsidP="00A02721">
      <w:pPr>
        <w:pStyle w:val="Caption"/>
        <w:widowControl w:val="0"/>
        <w:spacing w:before="60" w:after="60" w:line="240" w:lineRule="auto"/>
        <w:jc w:val="center"/>
        <w:rPr>
          <w:sz w:val="26"/>
          <w:szCs w:val="26"/>
        </w:rPr>
      </w:pPr>
      <w:bookmarkStart w:id="31" w:name="_Toc476224922"/>
      <w:bookmarkStart w:id="32" w:name="_Toc477279373"/>
      <w:r w:rsidRPr="005947FC">
        <w:rPr>
          <w:sz w:val="26"/>
          <w:szCs w:val="26"/>
        </w:rPr>
        <w:t xml:space="preserve">Bảng số </w:t>
      </w:r>
      <w:r w:rsidRPr="005947FC">
        <w:rPr>
          <w:sz w:val="26"/>
          <w:szCs w:val="26"/>
        </w:rPr>
        <w:fldChar w:fldCharType="begin"/>
      </w:r>
      <w:r w:rsidRPr="005947FC">
        <w:rPr>
          <w:sz w:val="26"/>
          <w:szCs w:val="26"/>
        </w:rPr>
        <w:instrText xml:space="preserve"> SEQ Bảng_số \* ARABIC </w:instrText>
      </w:r>
      <w:r w:rsidRPr="005947FC">
        <w:rPr>
          <w:sz w:val="26"/>
          <w:szCs w:val="26"/>
        </w:rPr>
        <w:fldChar w:fldCharType="separate"/>
      </w:r>
      <w:r>
        <w:rPr>
          <w:noProof/>
          <w:sz w:val="26"/>
          <w:szCs w:val="26"/>
        </w:rPr>
        <w:t>6</w:t>
      </w:r>
      <w:r w:rsidRPr="005947FC">
        <w:rPr>
          <w:sz w:val="26"/>
          <w:szCs w:val="26"/>
        </w:rPr>
        <w:fldChar w:fldCharType="end"/>
      </w:r>
      <w:r w:rsidRPr="005947FC">
        <w:rPr>
          <w:sz w:val="26"/>
          <w:szCs w:val="26"/>
        </w:rPr>
        <w:t>: Cơ cấu lao động của Công ty tại thời điểm 31/12/2016</w:t>
      </w:r>
      <w:bookmarkEnd w:id="31"/>
      <w:bookmarkEnd w:id="32"/>
    </w:p>
    <w:tbl>
      <w:tblPr>
        <w:tblW w:w="9551"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74"/>
        <w:gridCol w:w="1175"/>
        <w:gridCol w:w="1302"/>
      </w:tblGrid>
      <w:tr w:rsidR="00C34898" w:rsidRPr="005947FC" w:rsidTr="00A33DE0">
        <w:trPr>
          <w:tblHeader/>
          <w:jc w:val="center"/>
        </w:trPr>
        <w:tc>
          <w:tcPr>
            <w:tcW w:w="7074" w:type="dxa"/>
            <w:shd w:val="clear" w:color="auto" w:fill="70AD47"/>
            <w:vAlign w:val="center"/>
          </w:tcPr>
          <w:p w:rsidR="00C34898" w:rsidRPr="005947FC" w:rsidRDefault="00C34898" w:rsidP="00A02721">
            <w:pPr>
              <w:widowControl w:val="0"/>
              <w:spacing w:before="60" w:after="60" w:line="240" w:lineRule="auto"/>
              <w:ind w:left="-3"/>
              <w:jc w:val="center"/>
              <w:rPr>
                <w:rFonts w:ascii="Times New Roman" w:hAnsi="Times New Roman"/>
                <w:b/>
                <w:sz w:val="26"/>
                <w:szCs w:val="26"/>
              </w:rPr>
            </w:pPr>
            <w:r w:rsidRPr="005947FC">
              <w:rPr>
                <w:rFonts w:ascii="Times New Roman" w:hAnsi="Times New Roman"/>
                <w:b/>
                <w:sz w:val="26"/>
                <w:szCs w:val="26"/>
              </w:rPr>
              <w:t>Tiêu chí</w:t>
            </w:r>
          </w:p>
        </w:tc>
        <w:tc>
          <w:tcPr>
            <w:tcW w:w="1175" w:type="dxa"/>
            <w:shd w:val="clear" w:color="auto" w:fill="70AD47"/>
            <w:vAlign w:val="center"/>
          </w:tcPr>
          <w:p w:rsidR="00C34898" w:rsidRPr="005947FC" w:rsidRDefault="00C34898" w:rsidP="00A02721">
            <w:pPr>
              <w:widowControl w:val="0"/>
              <w:spacing w:before="60" w:after="60" w:line="240" w:lineRule="auto"/>
              <w:ind w:left="-3"/>
              <w:jc w:val="center"/>
              <w:rPr>
                <w:rFonts w:ascii="Times New Roman" w:hAnsi="Times New Roman"/>
                <w:b/>
                <w:sz w:val="26"/>
                <w:szCs w:val="26"/>
              </w:rPr>
            </w:pPr>
            <w:r w:rsidRPr="005947FC">
              <w:rPr>
                <w:rFonts w:ascii="Times New Roman" w:hAnsi="Times New Roman"/>
                <w:b/>
                <w:sz w:val="26"/>
                <w:szCs w:val="26"/>
              </w:rPr>
              <w:t>Số lượng</w:t>
            </w:r>
          </w:p>
          <w:p w:rsidR="00C34898" w:rsidRPr="005947FC" w:rsidRDefault="00C34898" w:rsidP="00A02721">
            <w:pPr>
              <w:widowControl w:val="0"/>
              <w:spacing w:before="60" w:after="60" w:line="240" w:lineRule="auto"/>
              <w:ind w:left="-3"/>
              <w:jc w:val="center"/>
              <w:rPr>
                <w:rFonts w:ascii="Times New Roman" w:hAnsi="Times New Roman"/>
                <w:b/>
                <w:sz w:val="26"/>
                <w:szCs w:val="26"/>
              </w:rPr>
            </w:pPr>
            <w:r w:rsidRPr="005947FC">
              <w:rPr>
                <w:rFonts w:ascii="Times New Roman" w:hAnsi="Times New Roman"/>
                <w:b/>
                <w:sz w:val="26"/>
                <w:szCs w:val="26"/>
              </w:rPr>
              <w:t>(người)</w:t>
            </w:r>
          </w:p>
        </w:tc>
        <w:tc>
          <w:tcPr>
            <w:tcW w:w="1302" w:type="dxa"/>
            <w:shd w:val="clear" w:color="auto" w:fill="70AD47"/>
            <w:vAlign w:val="center"/>
          </w:tcPr>
          <w:p w:rsidR="00C34898" w:rsidRPr="005947FC" w:rsidRDefault="00C34898" w:rsidP="00A02721">
            <w:pPr>
              <w:widowControl w:val="0"/>
              <w:spacing w:before="60" w:after="60" w:line="240" w:lineRule="auto"/>
              <w:ind w:left="-3"/>
              <w:jc w:val="center"/>
              <w:rPr>
                <w:rFonts w:ascii="Times New Roman" w:hAnsi="Times New Roman"/>
                <w:b/>
                <w:sz w:val="26"/>
                <w:szCs w:val="26"/>
              </w:rPr>
            </w:pPr>
            <w:r w:rsidRPr="005947FC">
              <w:rPr>
                <w:rFonts w:ascii="Times New Roman" w:hAnsi="Times New Roman"/>
                <w:b/>
                <w:sz w:val="26"/>
                <w:szCs w:val="26"/>
              </w:rPr>
              <w:t>Tỉ trọng</w:t>
            </w:r>
          </w:p>
          <w:p w:rsidR="00C34898" w:rsidRPr="005947FC" w:rsidRDefault="00C34898" w:rsidP="00A02721">
            <w:pPr>
              <w:widowControl w:val="0"/>
              <w:spacing w:before="60" w:after="60" w:line="240" w:lineRule="auto"/>
              <w:ind w:left="-3"/>
              <w:jc w:val="center"/>
              <w:rPr>
                <w:rFonts w:ascii="Times New Roman" w:hAnsi="Times New Roman"/>
                <w:b/>
                <w:sz w:val="26"/>
                <w:szCs w:val="26"/>
              </w:rPr>
            </w:pPr>
            <w:r w:rsidRPr="005947FC">
              <w:rPr>
                <w:rFonts w:ascii="Times New Roman" w:hAnsi="Times New Roman"/>
                <w:b/>
                <w:sz w:val="26"/>
                <w:szCs w:val="26"/>
              </w:rPr>
              <w:t>(%)</w:t>
            </w:r>
          </w:p>
        </w:tc>
      </w:tr>
      <w:tr w:rsidR="00C34898" w:rsidRPr="005947FC" w:rsidTr="00D034B9">
        <w:trPr>
          <w:jc w:val="center"/>
        </w:trPr>
        <w:tc>
          <w:tcPr>
            <w:tcW w:w="7074" w:type="dxa"/>
            <w:vAlign w:val="center"/>
          </w:tcPr>
          <w:p w:rsidR="00C34898" w:rsidRPr="005947FC" w:rsidRDefault="00C34898" w:rsidP="00A02721">
            <w:pPr>
              <w:widowControl w:val="0"/>
              <w:spacing w:before="60" w:after="60" w:line="240" w:lineRule="auto"/>
              <w:ind w:left="-3"/>
              <w:jc w:val="both"/>
              <w:rPr>
                <w:rFonts w:ascii="Times New Roman" w:hAnsi="Times New Roman"/>
                <w:b/>
                <w:sz w:val="26"/>
                <w:szCs w:val="26"/>
              </w:rPr>
            </w:pPr>
            <w:r w:rsidRPr="005947FC">
              <w:rPr>
                <w:rFonts w:ascii="Times New Roman" w:hAnsi="Times New Roman"/>
                <w:b/>
                <w:sz w:val="26"/>
                <w:szCs w:val="26"/>
              </w:rPr>
              <w:t>Tổng số</w:t>
            </w:r>
          </w:p>
        </w:tc>
        <w:tc>
          <w:tcPr>
            <w:tcW w:w="1175" w:type="dxa"/>
          </w:tcPr>
          <w:p w:rsidR="00C34898" w:rsidRPr="005947FC" w:rsidRDefault="00C34898" w:rsidP="00A02721">
            <w:pPr>
              <w:widowControl w:val="0"/>
              <w:spacing w:before="60" w:after="60" w:line="240" w:lineRule="auto"/>
              <w:ind w:left="-3"/>
              <w:jc w:val="center"/>
              <w:rPr>
                <w:rFonts w:ascii="Times New Roman" w:hAnsi="Times New Roman"/>
                <w:b/>
                <w:bCs/>
                <w:sz w:val="26"/>
                <w:szCs w:val="26"/>
              </w:rPr>
            </w:pPr>
            <w:r w:rsidRPr="005947FC">
              <w:rPr>
                <w:rFonts w:ascii="Times New Roman" w:hAnsi="Times New Roman"/>
                <w:b/>
                <w:bCs/>
                <w:sz w:val="26"/>
                <w:szCs w:val="26"/>
              </w:rPr>
              <w:t>165</w:t>
            </w:r>
          </w:p>
        </w:tc>
        <w:tc>
          <w:tcPr>
            <w:tcW w:w="1302" w:type="dxa"/>
          </w:tcPr>
          <w:p w:rsidR="00C34898" w:rsidRPr="005947FC" w:rsidRDefault="00C34898" w:rsidP="00A02721">
            <w:pPr>
              <w:widowControl w:val="0"/>
              <w:spacing w:before="60" w:after="60" w:line="240" w:lineRule="auto"/>
              <w:ind w:left="-3"/>
              <w:jc w:val="center"/>
              <w:rPr>
                <w:rFonts w:ascii="Times New Roman" w:hAnsi="Times New Roman"/>
                <w:b/>
                <w:sz w:val="26"/>
                <w:szCs w:val="26"/>
              </w:rPr>
            </w:pPr>
            <w:r w:rsidRPr="005947FC">
              <w:rPr>
                <w:rFonts w:ascii="Times New Roman" w:hAnsi="Times New Roman"/>
                <w:b/>
                <w:sz w:val="26"/>
                <w:szCs w:val="26"/>
              </w:rPr>
              <w:t>100%</w:t>
            </w:r>
          </w:p>
        </w:tc>
      </w:tr>
      <w:tr w:rsidR="00C34898" w:rsidRPr="005947FC" w:rsidTr="00A33DE0">
        <w:trPr>
          <w:jc w:val="center"/>
        </w:trPr>
        <w:tc>
          <w:tcPr>
            <w:tcW w:w="7074" w:type="dxa"/>
            <w:shd w:val="clear" w:color="auto" w:fill="E2EFD9"/>
            <w:vAlign w:val="center"/>
          </w:tcPr>
          <w:p w:rsidR="00C34898" w:rsidRPr="005947FC" w:rsidRDefault="00C34898" w:rsidP="00A02721">
            <w:pPr>
              <w:widowControl w:val="0"/>
              <w:spacing w:before="60" w:after="60" w:line="240" w:lineRule="auto"/>
              <w:ind w:left="-3"/>
              <w:jc w:val="both"/>
              <w:rPr>
                <w:rFonts w:ascii="Times New Roman" w:hAnsi="Times New Roman"/>
                <w:b/>
                <w:sz w:val="26"/>
                <w:szCs w:val="26"/>
              </w:rPr>
            </w:pPr>
            <w:r w:rsidRPr="005947FC">
              <w:rPr>
                <w:rFonts w:ascii="Times New Roman" w:hAnsi="Times New Roman"/>
                <w:b/>
                <w:sz w:val="26"/>
                <w:szCs w:val="26"/>
              </w:rPr>
              <w:t>1. Phân theo trình độ lao động</w:t>
            </w:r>
          </w:p>
        </w:tc>
        <w:tc>
          <w:tcPr>
            <w:tcW w:w="1175" w:type="dxa"/>
            <w:shd w:val="clear" w:color="auto" w:fill="E2EFD9"/>
          </w:tcPr>
          <w:p w:rsidR="00C34898" w:rsidRPr="005947FC" w:rsidRDefault="00C34898" w:rsidP="00A02721">
            <w:pPr>
              <w:widowControl w:val="0"/>
              <w:spacing w:before="60" w:after="60" w:line="240" w:lineRule="auto"/>
              <w:ind w:left="-3"/>
              <w:jc w:val="center"/>
              <w:rPr>
                <w:rFonts w:ascii="Times New Roman" w:hAnsi="Times New Roman"/>
                <w:b/>
                <w:bCs/>
                <w:sz w:val="26"/>
                <w:szCs w:val="26"/>
              </w:rPr>
            </w:pPr>
            <w:r w:rsidRPr="005947FC">
              <w:rPr>
                <w:rFonts w:ascii="Times New Roman" w:hAnsi="Times New Roman"/>
                <w:b/>
                <w:bCs/>
                <w:sz w:val="26"/>
                <w:szCs w:val="26"/>
              </w:rPr>
              <w:t>165</w:t>
            </w:r>
          </w:p>
        </w:tc>
        <w:tc>
          <w:tcPr>
            <w:tcW w:w="1302" w:type="dxa"/>
            <w:shd w:val="clear" w:color="auto" w:fill="E2EFD9"/>
          </w:tcPr>
          <w:p w:rsidR="00C34898" w:rsidRPr="005947FC" w:rsidRDefault="00C34898" w:rsidP="00A02721">
            <w:pPr>
              <w:widowControl w:val="0"/>
              <w:spacing w:before="60" w:after="60" w:line="240" w:lineRule="auto"/>
              <w:ind w:left="-3"/>
              <w:jc w:val="center"/>
              <w:rPr>
                <w:rFonts w:ascii="Times New Roman" w:hAnsi="Times New Roman"/>
                <w:b/>
                <w:sz w:val="26"/>
                <w:szCs w:val="26"/>
              </w:rPr>
            </w:pPr>
            <w:r w:rsidRPr="005947FC">
              <w:rPr>
                <w:rFonts w:ascii="Times New Roman" w:hAnsi="Times New Roman"/>
                <w:b/>
                <w:sz w:val="26"/>
                <w:szCs w:val="26"/>
              </w:rPr>
              <w:t>100%</w:t>
            </w:r>
          </w:p>
        </w:tc>
      </w:tr>
      <w:tr w:rsidR="00C34898" w:rsidRPr="005947FC" w:rsidTr="00D034B9">
        <w:trPr>
          <w:jc w:val="center"/>
        </w:trPr>
        <w:tc>
          <w:tcPr>
            <w:tcW w:w="7074" w:type="dxa"/>
            <w:vAlign w:val="center"/>
          </w:tcPr>
          <w:p w:rsidR="00C34898" w:rsidRPr="005947FC" w:rsidRDefault="00C34898" w:rsidP="00A02721">
            <w:pPr>
              <w:widowControl w:val="0"/>
              <w:numPr>
                <w:ilvl w:val="0"/>
                <w:numId w:val="8"/>
              </w:numPr>
              <w:tabs>
                <w:tab w:val="left" w:pos="341"/>
              </w:tabs>
              <w:spacing w:before="60" w:after="60" w:line="240" w:lineRule="auto"/>
              <w:ind w:left="-3" w:right="29" w:firstLine="0"/>
              <w:jc w:val="both"/>
              <w:rPr>
                <w:rFonts w:ascii="Times New Roman" w:hAnsi="Times New Roman"/>
                <w:sz w:val="26"/>
                <w:szCs w:val="26"/>
              </w:rPr>
            </w:pPr>
            <w:r w:rsidRPr="005947FC">
              <w:rPr>
                <w:rFonts w:ascii="Times New Roman" w:hAnsi="Times New Roman"/>
                <w:sz w:val="26"/>
                <w:szCs w:val="26"/>
              </w:rPr>
              <w:t>Trình độ Đại học và trên đại học</w:t>
            </w:r>
          </w:p>
        </w:tc>
        <w:tc>
          <w:tcPr>
            <w:tcW w:w="1175" w:type="dxa"/>
            <w:vAlign w:val="bottom"/>
          </w:tcPr>
          <w:p w:rsidR="00C34898" w:rsidRPr="005947FC" w:rsidRDefault="00C34898" w:rsidP="00A02721">
            <w:pPr>
              <w:widowControl w:val="0"/>
              <w:spacing w:before="60" w:after="60" w:line="240" w:lineRule="auto"/>
              <w:ind w:left="-3"/>
              <w:jc w:val="center"/>
              <w:rPr>
                <w:rFonts w:ascii="Times New Roman" w:hAnsi="Times New Roman"/>
                <w:sz w:val="26"/>
                <w:szCs w:val="26"/>
              </w:rPr>
            </w:pPr>
            <w:r w:rsidRPr="005947FC">
              <w:rPr>
                <w:rFonts w:ascii="Times New Roman" w:hAnsi="Times New Roman"/>
                <w:sz w:val="26"/>
                <w:szCs w:val="26"/>
              </w:rPr>
              <w:t>68</w:t>
            </w:r>
          </w:p>
        </w:tc>
        <w:tc>
          <w:tcPr>
            <w:tcW w:w="1302" w:type="dxa"/>
          </w:tcPr>
          <w:p w:rsidR="00C34898" w:rsidRPr="005947FC" w:rsidRDefault="00C34898" w:rsidP="00A02721">
            <w:pPr>
              <w:widowControl w:val="0"/>
              <w:spacing w:before="60" w:after="60" w:line="240" w:lineRule="auto"/>
              <w:ind w:left="-3"/>
              <w:jc w:val="center"/>
              <w:rPr>
                <w:rFonts w:ascii="Times New Roman" w:hAnsi="Times New Roman"/>
                <w:sz w:val="26"/>
                <w:szCs w:val="26"/>
              </w:rPr>
            </w:pPr>
            <w:r w:rsidRPr="005947FC">
              <w:rPr>
                <w:rFonts w:ascii="Times New Roman" w:hAnsi="Times New Roman"/>
                <w:sz w:val="26"/>
                <w:szCs w:val="26"/>
              </w:rPr>
              <w:t>41,2</w:t>
            </w:r>
          </w:p>
        </w:tc>
      </w:tr>
      <w:tr w:rsidR="00C34898" w:rsidRPr="005947FC" w:rsidTr="00A33DE0">
        <w:trPr>
          <w:jc w:val="center"/>
        </w:trPr>
        <w:tc>
          <w:tcPr>
            <w:tcW w:w="7074" w:type="dxa"/>
            <w:shd w:val="clear" w:color="auto" w:fill="E2EFD9"/>
            <w:vAlign w:val="center"/>
          </w:tcPr>
          <w:p w:rsidR="00C34898" w:rsidRPr="005947FC" w:rsidRDefault="00C34898" w:rsidP="00A02721">
            <w:pPr>
              <w:widowControl w:val="0"/>
              <w:numPr>
                <w:ilvl w:val="0"/>
                <w:numId w:val="8"/>
              </w:numPr>
              <w:tabs>
                <w:tab w:val="left" w:pos="341"/>
              </w:tabs>
              <w:spacing w:before="60" w:after="60" w:line="240" w:lineRule="auto"/>
              <w:ind w:left="-3" w:right="29" w:firstLine="0"/>
              <w:jc w:val="both"/>
              <w:rPr>
                <w:rFonts w:ascii="Times New Roman" w:hAnsi="Times New Roman"/>
                <w:sz w:val="26"/>
                <w:szCs w:val="26"/>
              </w:rPr>
            </w:pPr>
            <w:r w:rsidRPr="005947FC">
              <w:rPr>
                <w:rFonts w:ascii="Times New Roman" w:hAnsi="Times New Roman"/>
                <w:sz w:val="26"/>
                <w:szCs w:val="26"/>
              </w:rPr>
              <w:t>Trình độ cao đẳng, trung cấp</w:t>
            </w:r>
          </w:p>
        </w:tc>
        <w:tc>
          <w:tcPr>
            <w:tcW w:w="1175" w:type="dxa"/>
            <w:shd w:val="clear" w:color="auto" w:fill="E2EFD9"/>
            <w:vAlign w:val="bottom"/>
          </w:tcPr>
          <w:p w:rsidR="00C34898" w:rsidRPr="005947FC" w:rsidRDefault="00C34898" w:rsidP="00A02721">
            <w:pPr>
              <w:widowControl w:val="0"/>
              <w:spacing w:before="60" w:after="60" w:line="240" w:lineRule="auto"/>
              <w:ind w:left="-3"/>
              <w:jc w:val="center"/>
              <w:rPr>
                <w:rFonts w:ascii="Times New Roman" w:hAnsi="Times New Roman"/>
                <w:sz w:val="26"/>
                <w:szCs w:val="26"/>
              </w:rPr>
            </w:pPr>
            <w:r w:rsidRPr="005947FC">
              <w:rPr>
                <w:rFonts w:ascii="Times New Roman" w:hAnsi="Times New Roman"/>
                <w:sz w:val="26"/>
                <w:szCs w:val="26"/>
              </w:rPr>
              <w:t>38</w:t>
            </w:r>
          </w:p>
        </w:tc>
        <w:tc>
          <w:tcPr>
            <w:tcW w:w="1302" w:type="dxa"/>
            <w:shd w:val="clear" w:color="auto" w:fill="E2EFD9"/>
          </w:tcPr>
          <w:p w:rsidR="00C34898" w:rsidRPr="005947FC" w:rsidRDefault="00C34898" w:rsidP="00A02721">
            <w:pPr>
              <w:widowControl w:val="0"/>
              <w:spacing w:before="60" w:after="60" w:line="240" w:lineRule="auto"/>
              <w:ind w:left="-3"/>
              <w:jc w:val="center"/>
              <w:rPr>
                <w:rFonts w:ascii="Times New Roman" w:hAnsi="Times New Roman"/>
                <w:sz w:val="26"/>
                <w:szCs w:val="26"/>
              </w:rPr>
            </w:pPr>
            <w:r w:rsidRPr="005947FC">
              <w:rPr>
                <w:rFonts w:ascii="Times New Roman" w:hAnsi="Times New Roman"/>
                <w:sz w:val="26"/>
                <w:szCs w:val="26"/>
              </w:rPr>
              <w:t>23,0</w:t>
            </w:r>
          </w:p>
        </w:tc>
      </w:tr>
      <w:tr w:rsidR="00C34898" w:rsidRPr="005947FC" w:rsidTr="00D034B9">
        <w:trPr>
          <w:jc w:val="center"/>
        </w:trPr>
        <w:tc>
          <w:tcPr>
            <w:tcW w:w="7074" w:type="dxa"/>
            <w:vAlign w:val="center"/>
          </w:tcPr>
          <w:p w:rsidR="00C34898" w:rsidRPr="005947FC" w:rsidRDefault="00C34898" w:rsidP="00A02721">
            <w:pPr>
              <w:widowControl w:val="0"/>
              <w:numPr>
                <w:ilvl w:val="0"/>
                <w:numId w:val="8"/>
              </w:numPr>
              <w:tabs>
                <w:tab w:val="left" w:pos="341"/>
              </w:tabs>
              <w:spacing w:before="60" w:after="60" w:line="240" w:lineRule="auto"/>
              <w:ind w:left="-3" w:right="29" w:firstLine="0"/>
              <w:jc w:val="both"/>
              <w:rPr>
                <w:rFonts w:ascii="Times New Roman" w:hAnsi="Times New Roman"/>
                <w:sz w:val="26"/>
                <w:szCs w:val="26"/>
              </w:rPr>
            </w:pPr>
            <w:r w:rsidRPr="005947FC">
              <w:rPr>
                <w:rFonts w:ascii="Times New Roman" w:hAnsi="Times New Roman"/>
                <w:sz w:val="26"/>
                <w:szCs w:val="26"/>
              </w:rPr>
              <w:t>công nhân kỹ thuật</w:t>
            </w:r>
          </w:p>
        </w:tc>
        <w:tc>
          <w:tcPr>
            <w:tcW w:w="1175" w:type="dxa"/>
            <w:vAlign w:val="bottom"/>
          </w:tcPr>
          <w:p w:rsidR="00C34898" w:rsidRPr="005947FC" w:rsidRDefault="00C34898" w:rsidP="00A02721">
            <w:pPr>
              <w:widowControl w:val="0"/>
              <w:spacing w:before="60" w:after="60" w:line="240" w:lineRule="auto"/>
              <w:ind w:left="-3"/>
              <w:jc w:val="center"/>
              <w:rPr>
                <w:rFonts w:ascii="Times New Roman" w:hAnsi="Times New Roman"/>
                <w:sz w:val="26"/>
                <w:szCs w:val="26"/>
              </w:rPr>
            </w:pPr>
            <w:r w:rsidRPr="005947FC">
              <w:rPr>
                <w:rFonts w:ascii="Times New Roman" w:hAnsi="Times New Roman"/>
                <w:sz w:val="26"/>
                <w:szCs w:val="26"/>
              </w:rPr>
              <w:t>47</w:t>
            </w:r>
          </w:p>
        </w:tc>
        <w:tc>
          <w:tcPr>
            <w:tcW w:w="1302" w:type="dxa"/>
          </w:tcPr>
          <w:p w:rsidR="00C34898" w:rsidRPr="005947FC" w:rsidRDefault="00C34898" w:rsidP="00A02721">
            <w:pPr>
              <w:widowControl w:val="0"/>
              <w:spacing w:before="60" w:after="60" w:line="240" w:lineRule="auto"/>
              <w:ind w:left="-3"/>
              <w:jc w:val="center"/>
              <w:rPr>
                <w:rFonts w:ascii="Times New Roman" w:hAnsi="Times New Roman"/>
                <w:sz w:val="26"/>
                <w:szCs w:val="26"/>
              </w:rPr>
            </w:pPr>
            <w:r w:rsidRPr="005947FC">
              <w:rPr>
                <w:rFonts w:ascii="Times New Roman" w:hAnsi="Times New Roman"/>
                <w:sz w:val="26"/>
                <w:szCs w:val="26"/>
              </w:rPr>
              <w:t>28,4</w:t>
            </w:r>
          </w:p>
        </w:tc>
      </w:tr>
      <w:tr w:rsidR="00C34898" w:rsidRPr="005947FC" w:rsidTr="00A33DE0">
        <w:trPr>
          <w:jc w:val="center"/>
        </w:trPr>
        <w:tc>
          <w:tcPr>
            <w:tcW w:w="7074" w:type="dxa"/>
            <w:shd w:val="clear" w:color="auto" w:fill="E2EFD9"/>
            <w:vAlign w:val="center"/>
          </w:tcPr>
          <w:p w:rsidR="00C34898" w:rsidRPr="005947FC" w:rsidRDefault="00C34898" w:rsidP="00A02721">
            <w:pPr>
              <w:widowControl w:val="0"/>
              <w:numPr>
                <w:ilvl w:val="0"/>
                <w:numId w:val="8"/>
              </w:numPr>
              <w:tabs>
                <w:tab w:val="left" w:pos="341"/>
              </w:tabs>
              <w:spacing w:before="60" w:after="60" w:line="240" w:lineRule="auto"/>
              <w:ind w:left="-3" w:right="29" w:firstLine="0"/>
              <w:jc w:val="both"/>
              <w:rPr>
                <w:rFonts w:ascii="Times New Roman" w:hAnsi="Times New Roman"/>
                <w:sz w:val="26"/>
                <w:szCs w:val="26"/>
              </w:rPr>
            </w:pPr>
            <w:r w:rsidRPr="005947FC">
              <w:rPr>
                <w:rFonts w:ascii="Times New Roman" w:hAnsi="Times New Roman"/>
                <w:sz w:val="26"/>
                <w:szCs w:val="26"/>
              </w:rPr>
              <w:t>Lao động phổ thông</w:t>
            </w:r>
          </w:p>
        </w:tc>
        <w:tc>
          <w:tcPr>
            <w:tcW w:w="1175" w:type="dxa"/>
            <w:shd w:val="clear" w:color="auto" w:fill="E2EFD9"/>
            <w:vAlign w:val="bottom"/>
          </w:tcPr>
          <w:p w:rsidR="00C34898" w:rsidRPr="005947FC" w:rsidRDefault="00C34898" w:rsidP="00A02721">
            <w:pPr>
              <w:widowControl w:val="0"/>
              <w:spacing w:before="60" w:after="60" w:line="240" w:lineRule="auto"/>
              <w:ind w:left="-3"/>
              <w:jc w:val="center"/>
              <w:rPr>
                <w:rFonts w:ascii="Times New Roman" w:hAnsi="Times New Roman"/>
                <w:sz w:val="26"/>
                <w:szCs w:val="26"/>
              </w:rPr>
            </w:pPr>
            <w:r w:rsidRPr="005947FC">
              <w:rPr>
                <w:rFonts w:ascii="Times New Roman" w:hAnsi="Times New Roman"/>
                <w:sz w:val="26"/>
                <w:szCs w:val="26"/>
              </w:rPr>
              <w:t>12</w:t>
            </w:r>
          </w:p>
        </w:tc>
        <w:tc>
          <w:tcPr>
            <w:tcW w:w="1302" w:type="dxa"/>
            <w:shd w:val="clear" w:color="auto" w:fill="E2EFD9"/>
          </w:tcPr>
          <w:p w:rsidR="00C34898" w:rsidRPr="005947FC" w:rsidRDefault="00C34898" w:rsidP="00A02721">
            <w:pPr>
              <w:widowControl w:val="0"/>
              <w:spacing w:before="60" w:after="60" w:line="240" w:lineRule="auto"/>
              <w:ind w:left="-3"/>
              <w:jc w:val="center"/>
              <w:rPr>
                <w:rFonts w:ascii="Times New Roman" w:hAnsi="Times New Roman"/>
                <w:sz w:val="26"/>
                <w:szCs w:val="26"/>
              </w:rPr>
            </w:pPr>
            <w:r w:rsidRPr="005947FC">
              <w:rPr>
                <w:rFonts w:ascii="Times New Roman" w:hAnsi="Times New Roman"/>
                <w:sz w:val="26"/>
                <w:szCs w:val="26"/>
              </w:rPr>
              <w:t>7,3</w:t>
            </w:r>
          </w:p>
        </w:tc>
      </w:tr>
      <w:tr w:rsidR="00C34898" w:rsidRPr="005947FC" w:rsidTr="00D034B9">
        <w:trPr>
          <w:jc w:val="center"/>
        </w:trPr>
        <w:tc>
          <w:tcPr>
            <w:tcW w:w="7074" w:type="dxa"/>
            <w:vAlign w:val="center"/>
          </w:tcPr>
          <w:p w:rsidR="00C34898" w:rsidRPr="005947FC" w:rsidRDefault="00C34898" w:rsidP="00A02721">
            <w:pPr>
              <w:widowControl w:val="0"/>
              <w:spacing w:before="60" w:after="60" w:line="240" w:lineRule="auto"/>
              <w:ind w:left="-3"/>
              <w:jc w:val="both"/>
              <w:rPr>
                <w:rFonts w:ascii="Times New Roman" w:hAnsi="Times New Roman"/>
                <w:b/>
                <w:sz w:val="26"/>
                <w:szCs w:val="26"/>
              </w:rPr>
            </w:pPr>
            <w:r w:rsidRPr="005947FC">
              <w:rPr>
                <w:rFonts w:ascii="Times New Roman" w:hAnsi="Times New Roman"/>
                <w:b/>
                <w:sz w:val="26"/>
                <w:szCs w:val="26"/>
              </w:rPr>
              <w:t>2. Phân theo loại hợp đồng lao động</w:t>
            </w:r>
          </w:p>
        </w:tc>
        <w:tc>
          <w:tcPr>
            <w:tcW w:w="1175" w:type="dxa"/>
            <w:vAlign w:val="bottom"/>
          </w:tcPr>
          <w:p w:rsidR="00C34898" w:rsidRPr="005947FC" w:rsidRDefault="00C34898" w:rsidP="00A02721">
            <w:pPr>
              <w:widowControl w:val="0"/>
              <w:spacing w:before="60" w:after="60" w:line="240" w:lineRule="auto"/>
              <w:ind w:left="-3"/>
              <w:jc w:val="center"/>
              <w:rPr>
                <w:rFonts w:ascii="Times New Roman" w:hAnsi="Times New Roman"/>
                <w:b/>
                <w:bCs/>
                <w:sz w:val="26"/>
                <w:szCs w:val="26"/>
              </w:rPr>
            </w:pPr>
            <w:r w:rsidRPr="005947FC">
              <w:rPr>
                <w:rFonts w:ascii="Times New Roman" w:hAnsi="Times New Roman"/>
                <w:b/>
                <w:bCs/>
                <w:sz w:val="26"/>
                <w:szCs w:val="26"/>
              </w:rPr>
              <w:t>165</w:t>
            </w:r>
          </w:p>
        </w:tc>
        <w:tc>
          <w:tcPr>
            <w:tcW w:w="1302" w:type="dxa"/>
          </w:tcPr>
          <w:p w:rsidR="00C34898" w:rsidRPr="005947FC" w:rsidRDefault="00C34898" w:rsidP="00A02721">
            <w:pPr>
              <w:widowControl w:val="0"/>
              <w:spacing w:before="60" w:after="60" w:line="240" w:lineRule="auto"/>
              <w:ind w:left="-3"/>
              <w:jc w:val="center"/>
              <w:rPr>
                <w:rFonts w:ascii="Times New Roman" w:hAnsi="Times New Roman"/>
                <w:b/>
                <w:sz w:val="26"/>
                <w:szCs w:val="26"/>
              </w:rPr>
            </w:pPr>
            <w:r w:rsidRPr="005947FC">
              <w:rPr>
                <w:rFonts w:ascii="Times New Roman" w:hAnsi="Times New Roman"/>
                <w:b/>
                <w:sz w:val="26"/>
                <w:szCs w:val="26"/>
              </w:rPr>
              <w:t>100%</w:t>
            </w:r>
          </w:p>
        </w:tc>
      </w:tr>
      <w:tr w:rsidR="00C34898" w:rsidRPr="005947FC" w:rsidTr="00A33DE0">
        <w:trPr>
          <w:jc w:val="center"/>
        </w:trPr>
        <w:tc>
          <w:tcPr>
            <w:tcW w:w="7074" w:type="dxa"/>
            <w:shd w:val="clear" w:color="auto" w:fill="E2EFD9"/>
            <w:vAlign w:val="center"/>
          </w:tcPr>
          <w:p w:rsidR="00C34898" w:rsidRPr="005947FC" w:rsidRDefault="00C34898" w:rsidP="00A02721">
            <w:pPr>
              <w:widowControl w:val="0"/>
              <w:spacing w:before="60" w:after="60" w:line="240" w:lineRule="auto"/>
              <w:ind w:left="-3"/>
              <w:jc w:val="both"/>
              <w:rPr>
                <w:rFonts w:ascii="Times New Roman" w:hAnsi="Times New Roman"/>
                <w:sz w:val="26"/>
                <w:szCs w:val="26"/>
              </w:rPr>
            </w:pPr>
            <w:r w:rsidRPr="005947FC">
              <w:rPr>
                <w:rFonts w:ascii="Times New Roman" w:hAnsi="Times New Roman"/>
                <w:sz w:val="26"/>
                <w:szCs w:val="26"/>
              </w:rPr>
              <w:t>Không thuộc diện ký hợp đồng lao động</w:t>
            </w:r>
          </w:p>
        </w:tc>
        <w:tc>
          <w:tcPr>
            <w:tcW w:w="1175" w:type="dxa"/>
            <w:shd w:val="clear" w:color="auto" w:fill="E2EFD9"/>
            <w:vAlign w:val="bottom"/>
          </w:tcPr>
          <w:p w:rsidR="00C34898" w:rsidRPr="005947FC" w:rsidRDefault="00C34898" w:rsidP="00A02721">
            <w:pPr>
              <w:widowControl w:val="0"/>
              <w:spacing w:before="60" w:after="60" w:line="240" w:lineRule="auto"/>
              <w:ind w:left="-3"/>
              <w:jc w:val="center"/>
              <w:rPr>
                <w:rFonts w:ascii="Times New Roman" w:hAnsi="Times New Roman"/>
                <w:sz w:val="26"/>
                <w:szCs w:val="26"/>
              </w:rPr>
            </w:pPr>
            <w:r w:rsidRPr="005947FC">
              <w:rPr>
                <w:rFonts w:ascii="Times New Roman" w:hAnsi="Times New Roman"/>
                <w:sz w:val="26"/>
                <w:szCs w:val="26"/>
              </w:rPr>
              <w:t>0</w:t>
            </w:r>
          </w:p>
        </w:tc>
        <w:tc>
          <w:tcPr>
            <w:tcW w:w="1302" w:type="dxa"/>
            <w:shd w:val="clear" w:color="auto" w:fill="E2EFD9"/>
          </w:tcPr>
          <w:p w:rsidR="00C34898" w:rsidRPr="005947FC" w:rsidRDefault="00C34898" w:rsidP="00A02721">
            <w:pPr>
              <w:widowControl w:val="0"/>
              <w:spacing w:before="60" w:after="60" w:line="240" w:lineRule="auto"/>
              <w:ind w:left="-3"/>
              <w:jc w:val="center"/>
              <w:rPr>
                <w:rFonts w:ascii="Times New Roman" w:hAnsi="Times New Roman"/>
                <w:sz w:val="26"/>
                <w:szCs w:val="26"/>
              </w:rPr>
            </w:pPr>
            <w:r w:rsidRPr="005947FC">
              <w:rPr>
                <w:rFonts w:ascii="Times New Roman" w:hAnsi="Times New Roman"/>
                <w:sz w:val="26"/>
                <w:szCs w:val="26"/>
              </w:rPr>
              <w:t>0</w:t>
            </w:r>
          </w:p>
        </w:tc>
      </w:tr>
      <w:tr w:rsidR="00C34898" w:rsidRPr="005947FC" w:rsidTr="00D034B9">
        <w:trPr>
          <w:jc w:val="center"/>
        </w:trPr>
        <w:tc>
          <w:tcPr>
            <w:tcW w:w="7074" w:type="dxa"/>
            <w:vAlign w:val="center"/>
          </w:tcPr>
          <w:p w:rsidR="00C34898" w:rsidRPr="005947FC" w:rsidRDefault="00C34898" w:rsidP="00A02721">
            <w:pPr>
              <w:widowControl w:val="0"/>
              <w:spacing w:before="60" w:after="60" w:line="240" w:lineRule="auto"/>
              <w:ind w:left="-3"/>
              <w:jc w:val="both"/>
              <w:rPr>
                <w:rFonts w:ascii="Times New Roman" w:hAnsi="Times New Roman"/>
                <w:sz w:val="26"/>
                <w:szCs w:val="26"/>
              </w:rPr>
            </w:pPr>
            <w:r w:rsidRPr="005947FC">
              <w:rPr>
                <w:rFonts w:ascii="Times New Roman" w:hAnsi="Times New Roman"/>
                <w:sz w:val="26"/>
                <w:szCs w:val="26"/>
              </w:rPr>
              <w:t>Lao động làm việc theo HĐLĐ</w:t>
            </w:r>
          </w:p>
        </w:tc>
        <w:tc>
          <w:tcPr>
            <w:tcW w:w="1175" w:type="dxa"/>
            <w:vAlign w:val="center"/>
          </w:tcPr>
          <w:p w:rsidR="00C34898" w:rsidRPr="005947FC" w:rsidRDefault="00C34898" w:rsidP="00A02721">
            <w:pPr>
              <w:widowControl w:val="0"/>
              <w:spacing w:before="60" w:after="60" w:line="240" w:lineRule="auto"/>
              <w:ind w:left="-3"/>
              <w:jc w:val="center"/>
              <w:rPr>
                <w:rFonts w:ascii="Times New Roman" w:hAnsi="Times New Roman"/>
                <w:sz w:val="26"/>
                <w:szCs w:val="26"/>
              </w:rPr>
            </w:pPr>
            <w:r w:rsidRPr="005947FC">
              <w:rPr>
                <w:rFonts w:ascii="Times New Roman" w:hAnsi="Times New Roman"/>
                <w:sz w:val="26"/>
                <w:szCs w:val="26"/>
              </w:rPr>
              <w:t>165</w:t>
            </w:r>
          </w:p>
        </w:tc>
        <w:tc>
          <w:tcPr>
            <w:tcW w:w="1302" w:type="dxa"/>
          </w:tcPr>
          <w:p w:rsidR="00C34898" w:rsidRPr="005947FC" w:rsidRDefault="00C34898" w:rsidP="00A02721">
            <w:pPr>
              <w:widowControl w:val="0"/>
              <w:spacing w:before="60" w:after="60" w:line="240" w:lineRule="auto"/>
              <w:ind w:left="-3"/>
              <w:jc w:val="center"/>
              <w:rPr>
                <w:rFonts w:ascii="Times New Roman" w:hAnsi="Times New Roman"/>
                <w:sz w:val="26"/>
                <w:szCs w:val="26"/>
              </w:rPr>
            </w:pPr>
            <w:r w:rsidRPr="005947FC">
              <w:rPr>
                <w:rFonts w:ascii="Times New Roman" w:hAnsi="Times New Roman"/>
                <w:sz w:val="26"/>
                <w:szCs w:val="26"/>
              </w:rPr>
              <w:t>100%</w:t>
            </w:r>
          </w:p>
        </w:tc>
      </w:tr>
      <w:tr w:rsidR="00C34898" w:rsidRPr="005947FC" w:rsidTr="00A33DE0">
        <w:trPr>
          <w:jc w:val="center"/>
        </w:trPr>
        <w:tc>
          <w:tcPr>
            <w:tcW w:w="7074" w:type="dxa"/>
            <w:shd w:val="clear" w:color="auto" w:fill="E2EFD9"/>
            <w:vAlign w:val="center"/>
          </w:tcPr>
          <w:p w:rsidR="00C34898" w:rsidRPr="005947FC" w:rsidRDefault="00C34898" w:rsidP="00A02721">
            <w:pPr>
              <w:widowControl w:val="0"/>
              <w:numPr>
                <w:ilvl w:val="0"/>
                <w:numId w:val="7"/>
              </w:numPr>
              <w:tabs>
                <w:tab w:val="left" w:pos="341"/>
              </w:tabs>
              <w:spacing w:before="60" w:after="60" w:line="240" w:lineRule="auto"/>
              <w:ind w:left="-3" w:right="29" w:firstLine="0"/>
              <w:jc w:val="both"/>
              <w:rPr>
                <w:rFonts w:ascii="Times New Roman" w:hAnsi="Times New Roman"/>
                <w:i/>
                <w:sz w:val="26"/>
                <w:szCs w:val="26"/>
              </w:rPr>
            </w:pPr>
            <w:r w:rsidRPr="005947FC">
              <w:rPr>
                <w:rFonts w:ascii="Times New Roman" w:hAnsi="Times New Roman"/>
                <w:i/>
                <w:sz w:val="26"/>
                <w:szCs w:val="26"/>
              </w:rPr>
              <w:t>HĐLĐ không thời hạn</w:t>
            </w:r>
          </w:p>
        </w:tc>
        <w:tc>
          <w:tcPr>
            <w:tcW w:w="1175" w:type="dxa"/>
            <w:shd w:val="clear" w:color="auto" w:fill="E2EFD9"/>
            <w:vAlign w:val="bottom"/>
          </w:tcPr>
          <w:p w:rsidR="00C34898" w:rsidRPr="005947FC" w:rsidRDefault="00C34898" w:rsidP="00A02721">
            <w:pPr>
              <w:widowControl w:val="0"/>
              <w:spacing w:before="60" w:after="60" w:line="240" w:lineRule="auto"/>
              <w:ind w:left="-3"/>
              <w:jc w:val="center"/>
              <w:rPr>
                <w:rFonts w:ascii="Times New Roman" w:hAnsi="Times New Roman"/>
                <w:i/>
                <w:sz w:val="26"/>
                <w:szCs w:val="26"/>
              </w:rPr>
            </w:pPr>
            <w:r w:rsidRPr="005947FC">
              <w:rPr>
                <w:rFonts w:ascii="Times New Roman" w:hAnsi="Times New Roman"/>
                <w:i/>
                <w:sz w:val="26"/>
                <w:szCs w:val="26"/>
              </w:rPr>
              <w:t>121</w:t>
            </w:r>
          </w:p>
        </w:tc>
        <w:tc>
          <w:tcPr>
            <w:tcW w:w="1302" w:type="dxa"/>
            <w:shd w:val="clear" w:color="auto" w:fill="E2EFD9"/>
          </w:tcPr>
          <w:p w:rsidR="00C34898" w:rsidRPr="005947FC" w:rsidRDefault="00C34898" w:rsidP="00A02721">
            <w:pPr>
              <w:widowControl w:val="0"/>
              <w:spacing w:before="60" w:after="60" w:line="240" w:lineRule="auto"/>
              <w:ind w:left="-3"/>
              <w:jc w:val="center"/>
              <w:rPr>
                <w:rFonts w:ascii="Times New Roman" w:hAnsi="Times New Roman"/>
                <w:sz w:val="26"/>
                <w:szCs w:val="26"/>
              </w:rPr>
            </w:pPr>
            <w:r w:rsidRPr="005947FC">
              <w:rPr>
                <w:rFonts w:ascii="Times New Roman" w:hAnsi="Times New Roman"/>
                <w:sz w:val="26"/>
                <w:szCs w:val="26"/>
              </w:rPr>
              <w:t>73,3%</w:t>
            </w:r>
          </w:p>
        </w:tc>
      </w:tr>
      <w:tr w:rsidR="00C34898" w:rsidRPr="005947FC" w:rsidTr="00D034B9">
        <w:trPr>
          <w:jc w:val="center"/>
        </w:trPr>
        <w:tc>
          <w:tcPr>
            <w:tcW w:w="7074" w:type="dxa"/>
            <w:vAlign w:val="center"/>
          </w:tcPr>
          <w:p w:rsidR="00C34898" w:rsidRPr="005947FC" w:rsidRDefault="00C34898" w:rsidP="00A02721">
            <w:pPr>
              <w:widowControl w:val="0"/>
              <w:numPr>
                <w:ilvl w:val="0"/>
                <w:numId w:val="7"/>
              </w:numPr>
              <w:tabs>
                <w:tab w:val="left" w:pos="341"/>
              </w:tabs>
              <w:spacing w:before="60" w:after="60" w:line="240" w:lineRule="auto"/>
              <w:ind w:left="-3" w:right="29" w:firstLine="0"/>
              <w:jc w:val="both"/>
              <w:rPr>
                <w:rFonts w:ascii="Times New Roman" w:hAnsi="Times New Roman"/>
                <w:i/>
                <w:sz w:val="26"/>
                <w:szCs w:val="26"/>
              </w:rPr>
            </w:pPr>
            <w:r w:rsidRPr="005947FC">
              <w:rPr>
                <w:rFonts w:ascii="Times New Roman" w:hAnsi="Times New Roman"/>
                <w:i/>
                <w:sz w:val="26"/>
                <w:szCs w:val="26"/>
              </w:rPr>
              <w:t>HĐLĐ xác định thời hạn từ đủ 12 tháng đến 36 tháng</w:t>
            </w:r>
          </w:p>
        </w:tc>
        <w:tc>
          <w:tcPr>
            <w:tcW w:w="1175" w:type="dxa"/>
            <w:vAlign w:val="bottom"/>
          </w:tcPr>
          <w:p w:rsidR="00C34898" w:rsidRPr="005947FC" w:rsidRDefault="00C34898" w:rsidP="00A02721">
            <w:pPr>
              <w:widowControl w:val="0"/>
              <w:spacing w:before="60" w:after="60" w:line="240" w:lineRule="auto"/>
              <w:ind w:left="-3"/>
              <w:jc w:val="center"/>
              <w:rPr>
                <w:rFonts w:ascii="Times New Roman" w:hAnsi="Times New Roman"/>
                <w:i/>
                <w:sz w:val="26"/>
                <w:szCs w:val="26"/>
              </w:rPr>
            </w:pPr>
            <w:r w:rsidRPr="005947FC">
              <w:rPr>
                <w:rFonts w:ascii="Times New Roman" w:hAnsi="Times New Roman"/>
                <w:i/>
                <w:sz w:val="26"/>
                <w:szCs w:val="26"/>
              </w:rPr>
              <w:t>44</w:t>
            </w:r>
          </w:p>
        </w:tc>
        <w:tc>
          <w:tcPr>
            <w:tcW w:w="1302" w:type="dxa"/>
          </w:tcPr>
          <w:p w:rsidR="00C34898" w:rsidRPr="005947FC" w:rsidRDefault="00C34898" w:rsidP="00A02721">
            <w:pPr>
              <w:widowControl w:val="0"/>
              <w:spacing w:before="60" w:after="60" w:line="240" w:lineRule="auto"/>
              <w:ind w:left="-3"/>
              <w:jc w:val="center"/>
              <w:rPr>
                <w:rFonts w:ascii="Times New Roman" w:hAnsi="Times New Roman"/>
                <w:sz w:val="26"/>
                <w:szCs w:val="26"/>
              </w:rPr>
            </w:pPr>
            <w:r w:rsidRPr="005947FC">
              <w:rPr>
                <w:rFonts w:ascii="Times New Roman" w:hAnsi="Times New Roman"/>
                <w:sz w:val="26"/>
                <w:szCs w:val="26"/>
              </w:rPr>
              <w:t>26,6%</w:t>
            </w:r>
          </w:p>
        </w:tc>
      </w:tr>
      <w:tr w:rsidR="00C34898" w:rsidRPr="005947FC" w:rsidTr="00696D64">
        <w:trPr>
          <w:jc w:val="center"/>
        </w:trPr>
        <w:tc>
          <w:tcPr>
            <w:tcW w:w="7074" w:type="dxa"/>
            <w:shd w:val="clear" w:color="auto" w:fill="E2EFD9"/>
            <w:vAlign w:val="center"/>
          </w:tcPr>
          <w:p w:rsidR="00C34898" w:rsidRPr="005947FC" w:rsidRDefault="00C34898" w:rsidP="00A02721">
            <w:pPr>
              <w:widowControl w:val="0"/>
              <w:numPr>
                <w:ilvl w:val="0"/>
                <w:numId w:val="7"/>
              </w:numPr>
              <w:tabs>
                <w:tab w:val="left" w:pos="341"/>
              </w:tabs>
              <w:spacing w:before="60" w:after="60" w:line="240" w:lineRule="auto"/>
              <w:ind w:left="-3" w:right="29" w:firstLine="0"/>
              <w:jc w:val="both"/>
              <w:rPr>
                <w:rFonts w:ascii="Times New Roman" w:hAnsi="Times New Roman"/>
                <w:i/>
                <w:sz w:val="26"/>
                <w:szCs w:val="26"/>
              </w:rPr>
            </w:pPr>
            <w:r w:rsidRPr="005947FC">
              <w:rPr>
                <w:rFonts w:ascii="Times New Roman" w:hAnsi="Times New Roman"/>
                <w:i/>
                <w:sz w:val="26"/>
                <w:szCs w:val="26"/>
              </w:rPr>
              <w:t>HĐLĐ theo mùa vụ hoặc một công việc nhất định dưới 12 tháng</w:t>
            </w:r>
          </w:p>
        </w:tc>
        <w:tc>
          <w:tcPr>
            <w:tcW w:w="1175" w:type="dxa"/>
            <w:shd w:val="clear" w:color="auto" w:fill="E2EFD9"/>
            <w:vAlign w:val="center"/>
          </w:tcPr>
          <w:p w:rsidR="00C34898" w:rsidRPr="005947FC" w:rsidRDefault="00C34898" w:rsidP="00A02721">
            <w:pPr>
              <w:widowControl w:val="0"/>
              <w:spacing w:before="60" w:after="60" w:line="240" w:lineRule="auto"/>
              <w:ind w:left="-3"/>
              <w:jc w:val="center"/>
              <w:rPr>
                <w:rFonts w:ascii="Times New Roman" w:hAnsi="Times New Roman"/>
                <w:i/>
                <w:sz w:val="26"/>
                <w:szCs w:val="26"/>
              </w:rPr>
            </w:pPr>
            <w:r w:rsidRPr="005947FC">
              <w:rPr>
                <w:rFonts w:ascii="Times New Roman" w:hAnsi="Times New Roman"/>
                <w:i/>
                <w:sz w:val="26"/>
                <w:szCs w:val="26"/>
              </w:rPr>
              <w:t>0</w:t>
            </w:r>
          </w:p>
        </w:tc>
        <w:tc>
          <w:tcPr>
            <w:tcW w:w="1302" w:type="dxa"/>
            <w:shd w:val="clear" w:color="auto" w:fill="E2EFD9"/>
            <w:vAlign w:val="center"/>
          </w:tcPr>
          <w:p w:rsidR="00C34898" w:rsidRPr="005947FC" w:rsidRDefault="00C34898" w:rsidP="00A02721">
            <w:pPr>
              <w:widowControl w:val="0"/>
              <w:spacing w:before="60" w:after="60" w:line="240" w:lineRule="auto"/>
              <w:ind w:left="-3"/>
              <w:jc w:val="center"/>
              <w:rPr>
                <w:rFonts w:ascii="Times New Roman" w:hAnsi="Times New Roman"/>
                <w:sz w:val="26"/>
                <w:szCs w:val="26"/>
              </w:rPr>
            </w:pPr>
            <w:r w:rsidRPr="005947FC">
              <w:rPr>
                <w:rFonts w:ascii="Times New Roman" w:hAnsi="Times New Roman"/>
                <w:sz w:val="26"/>
                <w:szCs w:val="26"/>
              </w:rPr>
              <w:t>0</w:t>
            </w:r>
          </w:p>
        </w:tc>
      </w:tr>
      <w:tr w:rsidR="00C34898" w:rsidRPr="005947FC" w:rsidTr="00D034B9">
        <w:trPr>
          <w:jc w:val="center"/>
        </w:trPr>
        <w:tc>
          <w:tcPr>
            <w:tcW w:w="7074" w:type="dxa"/>
            <w:vAlign w:val="center"/>
          </w:tcPr>
          <w:p w:rsidR="00C34898" w:rsidRPr="005947FC" w:rsidRDefault="00C34898" w:rsidP="00A02721">
            <w:pPr>
              <w:widowControl w:val="0"/>
              <w:spacing w:before="60" w:after="60" w:line="240" w:lineRule="auto"/>
              <w:ind w:left="-3"/>
              <w:jc w:val="both"/>
              <w:rPr>
                <w:rFonts w:ascii="Times New Roman" w:hAnsi="Times New Roman"/>
                <w:b/>
                <w:sz w:val="26"/>
                <w:szCs w:val="26"/>
              </w:rPr>
            </w:pPr>
            <w:r w:rsidRPr="005947FC">
              <w:rPr>
                <w:rFonts w:ascii="Times New Roman" w:hAnsi="Times New Roman"/>
                <w:b/>
                <w:sz w:val="26"/>
                <w:szCs w:val="26"/>
              </w:rPr>
              <w:t>3. Phân theo giới tính</w:t>
            </w:r>
          </w:p>
        </w:tc>
        <w:tc>
          <w:tcPr>
            <w:tcW w:w="1175" w:type="dxa"/>
            <w:vAlign w:val="bottom"/>
          </w:tcPr>
          <w:p w:rsidR="00C34898" w:rsidRPr="005947FC" w:rsidRDefault="00C34898" w:rsidP="00A02721">
            <w:pPr>
              <w:widowControl w:val="0"/>
              <w:spacing w:before="60" w:after="60" w:line="240" w:lineRule="auto"/>
              <w:ind w:left="-3"/>
              <w:jc w:val="center"/>
              <w:rPr>
                <w:rFonts w:ascii="Times New Roman" w:hAnsi="Times New Roman"/>
                <w:b/>
                <w:bCs/>
                <w:sz w:val="26"/>
                <w:szCs w:val="26"/>
              </w:rPr>
            </w:pPr>
            <w:r w:rsidRPr="005947FC">
              <w:rPr>
                <w:rFonts w:ascii="Times New Roman" w:hAnsi="Times New Roman"/>
                <w:b/>
                <w:bCs/>
                <w:sz w:val="26"/>
                <w:szCs w:val="26"/>
              </w:rPr>
              <w:t>165</w:t>
            </w:r>
          </w:p>
        </w:tc>
        <w:tc>
          <w:tcPr>
            <w:tcW w:w="1302" w:type="dxa"/>
          </w:tcPr>
          <w:p w:rsidR="00C34898" w:rsidRPr="005947FC" w:rsidRDefault="00C34898" w:rsidP="00A02721">
            <w:pPr>
              <w:widowControl w:val="0"/>
              <w:spacing w:before="60" w:after="60" w:line="240" w:lineRule="auto"/>
              <w:ind w:left="-3"/>
              <w:jc w:val="center"/>
              <w:rPr>
                <w:rFonts w:ascii="Times New Roman" w:hAnsi="Times New Roman"/>
                <w:b/>
                <w:sz w:val="26"/>
                <w:szCs w:val="26"/>
              </w:rPr>
            </w:pPr>
            <w:r w:rsidRPr="005947FC">
              <w:rPr>
                <w:rFonts w:ascii="Times New Roman" w:hAnsi="Times New Roman"/>
                <w:b/>
                <w:sz w:val="26"/>
                <w:szCs w:val="26"/>
              </w:rPr>
              <w:t>100%</w:t>
            </w:r>
          </w:p>
        </w:tc>
      </w:tr>
      <w:tr w:rsidR="00C34898" w:rsidRPr="005947FC" w:rsidTr="00A33DE0">
        <w:trPr>
          <w:jc w:val="center"/>
        </w:trPr>
        <w:tc>
          <w:tcPr>
            <w:tcW w:w="7074" w:type="dxa"/>
            <w:shd w:val="clear" w:color="auto" w:fill="E2EFD9"/>
            <w:vAlign w:val="center"/>
          </w:tcPr>
          <w:p w:rsidR="00C34898" w:rsidRPr="005947FC" w:rsidRDefault="00C34898" w:rsidP="00A02721">
            <w:pPr>
              <w:widowControl w:val="0"/>
              <w:spacing w:before="60" w:after="60" w:line="240" w:lineRule="auto"/>
              <w:ind w:left="-3"/>
              <w:jc w:val="both"/>
              <w:rPr>
                <w:rFonts w:ascii="Times New Roman" w:hAnsi="Times New Roman"/>
                <w:sz w:val="26"/>
                <w:szCs w:val="26"/>
              </w:rPr>
            </w:pPr>
            <w:r w:rsidRPr="005947FC">
              <w:rPr>
                <w:rFonts w:ascii="Times New Roman" w:hAnsi="Times New Roman"/>
                <w:sz w:val="26"/>
                <w:szCs w:val="26"/>
              </w:rPr>
              <w:t>- Nam</w:t>
            </w:r>
          </w:p>
        </w:tc>
        <w:tc>
          <w:tcPr>
            <w:tcW w:w="1175" w:type="dxa"/>
            <w:shd w:val="clear" w:color="auto" w:fill="E2EFD9"/>
            <w:vAlign w:val="bottom"/>
          </w:tcPr>
          <w:p w:rsidR="00C34898" w:rsidRPr="005947FC" w:rsidRDefault="00C34898" w:rsidP="00A02721">
            <w:pPr>
              <w:widowControl w:val="0"/>
              <w:spacing w:before="60" w:after="60" w:line="240" w:lineRule="auto"/>
              <w:ind w:left="-3"/>
              <w:jc w:val="center"/>
              <w:rPr>
                <w:rFonts w:ascii="Times New Roman" w:hAnsi="Times New Roman"/>
                <w:sz w:val="26"/>
                <w:szCs w:val="26"/>
              </w:rPr>
            </w:pPr>
            <w:r w:rsidRPr="005947FC">
              <w:rPr>
                <w:rFonts w:ascii="Times New Roman" w:hAnsi="Times New Roman"/>
                <w:sz w:val="26"/>
                <w:szCs w:val="26"/>
              </w:rPr>
              <w:t>104</w:t>
            </w:r>
          </w:p>
        </w:tc>
        <w:tc>
          <w:tcPr>
            <w:tcW w:w="1302" w:type="dxa"/>
            <w:shd w:val="clear" w:color="auto" w:fill="E2EFD9"/>
          </w:tcPr>
          <w:p w:rsidR="00C34898" w:rsidRPr="005947FC" w:rsidRDefault="00C34898" w:rsidP="00A02721">
            <w:pPr>
              <w:widowControl w:val="0"/>
              <w:spacing w:before="60" w:after="60" w:line="240" w:lineRule="auto"/>
              <w:ind w:left="-3"/>
              <w:jc w:val="center"/>
              <w:rPr>
                <w:rFonts w:ascii="Times New Roman" w:hAnsi="Times New Roman"/>
                <w:sz w:val="26"/>
                <w:szCs w:val="26"/>
              </w:rPr>
            </w:pPr>
            <w:r w:rsidRPr="005947FC">
              <w:rPr>
                <w:rFonts w:ascii="Times New Roman" w:hAnsi="Times New Roman"/>
                <w:sz w:val="26"/>
                <w:szCs w:val="26"/>
              </w:rPr>
              <w:t>63,05%</w:t>
            </w:r>
          </w:p>
        </w:tc>
      </w:tr>
      <w:tr w:rsidR="00C34898" w:rsidRPr="005947FC" w:rsidTr="00D034B9">
        <w:trPr>
          <w:jc w:val="center"/>
        </w:trPr>
        <w:tc>
          <w:tcPr>
            <w:tcW w:w="7074" w:type="dxa"/>
            <w:vAlign w:val="center"/>
          </w:tcPr>
          <w:p w:rsidR="00C34898" w:rsidRPr="005947FC" w:rsidRDefault="00C34898" w:rsidP="00A02721">
            <w:pPr>
              <w:widowControl w:val="0"/>
              <w:spacing w:before="60" w:after="60" w:line="240" w:lineRule="auto"/>
              <w:ind w:left="-3"/>
              <w:jc w:val="both"/>
              <w:rPr>
                <w:rFonts w:ascii="Times New Roman" w:hAnsi="Times New Roman"/>
                <w:sz w:val="26"/>
                <w:szCs w:val="26"/>
              </w:rPr>
            </w:pPr>
            <w:r w:rsidRPr="005947FC">
              <w:rPr>
                <w:rFonts w:ascii="Times New Roman" w:hAnsi="Times New Roman"/>
                <w:sz w:val="26"/>
                <w:szCs w:val="26"/>
              </w:rPr>
              <w:t>- Nữ</w:t>
            </w:r>
          </w:p>
        </w:tc>
        <w:tc>
          <w:tcPr>
            <w:tcW w:w="1175" w:type="dxa"/>
            <w:vAlign w:val="bottom"/>
          </w:tcPr>
          <w:p w:rsidR="00C34898" w:rsidRPr="005947FC" w:rsidRDefault="00C34898" w:rsidP="00A02721">
            <w:pPr>
              <w:widowControl w:val="0"/>
              <w:spacing w:before="60" w:after="60" w:line="240" w:lineRule="auto"/>
              <w:ind w:left="-3"/>
              <w:jc w:val="center"/>
              <w:rPr>
                <w:rFonts w:ascii="Times New Roman" w:hAnsi="Times New Roman"/>
                <w:sz w:val="26"/>
                <w:szCs w:val="26"/>
              </w:rPr>
            </w:pPr>
            <w:r w:rsidRPr="005947FC">
              <w:rPr>
                <w:rFonts w:ascii="Times New Roman" w:hAnsi="Times New Roman"/>
                <w:sz w:val="26"/>
                <w:szCs w:val="26"/>
              </w:rPr>
              <w:t>61</w:t>
            </w:r>
          </w:p>
        </w:tc>
        <w:tc>
          <w:tcPr>
            <w:tcW w:w="1302" w:type="dxa"/>
          </w:tcPr>
          <w:p w:rsidR="00C34898" w:rsidRPr="005947FC" w:rsidRDefault="00C34898" w:rsidP="00A02721">
            <w:pPr>
              <w:widowControl w:val="0"/>
              <w:spacing w:before="60" w:after="60" w:line="240" w:lineRule="auto"/>
              <w:ind w:left="-3"/>
              <w:jc w:val="center"/>
              <w:rPr>
                <w:rFonts w:ascii="Times New Roman" w:hAnsi="Times New Roman"/>
                <w:sz w:val="26"/>
                <w:szCs w:val="26"/>
              </w:rPr>
            </w:pPr>
            <w:r w:rsidRPr="005947FC">
              <w:rPr>
                <w:rFonts w:ascii="Times New Roman" w:hAnsi="Times New Roman"/>
                <w:sz w:val="26"/>
                <w:szCs w:val="26"/>
              </w:rPr>
              <w:t>36,95%</w:t>
            </w:r>
          </w:p>
        </w:tc>
      </w:tr>
    </w:tbl>
    <w:p w:rsidR="00C34898" w:rsidRPr="005947FC" w:rsidRDefault="00C34898" w:rsidP="00A02721">
      <w:pPr>
        <w:widowControl w:val="0"/>
        <w:tabs>
          <w:tab w:val="left" w:pos="360"/>
          <w:tab w:val="left" w:pos="810"/>
          <w:tab w:val="left" w:pos="6420"/>
        </w:tabs>
        <w:spacing w:before="60" w:after="60" w:line="240" w:lineRule="auto"/>
        <w:ind w:left="360"/>
        <w:jc w:val="right"/>
        <w:rPr>
          <w:rFonts w:ascii="Times New Roman" w:hAnsi="Times New Roman"/>
          <w:i/>
          <w:sz w:val="26"/>
          <w:szCs w:val="26"/>
        </w:rPr>
      </w:pPr>
      <w:r w:rsidRPr="005947FC">
        <w:rPr>
          <w:rFonts w:ascii="Times New Roman" w:hAnsi="Times New Roman"/>
          <w:i/>
          <w:sz w:val="26"/>
          <w:szCs w:val="26"/>
        </w:rPr>
        <w:t>(Nguồn: Công ty cổ phần Vật tư Nông nghiệp Thái Nguyên)</w:t>
      </w:r>
    </w:p>
    <w:p w:rsidR="00C34898" w:rsidRPr="005947FC" w:rsidRDefault="00C34898" w:rsidP="00A02721">
      <w:pPr>
        <w:pStyle w:val="ListParagraph"/>
        <w:widowControl w:val="0"/>
        <w:numPr>
          <w:ilvl w:val="0"/>
          <w:numId w:val="9"/>
        </w:numPr>
        <w:tabs>
          <w:tab w:val="left" w:pos="360"/>
          <w:tab w:val="left" w:pos="709"/>
        </w:tabs>
        <w:spacing w:before="60" w:after="60" w:line="240" w:lineRule="auto"/>
        <w:jc w:val="both"/>
        <w:rPr>
          <w:rFonts w:ascii="Times New Roman" w:hAnsi="Times New Roman"/>
          <w:b/>
          <w:sz w:val="26"/>
          <w:szCs w:val="26"/>
        </w:rPr>
      </w:pPr>
      <w:r w:rsidRPr="005947FC">
        <w:rPr>
          <w:rFonts w:ascii="Times New Roman" w:hAnsi="Times New Roman"/>
          <w:b/>
          <w:sz w:val="26"/>
          <w:szCs w:val="26"/>
        </w:rPr>
        <w:t>Tóm tắt chính sách và thay đổi trong chính sách đối với người lao động:</w:t>
      </w:r>
    </w:p>
    <w:p w:rsidR="00C34898" w:rsidRPr="005947FC" w:rsidRDefault="00C34898" w:rsidP="00A02721">
      <w:pPr>
        <w:pStyle w:val="ListParagraph"/>
        <w:widowControl w:val="0"/>
        <w:numPr>
          <w:ilvl w:val="0"/>
          <w:numId w:val="5"/>
        </w:numPr>
        <w:spacing w:before="60" w:after="60" w:line="240" w:lineRule="auto"/>
        <w:ind w:left="709" w:right="29" w:hanging="283"/>
        <w:jc w:val="both"/>
        <w:rPr>
          <w:rFonts w:ascii="Times New Roman" w:hAnsi="Times New Roman"/>
          <w:b/>
          <w:bCs/>
          <w:i/>
          <w:iCs/>
          <w:sz w:val="26"/>
          <w:szCs w:val="26"/>
          <w:lang w:val="nl-NL"/>
        </w:rPr>
      </w:pPr>
      <w:r w:rsidRPr="005947FC">
        <w:rPr>
          <w:rFonts w:ascii="Times New Roman" w:hAnsi="Times New Roman"/>
          <w:b/>
          <w:bCs/>
          <w:i/>
          <w:iCs/>
          <w:sz w:val="26"/>
          <w:szCs w:val="26"/>
          <w:lang w:val="nl-NL"/>
        </w:rPr>
        <w:t>Chính sách đào tạo</w:t>
      </w:r>
    </w:p>
    <w:p w:rsidR="00C34898" w:rsidRPr="005947FC" w:rsidRDefault="00C34898" w:rsidP="00A02721">
      <w:pPr>
        <w:pStyle w:val="ListParagraph"/>
        <w:widowControl w:val="0"/>
        <w:numPr>
          <w:ilvl w:val="0"/>
          <w:numId w:val="10"/>
        </w:numPr>
        <w:tabs>
          <w:tab w:val="left" w:pos="709"/>
          <w:tab w:val="left" w:pos="990"/>
        </w:tabs>
        <w:spacing w:before="60" w:after="60" w:line="240" w:lineRule="auto"/>
        <w:ind w:left="0" w:right="29" w:firstLine="426"/>
        <w:jc w:val="both"/>
        <w:rPr>
          <w:rFonts w:ascii="Times New Roman" w:hAnsi="Times New Roman"/>
          <w:bCs/>
          <w:iCs/>
          <w:sz w:val="26"/>
          <w:szCs w:val="26"/>
          <w:lang w:val="nl-NL"/>
        </w:rPr>
      </w:pPr>
      <w:r w:rsidRPr="005947FC">
        <w:rPr>
          <w:rFonts w:ascii="Times New Roman" w:hAnsi="Times New Roman"/>
          <w:bCs/>
          <w:iCs/>
          <w:sz w:val="26"/>
          <w:szCs w:val="26"/>
          <w:lang w:val="nl-NL"/>
        </w:rPr>
        <w:t xml:space="preserve">Với hệ thống quy chế tuyển dụng được ban hành đã tạo ra khung cơ bản nhằm góp phần tuyển chọn những người thực sự có tài góp sức xây dựng doanh nghiệp. </w:t>
      </w:r>
    </w:p>
    <w:p w:rsidR="00C34898" w:rsidRPr="005947FC" w:rsidRDefault="00C34898" w:rsidP="00A02721">
      <w:pPr>
        <w:pStyle w:val="ListParagraph"/>
        <w:widowControl w:val="0"/>
        <w:numPr>
          <w:ilvl w:val="0"/>
          <w:numId w:val="10"/>
        </w:numPr>
        <w:tabs>
          <w:tab w:val="left" w:pos="709"/>
          <w:tab w:val="left" w:pos="990"/>
        </w:tabs>
        <w:spacing w:before="60" w:after="60" w:line="240" w:lineRule="auto"/>
        <w:ind w:left="0" w:right="29" w:firstLine="426"/>
        <w:jc w:val="both"/>
        <w:rPr>
          <w:rFonts w:ascii="Times New Roman" w:hAnsi="Times New Roman"/>
          <w:bCs/>
          <w:iCs/>
          <w:sz w:val="26"/>
          <w:szCs w:val="26"/>
          <w:lang w:val="nl-NL"/>
        </w:rPr>
      </w:pPr>
      <w:r w:rsidRPr="005947FC">
        <w:rPr>
          <w:rFonts w:ascii="Times New Roman" w:hAnsi="Times New Roman"/>
          <w:bCs/>
          <w:iCs/>
          <w:sz w:val="26"/>
          <w:szCs w:val="26"/>
          <w:lang w:val="nl-NL"/>
        </w:rPr>
        <w:t>Với phương châm nhân lực là nguồn lực quan trọng nhất tạo nên thành công cho công ty, Công ty luôn chú trọng đến việc phát triển nguồn nhân lực với các chính sách đào tạo, tuyển dụng người tài nhằm chọn được những cá nhân tốt nhất cũng như xây dựng được một tập thể vững mạnh.</w:t>
      </w:r>
    </w:p>
    <w:p w:rsidR="00C34898" w:rsidRPr="005947FC" w:rsidRDefault="00C34898" w:rsidP="00A02721">
      <w:pPr>
        <w:pStyle w:val="ListParagraph"/>
        <w:widowControl w:val="0"/>
        <w:numPr>
          <w:ilvl w:val="0"/>
          <w:numId w:val="10"/>
        </w:numPr>
        <w:tabs>
          <w:tab w:val="left" w:pos="709"/>
          <w:tab w:val="left" w:pos="990"/>
        </w:tabs>
        <w:spacing w:before="60" w:after="60" w:line="240" w:lineRule="auto"/>
        <w:ind w:left="0" w:right="29" w:firstLine="426"/>
        <w:jc w:val="both"/>
        <w:rPr>
          <w:rFonts w:ascii="Times New Roman" w:hAnsi="Times New Roman"/>
          <w:bCs/>
          <w:iCs/>
          <w:sz w:val="26"/>
          <w:szCs w:val="26"/>
          <w:lang w:val="nl-NL"/>
        </w:rPr>
      </w:pPr>
      <w:r w:rsidRPr="005947FC">
        <w:rPr>
          <w:rFonts w:ascii="Times New Roman" w:hAnsi="Times New Roman"/>
          <w:bCs/>
          <w:iCs/>
          <w:sz w:val="26"/>
          <w:szCs w:val="26"/>
          <w:lang w:val="nl-NL"/>
        </w:rPr>
        <w:t xml:space="preserve">Công ty tạo điều kiện thuận lợi cho nhân viên học tập nâng cao trình độ chuyên môn, hiểu biết về xã hội và tay nghề. </w:t>
      </w:r>
    </w:p>
    <w:p w:rsidR="00C34898" w:rsidRPr="005947FC" w:rsidRDefault="00C34898" w:rsidP="00A02721">
      <w:pPr>
        <w:pStyle w:val="ListParagraph"/>
        <w:widowControl w:val="0"/>
        <w:numPr>
          <w:ilvl w:val="0"/>
          <w:numId w:val="5"/>
        </w:numPr>
        <w:spacing w:before="60" w:after="60" w:line="240" w:lineRule="auto"/>
        <w:ind w:left="709" w:right="29" w:hanging="283"/>
        <w:jc w:val="both"/>
        <w:rPr>
          <w:rFonts w:ascii="Times New Roman" w:hAnsi="Times New Roman"/>
          <w:b/>
          <w:bCs/>
          <w:i/>
          <w:iCs/>
          <w:sz w:val="26"/>
          <w:szCs w:val="26"/>
          <w:lang w:val="nl-NL"/>
        </w:rPr>
      </w:pPr>
      <w:r w:rsidRPr="005947FC">
        <w:rPr>
          <w:rFonts w:ascii="Times New Roman" w:hAnsi="Times New Roman"/>
          <w:b/>
          <w:bCs/>
          <w:i/>
          <w:iCs/>
          <w:sz w:val="26"/>
          <w:szCs w:val="26"/>
          <w:lang w:val="nl-NL"/>
        </w:rPr>
        <w:t>Chính sách lương thưởng, trợ cấp</w:t>
      </w:r>
    </w:p>
    <w:p w:rsidR="00C34898" w:rsidRPr="005947FC" w:rsidRDefault="00C34898" w:rsidP="00A02721">
      <w:pPr>
        <w:widowControl w:val="0"/>
        <w:spacing w:before="60" w:after="60" w:line="240" w:lineRule="auto"/>
        <w:ind w:firstLine="709"/>
        <w:jc w:val="both"/>
        <w:rPr>
          <w:rFonts w:ascii="Times New Roman" w:hAnsi="Times New Roman"/>
          <w:bCs/>
          <w:iCs/>
          <w:sz w:val="26"/>
          <w:szCs w:val="26"/>
          <w:lang w:val="nl-NL"/>
        </w:rPr>
      </w:pPr>
      <w:bookmarkStart w:id="33" w:name="_Toc420590115"/>
      <w:r w:rsidRPr="005947FC">
        <w:rPr>
          <w:rFonts w:ascii="Times New Roman" w:hAnsi="Times New Roman"/>
          <w:bCs/>
          <w:iCs/>
          <w:sz w:val="26"/>
          <w:szCs w:val="26"/>
          <w:lang w:val="nl-NL"/>
        </w:rPr>
        <w:t>Căn cứ Điều lệ, Quy chế tổ chức và hoạt động, công ty đã xây dựng hoàn thiện và ban hành các qui chế, quy định quản lý, đây là cơ sở cho công tác thống nhất điều hành sản xuất kinh doanh của đơn vị. Các định mức kinh tế kỹ thuật từ khâu tiếp nhận, vận chuyển, giao nhận và tổ chức bán lẻ được hiệu chỉnh cho phù hợp và triển khai thực hiện nghiêm túc.</w:t>
      </w:r>
    </w:p>
    <w:p w:rsidR="00C34898" w:rsidRPr="005947FC" w:rsidRDefault="00C34898" w:rsidP="00A02721">
      <w:pPr>
        <w:widowControl w:val="0"/>
        <w:spacing w:before="60" w:after="60" w:line="240" w:lineRule="auto"/>
        <w:ind w:firstLine="709"/>
        <w:jc w:val="both"/>
        <w:rPr>
          <w:rFonts w:ascii="Times New Roman" w:hAnsi="Times New Roman"/>
          <w:bCs/>
          <w:iCs/>
          <w:sz w:val="26"/>
          <w:szCs w:val="26"/>
          <w:lang w:val="nl-NL"/>
        </w:rPr>
      </w:pPr>
      <w:r w:rsidRPr="005947FC">
        <w:rPr>
          <w:rFonts w:ascii="Times New Roman" w:hAnsi="Times New Roman"/>
          <w:bCs/>
          <w:iCs/>
          <w:sz w:val="26"/>
          <w:szCs w:val="26"/>
          <w:lang w:val="nl-NL"/>
        </w:rPr>
        <w:t>Việc trả lương thực hiện theo quy chế trả lương trả thưởng của Công ty theo mức độ hoàn thành và độ phức tạp của công việc. Thực hiện tham gia bảo hiểm xã hội, bảo hiểm y tế, bảo hiểm thất nghiệp cho người lao động theo chế độ chính sách nhà nước. Căn cứ các quy định của pháp luật về lao động, kế hoạch kinh doanh và tình hình cụ thể của quá trình hoạt động kinh doanh, Công ty sẽ tiếp tục xây dựng hoàn thiện quy chế trả lương, trả thưởng dựa trên năng suất, chất lượng, hiệu quả công việc nhằm động viên khuyến người lao động phát huy tính chủ động, sáng tạo trong công việc.</w:t>
      </w:r>
      <w:bookmarkEnd w:id="33"/>
    </w:p>
    <w:p w:rsidR="00C34898" w:rsidRPr="005947FC" w:rsidRDefault="00C34898" w:rsidP="00A02721">
      <w:pPr>
        <w:pStyle w:val="Heading2"/>
        <w:keepNext w:val="0"/>
        <w:keepLines w:val="0"/>
        <w:widowControl w:val="0"/>
        <w:spacing w:before="60" w:after="60" w:line="240" w:lineRule="auto"/>
        <w:rPr>
          <w:rFonts w:ascii="Times New Roman" w:hAnsi="Times New Roman"/>
          <w:b w:val="0"/>
          <w:color w:val="auto"/>
          <w:lang w:val="nl-NL"/>
        </w:rPr>
      </w:pPr>
      <w:bookmarkStart w:id="34" w:name="_Toc476224271"/>
      <w:bookmarkStart w:id="35" w:name="_Toc477279551"/>
      <w:r w:rsidRPr="005947FC">
        <w:rPr>
          <w:rFonts w:ascii="Times New Roman" w:hAnsi="Times New Roman"/>
          <w:color w:val="auto"/>
          <w:lang w:val="nl-NL"/>
        </w:rPr>
        <w:t xml:space="preserve">3. </w:t>
      </w:r>
      <w:r w:rsidRPr="005947FC">
        <w:rPr>
          <w:rFonts w:ascii="Times New Roman" w:hAnsi="Times New Roman"/>
          <w:color w:val="auto"/>
          <w:lang w:val="nl-NL"/>
        </w:rPr>
        <w:tab/>
        <w:t>Tình hình đầu tư, tình hình thực hiện các dự án</w:t>
      </w:r>
      <w:bookmarkEnd w:id="34"/>
      <w:bookmarkEnd w:id="35"/>
    </w:p>
    <w:p w:rsidR="00C34898" w:rsidRPr="005947FC" w:rsidRDefault="00C34898" w:rsidP="00A02721">
      <w:pPr>
        <w:widowControl w:val="0"/>
        <w:tabs>
          <w:tab w:val="left" w:pos="360"/>
          <w:tab w:val="left" w:pos="709"/>
        </w:tabs>
        <w:spacing w:before="60" w:after="60" w:line="240" w:lineRule="auto"/>
        <w:jc w:val="both"/>
        <w:rPr>
          <w:rFonts w:ascii="Times New Roman" w:hAnsi="Times New Roman"/>
          <w:b/>
          <w:i/>
          <w:sz w:val="26"/>
          <w:szCs w:val="26"/>
          <w:lang w:val="nl-NL"/>
        </w:rPr>
      </w:pPr>
      <w:r w:rsidRPr="005947FC">
        <w:rPr>
          <w:rFonts w:ascii="Times New Roman" w:hAnsi="Times New Roman"/>
          <w:b/>
          <w:i/>
          <w:sz w:val="26"/>
          <w:szCs w:val="26"/>
          <w:lang w:val="nl-NL"/>
        </w:rPr>
        <w:t xml:space="preserve">  a) </w:t>
      </w:r>
      <w:r w:rsidRPr="005947FC">
        <w:rPr>
          <w:rFonts w:ascii="Times New Roman" w:hAnsi="Times New Roman"/>
          <w:b/>
          <w:i/>
          <w:sz w:val="26"/>
          <w:szCs w:val="26"/>
          <w:lang w:val="nl-NL"/>
        </w:rPr>
        <w:tab/>
        <w:t xml:space="preserve">Các khoản đầu tư lớn: </w:t>
      </w:r>
    </w:p>
    <w:p w:rsidR="00C34898" w:rsidRPr="005947FC" w:rsidRDefault="00C34898" w:rsidP="00A02721">
      <w:pPr>
        <w:widowControl w:val="0"/>
        <w:tabs>
          <w:tab w:val="left" w:pos="360"/>
          <w:tab w:val="left" w:pos="810"/>
        </w:tabs>
        <w:spacing w:before="60" w:after="60" w:line="240" w:lineRule="auto"/>
        <w:ind w:left="360"/>
        <w:jc w:val="both"/>
        <w:rPr>
          <w:rFonts w:ascii="Times New Roman" w:hAnsi="Times New Roman"/>
          <w:sz w:val="26"/>
          <w:szCs w:val="26"/>
          <w:lang w:val="nl-NL"/>
        </w:rPr>
      </w:pPr>
      <w:r w:rsidRPr="005947FC">
        <w:rPr>
          <w:rFonts w:ascii="Times New Roman" w:hAnsi="Times New Roman"/>
          <w:sz w:val="26"/>
          <w:szCs w:val="26"/>
          <w:lang w:val="nl-NL"/>
        </w:rPr>
        <w:tab/>
        <w:t>Không có.</w:t>
      </w:r>
    </w:p>
    <w:p w:rsidR="00C34898" w:rsidRPr="005947FC" w:rsidRDefault="00C34898" w:rsidP="00A02721">
      <w:pPr>
        <w:widowControl w:val="0"/>
        <w:tabs>
          <w:tab w:val="left" w:pos="360"/>
          <w:tab w:val="left" w:pos="709"/>
        </w:tabs>
        <w:spacing w:before="60" w:after="60" w:line="240" w:lineRule="auto"/>
        <w:ind w:left="180" w:hanging="90"/>
        <w:jc w:val="both"/>
        <w:rPr>
          <w:rFonts w:ascii="Times New Roman" w:hAnsi="Times New Roman"/>
          <w:b/>
          <w:i/>
          <w:sz w:val="26"/>
          <w:szCs w:val="26"/>
          <w:lang w:val="es-ES"/>
        </w:rPr>
      </w:pPr>
      <w:r w:rsidRPr="005947FC">
        <w:rPr>
          <w:rFonts w:ascii="Times New Roman" w:hAnsi="Times New Roman"/>
          <w:b/>
          <w:i/>
          <w:sz w:val="26"/>
          <w:szCs w:val="26"/>
          <w:lang w:val="es-ES"/>
        </w:rPr>
        <w:t xml:space="preserve">b) </w:t>
      </w:r>
      <w:r w:rsidRPr="005947FC">
        <w:rPr>
          <w:rFonts w:ascii="Times New Roman" w:hAnsi="Times New Roman"/>
          <w:b/>
          <w:i/>
          <w:sz w:val="26"/>
          <w:szCs w:val="26"/>
          <w:lang w:val="es-ES"/>
        </w:rPr>
        <w:tab/>
        <w:t xml:space="preserve">Các công ty con: </w:t>
      </w:r>
    </w:p>
    <w:p w:rsidR="00C34898" w:rsidRPr="005947FC" w:rsidRDefault="00C34898" w:rsidP="00A02721">
      <w:pPr>
        <w:pStyle w:val="ListParagraph"/>
        <w:widowControl w:val="0"/>
        <w:numPr>
          <w:ilvl w:val="0"/>
          <w:numId w:val="21"/>
        </w:numPr>
        <w:spacing w:before="60" w:after="60" w:line="240" w:lineRule="auto"/>
        <w:ind w:left="993"/>
        <w:jc w:val="both"/>
        <w:rPr>
          <w:rFonts w:ascii="Times New Roman" w:hAnsi="Times New Roman"/>
          <w:sz w:val="26"/>
          <w:szCs w:val="26"/>
          <w:lang w:val="es-ES"/>
        </w:rPr>
      </w:pPr>
      <w:r w:rsidRPr="005947FC">
        <w:rPr>
          <w:rFonts w:ascii="Times New Roman" w:hAnsi="Times New Roman"/>
          <w:sz w:val="26"/>
          <w:szCs w:val="26"/>
          <w:lang w:val="es-ES"/>
        </w:rPr>
        <w:t xml:space="preserve">Công ty cổ phần Bảo vệ thực vật 1 Thái Nguyên: </w:t>
      </w:r>
    </w:p>
    <w:p w:rsidR="00C34898" w:rsidRPr="005947FC" w:rsidRDefault="00C34898" w:rsidP="00A02721">
      <w:pPr>
        <w:widowControl w:val="0"/>
        <w:spacing w:before="60" w:after="60" w:line="240" w:lineRule="auto"/>
        <w:ind w:firstLine="993"/>
        <w:jc w:val="both"/>
        <w:rPr>
          <w:rFonts w:ascii="Times New Roman" w:hAnsi="Times New Roman"/>
          <w:sz w:val="26"/>
          <w:szCs w:val="26"/>
          <w:lang w:val="es-ES"/>
        </w:rPr>
      </w:pPr>
      <w:r w:rsidRPr="005947FC">
        <w:rPr>
          <w:rFonts w:ascii="Times New Roman" w:hAnsi="Times New Roman"/>
          <w:sz w:val="26"/>
          <w:szCs w:val="26"/>
          <w:lang w:val="es-ES"/>
        </w:rPr>
        <w:t>Doanh số 17,4 tỷ đồng đạt 78,2% kế hoạnh năm, bằng 95,5% so với cùng kỳ năm 2015 trong đó:</w:t>
      </w:r>
    </w:p>
    <w:p w:rsidR="00C34898" w:rsidRPr="005947FC" w:rsidRDefault="00C34898" w:rsidP="00A02721">
      <w:pPr>
        <w:widowControl w:val="0"/>
        <w:spacing w:before="60" w:after="60" w:line="240" w:lineRule="auto"/>
        <w:ind w:firstLine="993"/>
        <w:jc w:val="both"/>
        <w:rPr>
          <w:rFonts w:ascii="Times New Roman" w:hAnsi="Times New Roman"/>
          <w:sz w:val="26"/>
          <w:szCs w:val="26"/>
          <w:lang w:val="es-ES"/>
        </w:rPr>
      </w:pPr>
      <w:r w:rsidRPr="005947FC">
        <w:rPr>
          <w:rFonts w:ascii="Times New Roman" w:hAnsi="Times New Roman"/>
          <w:sz w:val="26"/>
          <w:szCs w:val="26"/>
          <w:lang w:val="es-ES"/>
        </w:rPr>
        <w:t xml:space="preserve">+ Bán cho các chi nhánh vật tư nông nghiệp: Doanh số 2,998 tỷ đồng, đạt 57,6% kế hoạch, bằng 92,8% so với cùng kỳ năm 2015. </w:t>
      </w:r>
    </w:p>
    <w:p w:rsidR="00C34898" w:rsidRPr="005947FC" w:rsidRDefault="00C34898" w:rsidP="00A02721">
      <w:pPr>
        <w:widowControl w:val="0"/>
        <w:spacing w:before="60" w:after="60" w:line="240" w:lineRule="auto"/>
        <w:ind w:firstLine="993"/>
        <w:jc w:val="both"/>
        <w:rPr>
          <w:rFonts w:ascii="Times New Roman" w:hAnsi="Times New Roman"/>
          <w:sz w:val="26"/>
          <w:szCs w:val="26"/>
          <w:lang w:val="es-ES"/>
        </w:rPr>
      </w:pPr>
      <w:r w:rsidRPr="005947FC">
        <w:rPr>
          <w:rFonts w:ascii="Times New Roman" w:hAnsi="Times New Roman"/>
          <w:sz w:val="26"/>
          <w:szCs w:val="26"/>
          <w:lang w:val="es-ES"/>
        </w:rPr>
        <w:t xml:space="preserve">+ Bán cho các Đại lý khác: Doanh số 14,4 tỷ đồng, đạt 84,5% kế hoạch, bằng 96,1% so với cùng kỳ năm 2015. </w:t>
      </w:r>
    </w:p>
    <w:p w:rsidR="00C34898" w:rsidRPr="005947FC" w:rsidRDefault="00C34898" w:rsidP="00A02721">
      <w:pPr>
        <w:pStyle w:val="ListParagraph"/>
        <w:widowControl w:val="0"/>
        <w:numPr>
          <w:ilvl w:val="0"/>
          <w:numId w:val="21"/>
        </w:numPr>
        <w:spacing w:before="60" w:after="60" w:line="240" w:lineRule="auto"/>
        <w:ind w:left="993"/>
        <w:jc w:val="both"/>
        <w:rPr>
          <w:rFonts w:ascii="Times New Roman" w:hAnsi="Times New Roman"/>
          <w:sz w:val="26"/>
          <w:szCs w:val="26"/>
          <w:lang w:val="es-ES"/>
        </w:rPr>
      </w:pPr>
      <w:r w:rsidRPr="005947FC">
        <w:rPr>
          <w:rFonts w:ascii="Times New Roman" w:hAnsi="Times New Roman"/>
          <w:sz w:val="26"/>
          <w:szCs w:val="26"/>
          <w:lang w:val="es-ES"/>
        </w:rPr>
        <w:t xml:space="preserve">Công ty cổ phần Vật tư Chăn nuôi thú y Thái Nguyên: </w:t>
      </w:r>
    </w:p>
    <w:p w:rsidR="00C34898" w:rsidRPr="005947FC" w:rsidRDefault="00C34898" w:rsidP="00A02721">
      <w:pPr>
        <w:widowControl w:val="0"/>
        <w:spacing w:before="60" w:after="60" w:line="240" w:lineRule="auto"/>
        <w:ind w:firstLine="993"/>
        <w:jc w:val="both"/>
        <w:rPr>
          <w:rFonts w:ascii="Times New Roman" w:hAnsi="Times New Roman"/>
          <w:sz w:val="26"/>
          <w:szCs w:val="26"/>
          <w:lang w:val="es-ES"/>
        </w:rPr>
      </w:pPr>
      <w:r w:rsidRPr="005947FC">
        <w:rPr>
          <w:rFonts w:ascii="Times New Roman" w:hAnsi="Times New Roman"/>
          <w:sz w:val="26"/>
          <w:szCs w:val="26"/>
          <w:lang w:val="es-ES"/>
        </w:rPr>
        <w:t>+ Doanh số: 78,3 tỷ đồng, đạt 91,5% kế hoạch, bằng 92,6% so với cùng kỳ năm 2015;</w:t>
      </w:r>
    </w:p>
    <w:p w:rsidR="00C34898" w:rsidRPr="005947FC" w:rsidRDefault="00C34898" w:rsidP="00A02721">
      <w:pPr>
        <w:widowControl w:val="0"/>
        <w:spacing w:before="60" w:after="60" w:line="240" w:lineRule="auto"/>
        <w:ind w:firstLine="993"/>
        <w:jc w:val="both"/>
        <w:rPr>
          <w:rFonts w:ascii="Times New Roman" w:hAnsi="Times New Roman"/>
          <w:sz w:val="26"/>
          <w:szCs w:val="26"/>
          <w:lang w:val="es-ES"/>
        </w:rPr>
      </w:pPr>
      <w:r w:rsidRPr="005947FC">
        <w:rPr>
          <w:rFonts w:ascii="Times New Roman" w:hAnsi="Times New Roman"/>
          <w:sz w:val="26"/>
          <w:szCs w:val="26"/>
          <w:lang w:val="es-ES"/>
        </w:rPr>
        <w:t>+ Sản lượng thức ăn chăn nuôi cung ứng: 7.073 tấn, đạt 88,4% kế hoạch, bằng 99,8% so với cùng kỳ năm 2015;</w:t>
      </w:r>
    </w:p>
    <w:p w:rsidR="00C34898" w:rsidRPr="005947FC" w:rsidRDefault="00C34898" w:rsidP="00A02721">
      <w:pPr>
        <w:widowControl w:val="0"/>
        <w:spacing w:before="60" w:after="60" w:line="240" w:lineRule="auto"/>
        <w:ind w:firstLine="993"/>
        <w:jc w:val="both"/>
        <w:rPr>
          <w:rFonts w:ascii="Times New Roman" w:hAnsi="Times New Roman"/>
          <w:sz w:val="26"/>
          <w:szCs w:val="26"/>
          <w:lang w:val="es-ES"/>
        </w:rPr>
      </w:pPr>
      <w:r w:rsidRPr="005947FC">
        <w:rPr>
          <w:rFonts w:ascii="Times New Roman" w:hAnsi="Times New Roman"/>
          <w:sz w:val="26"/>
          <w:szCs w:val="26"/>
          <w:lang w:val="es-ES"/>
        </w:rPr>
        <w:t>+ Doanh số thuốc thú y: 1.220 triệu, đạt 81,3% kế hoạch, bằng 111,9% so với cùng kỳ năm 2015.</w:t>
      </w:r>
    </w:p>
    <w:p w:rsidR="00C34898" w:rsidRPr="005947FC" w:rsidRDefault="00C34898" w:rsidP="00A02721">
      <w:pPr>
        <w:pStyle w:val="Heading2"/>
        <w:keepNext w:val="0"/>
        <w:keepLines w:val="0"/>
        <w:widowControl w:val="0"/>
        <w:spacing w:before="60" w:after="60" w:line="240" w:lineRule="auto"/>
        <w:rPr>
          <w:rFonts w:ascii="Times New Roman" w:hAnsi="Times New Roman"/>
          <w:b w:val="0"/>
          <w:color w:val="auto"/>
          <w:lang w:val="es-ES"/>
        </w:rPr>
      </w:pPr>
      <w:bookmarkStart w:id="36" w:name="_Toc476224272"/>
      <w:bookmarkStart w:id="37" w:name="_Toc477279552"/>
      <w:r w:rsidRPr="005947FC">
        <w:rPr>
          <w:rFonts w:ascii="Times New Roman" w:hAnsi="Times New Roman"/>
          <w:color w:val="auto"/>
          <w:lang w:val="es-ES"/>
        </w:rPr>
        <w:t xml:space="preserve">4. </w:t>
      </w:r>
      <w:r w:rsidRPr="005947FC">
        <w:rPr>
          <w:rFonts w:ascii="Times New Roman" w:hAnsi="Times New Roman"/>
          <w:color w:val="auto"/>
          <w:lang w:val="es-ES"/>
        </w:rPr>
        <w:tab/>
        <w:t>Tình hình tài chính</w:t>
      </w:r>
      <w:bookmarkEnd w:id="36"/>
      <w:bookmarkEnd w:id="37"/>
    </w:p>
    <w:p w:rsidR="00C34898" w:rsidRPr="005947FC" w:rsidRDefault="00C34898" w:rsidP="00A02721">
      <w:pPr>
        <w:widowControl w:val="0"/>
        <w:tabs>
          <w:tab w:val="left" w:pos="360"/>
          <w:tab w:val="left" w:pos="709"/>
        </w:tabs>
        <w:spacing w:before="60" w:after="60" w:line="240" w:lineRule="auto"/>
        <w:ind w:firstLine="180"/>
        <w:jc w:val="both"/>
        <w:rPr>
          <w:rFonts w:ascii="Times New Roman" w:hAnsi="Times New Roman"/>
          <w:b/>
          <w:sz w:val="26"/>
          <w:szCs w:val="26"/>
          <w:lang w:val="es-ES"/>
        </w:rPr>
      </w:pPr>
      <w:r w:rsidRPr="005947FC">
        <w:rPr>
          <w:rFonts w:ascii="Times New Roman" w:hAnsi="Times New Roman"/>
          <w:b/>
          <w:sz w:val="26"/>
          <w:szCs w:val="26"/>
          <w:lang w:val="es-ES"/>
        </w:rPr>
        <w:t xml:space="preserve">a) </w:t>
      </w:r>
      <w:r w:rsidRPr="005947FC">
        <w:rPr>
          <w:rFonts w:ascii="Times New Roman" w:hAnsi="Times New Roman"/>
          <w:b/>
          <w:sz w:val="26"/>
          <w:szCs w:val="26"/>
          <w:lang w:val="es-ES"/>
        </w:rPr>
        <w:tab/>
        <w:t xml:space="preserve">Tình hình tài chính: </w:t>
      </w:r>
    </w:p>
    <w:p w:rsidR="00C34898" w:rsidRPr="005947FC" w:rsidRDefault="00C34898" w:rsidP="00A02721">
      <w:pPr>
        <w:pStyle w:val="Caption"/>
        <w:widowControl w:val="0"/>
        <w:spacing w:before="60" w:after="60" w:line="240" w:lineRule="auto"/>
        <w:jc w:val="center"/>
        <w:rPr>
          <w:sz w:val="26"/>
          <w:szCs w:val="26"/>
          <w:lang w:val="es-ES"/>
        </w:rPr>
      </w:pPr>
      <w:bookmarkStart w:id="38" w:name="_Toc476224923"/>
      <w:bookmarkStart w:id="39" w:name="_Toc477279374"/>
      <w:r w:rsidRPr="005947FC">
        <w:rPr>
          <w:sz w:val="26"/>
          <w:szCs w:val="26"/>
          <w:lang w:val="es-ES"/>
        </w:rPr>
        <w:t xml:space="preserve">Bảng số </w:t>
      </w:r>
      <w:r w:rsidRPr="005947FC">
        <w:rPr>
          <w:sz w:val="26"/>
          <w:szCs w:val="26"/>
          <w:lang w:val="es-ES"/>
        </w:rPr>
        <w:fldChar w:fldCharType="begin"/>
      </w:r>
      <w:r w:rsidRPr="005947FC">
        <w:rPr>
          <w:sz w:val="26"/>
          <w:szCs w:val="26"/>
          <w:lang w:val="es-ES"/>
        </w:rPr>
        <w:instrText xml:space="preserve"> SEQ Bảng_số \* ARABIC </w:instrText>
      </w:r>
      <w:r w:rsidRPr="005947FC">
        <w:rPr>
          <w:sz w:val="26"/>
          <w:szCs w:val="26"/>
          <w:lang w:val="es-ES"/>
        </w:rPr>
        <w:fldChar w:fldCharType="separate"/>
      </w:r>
      <w:r>
        <w:rPr>
          <w:noProof/>
          <w:sz w:val="26"/>
          <w:szCs w:val="26"/>
          <w:lang w:val="es-ES"/>
        </w:rPr>
        <w:t>7</w:t>
      </w:r>
      <w:r w:rsidRPr="005947FC">
        <w:rPr>
          <w:sz w:val="26"/>
          <w:szCs w:val="26"/>
          <w:lang w:val="es-ES"/>
        </w:rPr>
        <w:fldChar w:fldCharType="end"/>
      </w:r>
      <w:r w:rsidRPr="005947FC">
        <w:rPr>
          <w:sz w:val="26"/>
          <w:szCs w:val="26"/>
          <w:lang w:val="es-ES"/>
        </w:rPr>
        <w:t>: Tình hình tài chính của Công ty năm 2015 - 2016</w:t>
      </w:r>
      <w:bookmarkEnd w:id="38"/>
      <w:bookmarkEnd w:id="39"/>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tblPr>
      <w:tblGrid>
        <w:gridCol w:w="2600"/>
        <w:gridCol w:w="2279"/>
        <w:gridCol w:w="1971"/>
        <w:gridCol w:w="2897"/>
      </w:tblGrid>
      <w:tr w:rsidR="00C34898" w:rsidRPr="005947FC" w:rsidTr="00B364AB">
        <w:trPr>
          <w:trHeight w:val="20"/>
        </w:trPr>
        <w:tc>
          <w:tcPr>
            <w:tcW w:w="2600" w:type="dxa"/>
            <w:shd w:val="clear" w:color="auto" w:fill="70AD47"/>
            <w:vAlign w:val="center"/>
          </w:tcPr>
          <w:p w:rsidR="00C34898" w:rsidRPr="005947FC" w:rsidRDefault="00C34898" w:rsidP="00A02721">
            <w:pPr>
              <w:widowControl w:val="0"/>
              <w:tabs>
                <w:tab w:val="left" w:pos="840"/>
              </w:tabs>
              <w:spacing w:before="60" w:after="60" w:line="240" w:lineRule="auto"/>
              <w:jc w:val="center"/>
              <w:rPr>
                <w:rFonts w:ascii="Times New Roman" w:hAnsi="Times New Roman"/>
                <w:b/>
                <w:spacing w:val="-6"/>
                <w:sz w:val="26"/>
                <w:szCs w:val="26"/>
              </w:rPr>
            </w:pPr>
            <w:r w:rsidRPr="005947FC">
              <w:rPr>
                <w:rFonts w:ascii="Times New Roman" w:hAnsi="Times New Roman"/>
                <w:b/>
                <w:spacing w:val="-6"/>
                <w:sz w:val="26"/>
                <w:szCs w:val="26"/>
              </w:rPr>
              <w:t>Chỉ tiêu</w:t>
            </w:r>
          </w:p>
        </w:tc>
        <w:tc>
          <w:tcPr>
            <w:tcW w:w="2279" w:type="dxa"/>
            <w:shd w:val="clear" w:color="auto" w:fill="70AD47"/>
            <w:vAlign w:val="center"/>
          </w:tcPr>
          <w:p w:rsidR="00C34898" w:rsidRPr="005947FC" w:rsidRDefault="00C34898" w:rsidP="00A02721">
            <w:pPr>
              <w:widowControl w:val="0"/>
              <w:tabs>
                <w:tab w:val="left" w:pos="840"/>
              </w:tabs>
              <w:spacing w:before="60" w:after="60" w:line="240" w:lineRule="auto"/>
              <w:jc w:val="center"/>
              <w:rPr>
                <w:rFonts w:ascii="Times New Roman" w:hAnsi="Times New Roman"/>
                <w:b/>
                <w:spacing w:val="-6"/>
                <w:sz w:val="26"/>
                <w:szCs w:val="26"/>
              </w:rPr>
            </w:pPr>
            <w:r w:rsidRPr="005947FC">
              <w:rPr>
                <w:rFonts w:ascii="Times New Roman" w:hAnsi="Times New Roman"/>
                <w:b/>
                <w:spacing w:val="-6"/>
                <w:sz w:val="26"/>
                <w:szCs w:val="26"/>
              </w:rPr>
              <w:t>Năm 2015</w:t>
            </w:r>
          </w:p>
          <w:p w:rsidR="00C34898" w:rsidRPr="005947FC" w:rsidRDefault="00C34898" w:rsidP="00A02721">
            <w:pPr>
              <w:widowControl w:val="0"/>
              <w:tabs>
                <w:tab w:val="left" w:pos="840"/>
              </w:tabs>
              <w:spacing w:before="60" w:after="60" w:line="240" w:lineRule="auto"/>
              <w:jc w:val="center"/>
              <w:rPr>
                <w:rFonts w:ascii="Times New Roman" w:hAnsi="Times New Roman"/>
                <w:b/>
                <w:spacing w:val="-6"/>
                <w:sz w:val="26"/>
                <w:szCs w:val="26"/>
              </w:rPr>
            </w:pPr>
            <w:r w:rsidRPr="005947FC">
              <w:rPr>
                <w:rFonts w:ascii="Times New Roman" w:hAnsi="Times New Roman"/>
                <w:b/>
                <w:spacing w:val="-6"/>
                <w:sz w:val="26"/>
                <w:szCs w:val="26"/>
              </w:rPr>
              <w:t>(VNĐ)</w:t>
            </w:r>
          </w:p>
        </w:tc>
        <w:tc>
          <w:tcPr>
            <w:tcW w:w="1971" w:type="dxa"/>
            <w:shd w:val="clear" w:color="auto" w:fill="70AD47"/>
            <w:vAlign w:val="center"/>
          </w:tcPr>
          <w:p w:rsidR="00C34898" w:rsidRPr="005947FC" w:rsidRDefault="00C34898" w:rsidP="00A02721">
            <w:pPr>
              <w:widowControl w:val="0"/>
              <w:tabs>
                <w:tab w:val="left" w:pos="840"/>
              </w:tabs>
              <w:spacing w:before="60" w:after="60" w:line="240" w:lineRule="auto"/>
              <w:jc w:val="center"/>
              <w:rPr>
                <w:rFonts w:ascii="Times New Roman" w:hAnsi="Times New Roman"/>
                <w:b/>
                <w:spacing w:val="-6"/>
                <w:sz w:val="26"/>
                <w:szCs w:val="26"/>
              </w:rPr>
            </w:pPr>
            <w:r w:rsidRPr="005947FC">
              <w:rPr>
                <w:rFonts w:ascii="Times New Roman" w:hAnsi="Times New Roman"/>
                <w:b/>
                <w:spacing w:val="-6"/>
                <w:sz w:val="26"/>
                <w:szCs w:val="26"/>
              </w:rPr>
              <w:t>Năm 2016</w:t>
            </w:r>
          </w:p>
          <w:p w:rsidR="00C34898" w:rsidRPr="005947FC" w:rsidRDefault="00C34898" w:rsidP="00A02721">
            <w:pPr>
              <w:widowControl w:val="0"/>
              <w:tabs>
                <w:tab w:val="left" w:pos="840"/>
              </w:tabs>
              <w:spacing w:before="60" w:after="60" w:line="240" w:lineRule="auto"/>
              <w:jc w:val="center"/>
              <w:rPr>
                <w:rFonts w:ascii="Times New Roman" w:hAnsi="Times New Roman"/>
                <w:b/>
                <w:spacing w:val="-6"/>
                <w:sz w:val="26"/>
                <w:szCs w:val="26"/>
              </w:rPr>
            </w:pPr>
            <w:r w:rsidRPr="005947FC">
              <w:rPr>
                <w:rFonts w:ascii="Times New Roman" w:hAnsi="Times New Roman"/>
                <w:b/>
                <w:spacing w:val="-6"/>
                <w:sz w:val="26"/>
                <w:szCs w:val="26"/>
              </w:rPr>
              <w:t>(VNĐ)</w:t>
            </w:r>
          </w:p>
        </w:tc>
        <w:tc>
          <w:tcPr>
            <w:tcW w:w="2897" w:type="dxa"/>
            <w:shd w:val="clear" w:color="auto" w:fill="70AD47"/>
            <w:vAlign w:val="center"/>
          </w:tcPr>
          <w:p w:rsidR="00C34898" w:rsidRPr="005947FC" w:rsidRDefault="00C34898" w:rsidP="00A02721">
            <w:pPr>
              <w:widowControl w:val="0"/>
              <w:tabs>
                <w:tab w:val="left" w:pos="840"/>
              </w:tabs>
              <w:spacing w:before="60" w:after="60" w:line="240" w:lineRule="auto"/>
              <w:jc w:val="center"/>
              <w:rPr>
                <w:rFonts w:ascii="Times New Roman" w:hAnsi="Times New Roman"/>
                <w:b/>
                <w:spacing w:val="-6"/>
                <w:sz w:val="26"/>
                <w:szCs w:val="26"/>
              </w:rPr>
            </w:pPr>
            <w:r w:rsidRPr="005947FC">
              <w:rPr>
                <w:rFonts w:ascii="Times New Roman" w:hAnsi="Times New Roman"/>
                <w:b/>
                <w:spacing w:val="-6"/>
                <w:sz w:val="26"/>
                <w:szCs w:val="26"/>
              </w:rPr>
              <w:t>Tăng giảm năm 2016 so với năm 2015 (%)</w:t>
            </w:r>
          </w:p>
        </w:tc>
      </w:tr>
      <w:tr w:rsidR="00C34898" w:rsidRPr="005947FC" w:rsidTr="00B364AB">
        <w:trPr>
          <w:trHeight w:val="381"/>
        </w:trPr>
        <w:tc>
          <w:tcPr>
            <w:tcW w:w="2600" w:type="dxa"/>
            <w:vAlign w:val="center"/>
          </w:tcPr>
          <w:p w:rsidR="00C34898" w:rsidRPr="005947FC" w:rsidRDefault="00C34898" w:rsidP="00A02721">
            <w:pPr>
              <w:widowControl w:val="0"/>
              <w:tabs>
                <w:tab w:val="left" w:pos="840"/>
              </w:tabs>
              <w:spacing w:before="60" w:after="60" w:line="240" w:lineRule="auto"/>
              <w:jc w:val="both"/>
              <w:rPr>
                <w:rFonts w:ascii="Times New Roman" w:hAnsi="Times New Roman"/>
                <w:b/>
                <w:spacing w:val="-6"/>
                <w:sz w:val="26"/>
                <w:szCs w:val="26"/>
              </w:rPr>
            </w:pPr>
            <w:r w:rsidRPr="005947FC">
              <w:rPr>
                <w:rFonts w:ascii="Times New Roman" w:hAnsi="Times New Roman"/>
                <w:b/>
                <w:spacing w:val="-6"/>
                <w:sz w:val="26"/>
                <w:szCs w:val="26"/>
              </w:rPr>
              <w:t>Tổng giá trị tài sản</w:t>
            </w:r>
          </w:p>
        </w:tc>
        <w:tc>
          <w:tcPr>
            <w:tcW w:w="2279" w:type="dxa"/>
            <w:vAlign w:val="center"/>
          </w:tcPr>
          <w:p w:rsidR="00C34898" w:rsidRPr="005947FC" w:rsidRDefault="00C34898" w:rsidP="00A02721">
            <w:pPr>
              <w:widowControl w:val="0"/>
              <w:tabs>
                <w:tab w:val="left" w:pos="840"/>
              </w:tabs>
              <w:spacing w:before="60" w:after="60" w:line="240" w:lineRule="auto"/>
              <w:jc w:val="right"/>
              <w:rPr>
                <w:rFonts w:ascii="Times New Roman" w:hAnsi="Times New Roman"/>
                <w:spacing w:val="-6"/>
                <w:sz w:val="26"/>
                <w:szCs w:val="26"/>
              </w:rPr>
            </w:pPr>
            <w:r w:rsidRPr="005947FC">
              <w:rPr>
                <w:rFonts w:ascii="Times New Roman" w:hAnsi="Times New Roman"/>
                <w:spacing w:val="-6"/>
                <w:sz w:val="26"/>
                <w:szCs w:val="26"/>
              </w:rPr>
              <w:t>143.759.697.346</w:t>
            </w:r>
          </w:p>
        </w:tc>
        <w:tc>
          <w:tcPr>
            <w:tcW w:w="1971" w:type="dxa"/>
            <w:vAlign w:val="center"/>
          </w:tcPr>
          <w:p w:rsidR="00C34898" w:rsidRPr="005947FC" w:rsidRDefault="00C34898" w:rsidP="00A02721">
            <w:pPr>
              <w:widowControl w:val="0"/>
              <w:tabs>
                <w:tab w:val="left" w:pos="840"/>
              </w:tabs>
              <w:spacing w:before="60" w:after="60" w:line="240" w:lineRule="auto"/>
              <w:jc w:val="right"/>
              <w:rPr>
                <w:rFonts w:ascii="Times New Roman" w:hAnsi="Times New Roman"/>
                <w:spacing w:val="-6"/>
                <w:sz w:val="26"/>
                <w:szCs w:val="26"/>
              </w:rPr>
            </w:pPr>
            <w:r w:rsidRPr="005947FC">
              <w:rPr>
                <w:rFonts w:ascii="Times New Roman" w:hAnsi="Times New Roman"/>
                <w:spacing w:val="-6"/>
                <w:sz w:val="26"/>
                <w:szCs w:val="26"/>
              </w:rPr>
              <w:t>130.855.485.085</w:t>
            </w:r>
          </w:p>
        </w:tc>
        <w:tc>
          <w:tcPr>
            <w:tcW w:w="2897" w:type="dxa"/>
          </w:tcPr>
          <w:p w:rsidR="00C34898" w:rsidRPr="005947FC" w:rsidRDefault="00C34898" w:rsidP="00A02721">
            <w:pPr>
              <w:widowControl w:val="0"/>
              <w:spacing w:before="60" w:after="60" w:line="240" w:lineRule="auto"/>
              <w:jc w:val="right"/>
              <w:rPr>
                <w:rFonts w:ascii="Times New Roman" w:hAnsi="Times New Roman"/>
                <w:sz w:val="26"/>
                <w:szCs w:val="26"/>
              </w:rPr>
            </w:pPr>
            <w:r w:rsidRPr="005947FC">
              <w:rPr>
                <w:rFonts w:ascii="Times New Roman" w:hAnsi="Times New Roman"/>
                <w:sz w:val="26"/>
                <w:szCs w:val="26"/>
              </w:rPr>
              <w:t>-9,07</w:t>
            </w:r>
          </w:p>
        </w:tc>
      </w:tr>
      <w:tr w:rsidR="00C34898" w:rsidRPr="005947FC" w:rsidTr="00B364AB">
        <w:trPr>
          <w:trHeight w:val="20"/>
        </w:trPr>
        <w:tc>
          <w:tcPr>
            <w:tcW w:w="2600" w:type="dxa"/>
            <w:shd w:val="clear" w:color="auto" w:fill="E2EFD9"/>
            <w:vAlign w:val="center"/>
          </w:tcPr>
          <w:p w:rsidR="00C34898" w:rsidRPr="005947FC" w:rsidRDefault="00C34898" w:rsidP="00A02721">
            <w:pPr>
              <w:widowControl w:val="0"/>
              <w:tabs>
                <w:tab w:val="left" w:pos="840"/>
              </w:tabs>
              <w:spacing w:before="60" w:after="60" w:line="240" w:lineRule="auto"/>
              <w:jc w:val="both"/>
              <w:rPr>
                <w:rFonts w:ascii="Times New Roman" w:hAnsi="Times New Roman"/>
                <w:b/>
                <w:spacing w:val="-6"/>
                <w:sz w:val="26"/>
                <w:szCs w:val="26"/>
              </w:rPr>
            </w:pPr>
            <w:r w:rsidRPr="005947FC">
              <w:rPr>
                <w:rFonts w:ascii="Times New Roman" w:hAnsi="Times New Roman"/>
                <w:b/>
                <w:spacing w:val="-6"/>
                <w:sz w:val="26"/>
                <w:szCs w:val="26"/>
              </w:rPr>
              <w:t>Doanh thu thuần</w:t>
            </w:r>
          </w:p>
        </w:tc>
        <w:tc>
          <w:tcPr>
            <w:tcW w:w="2279" w:type="dxa"/>
            <w:shd w:val="clear" w:color="auto" w:fill="E2EFD9"/>
            <w:vAlign w:val="center"/>
          </w:tcPr>
          <w:p w:rsidR="00C34898" w:rsidRPr="005947FC" w:rsidRDefault="00C34898" w:rsidP="00A02721">
            <w:pPr>
              <w:widowControl w:val="0"/>
              <w:tabs>
                <w:tab w:val="left" w:pos="840"/>
              </w:tabs>
              <w:spacing w:before="60" w:after="60" w:line="240" w:lineRule="auto"/>
              <w:jc w:val="right"/>
              <w:rPr>
                <w:rFonts w:ascii="Times New Roman" w:hAnsi="Times New Roman"/>
                <w:spacing w:val="-6"/>
                <w:sz w:val="26"/>
                <w:szCs w:val="26"/>
              </w:rPr>
            </w:pPr>
            <w:r w:rsidRPr="005947FC">
              <w:rPr>
                <w:rFonts w:ascii="Times New Roman" w:hAnsi="Times New Roman"/>
                <w:sz w:val="26"/>
                <w:szCs w:val="26"/>
              </w:rPr>
              <w:t>449.470.432.984</w:t>
            </w:r>
          </w:p>
        </w:tc>
        <w:tc>
          <w:tcPr>
            <w:tcW w:w="1971" w:type="dxa"/>
            <w:shd w:val="clear" w:color="auto" w:fill="E2EFD9"/>
            <w:vAlign w:val="center"/>
          </w:tcPr>
          <w:p w:rsidR="00C34898" w:rsidRPr="005947FC" w:rsidRDefault="00C34898" w:rsidP="00A02721">
            <w:pPr>
              <w:widowControl w:val="0"/>
              <w:tabs>
                <w:tab w:val="left" w:pos="840"/>
              </w:tabs>
              <w:spacing w:before="60" w:after="60" w:line="240" w:lineRule="auto"/>
              <w:jc w:val="right"/>
              <w:rPr>
                <w:rFonts w:ascii="Times New Roman" w:hAnsi="Times New Roman"/>
                <w:spacing w:val="-6"/>
                <w:sz w:val="26"/>
                <w:szCs w:val="26"/>
              </w:rPr>
            </w:pPr>
            <w:r w:rsidRPr="005947FC">
              <w:rPr>
                <w:rFonts w:ascii="Times New Roman" w:hAnsi="Times New Roman"/>
                <w:sz w:val="26"/>
                <w:szCs w:val="26"/>
              </w:rPr>
              <w:t>443.940.564.028</w:t>
            </w:r>
          </w:p>
        </w:tc>
        <w:tc>
          <w:tcPr>
            <w:tcW w:w="2897" w:type="dxa"/>
            <w:shd w:val="clear" w:color="auto" w:fill="E2EFD9"/>
          </w:tcPr>
          <w:p w:rsidR="00C34898" w:rsidRPr="005947FC" w:rsidRDefault="00C34898" w:rsidP="00A02721">
            <w:pPr>
              <w:widowControl w:val="0"/>
              <w:spacing w:before="60" w:after="60" w:line="240" w:lineRule="auto"/>
              <w:jc w:val="right"/>
              <w:rPr>
                <w:rFonts w:ascii="Times New Roman" w:hAnsi="Times New Roman"/>
                <w:sz w:val="26"/>
                <w:szCs w:val="26"/>
              </w:rPr>
            </w:pPr>
            <w:r w:rsidRPr="005947FC">
              <w:rPr>
                <w:rFonts w:ascii="Times New Roman" w:hAnsi="Times New Roman"/>
                <w:sz w:val="26"/>
                <w:szCs w:val="26"/>
              </w:rPr>
              <w:t>-1,23</w:t>
            </w:r>
          </w:p>
        </w:tc>
      </w:tr>
      <w:tr w:rsidR="00C34898" w:rsidRPr="005947FC" w:rsidTr="0060794A">
        <w:trPr>
          <w:trHeight w:val="20"/>
        </w:trPr>
        <w:tc>
          <w:tcPr>
            <w:tcW w:w="2600" w:type="dxa"/>
            <w:vAlign w:val="center"/>
          </w:tcPr>
          <w:p w:rsidR="00C34898" w:rsidRPr="005947FC" w:rsidRDefault="00C34898" w:rsidP="00A02721">
            <w:pPr>
              <w:widowControl w:val="0"/>
              <w:tabs>
                <w:tab w:val="left" w:pos="840"/>
              </w:tabs>
              <w:spacing w:before="60" w:after="60" w:line="240" w:lineRule="auto"/>
              <w:jc w:val="both"/>
              <w:rPr>
                <w:rFonts w:ascii="Times New Roman" w:hAnsi="Times New Roman"/>
                <w:b/>
                <w:spacing w:val="-6"/>
                <w:sz w:val="26"/>
                <w:szCs w:val="26"/>
              </w:rPr>
            </w:pPr>
            <w:r w:rsidRPr="005947FC">
              <w:rPr>
                <w:rFonts w:ascii="Times New Roman" w:hAnsi="Times New Roman"/>
                <w:b/>
                <w:spacing w:val="-6"/>
                <w:sz w:val="26"/>
                <w:szCs w:val="26"/>
              </w:rPr>
              <w:t>Lợi nhuận thuần từ hoạt động kinh doanh</w:t>
            </w:r>
          </w:p>
        </w:tc>
        <w:tc>
          <w:tcPr>
            <w:tcW w:w="2279" w:type="dxa"/>
            <w:vAlign w:val="center"/>
          </w:tcPr>
          <w:p w:rsidR="00C34898" w:rsidRPr="005947FC" w:rsidRDefault="00C34898" w:rsidP="00A02721">
            <w:pPr>
              <w:widowControl w:val="0"/>
              <w:tabs>
                <w:tab w:val="left" w:pos="840"/>
              </w:tabs>
              <w:spacing w:before="60" w:after="60" w:line="240" w:lineRule="auto"/>
              <w:jc w:val="right"/>
              <w:rPr>
                <w:rFonts w:ascii="Times New Roman" w:hAnsi="Times New Roman"/>
                <w:spacing w:val="-6"/>
                <w:sz w:val="26"/>
                <w:szCs w:val="26"/>
              </w:rPr>
            </w:pPr>
            <w:r w:rsidRPr="005947FC">
              <w:rPr>
                <w:rFonts w:ascii="Times New Roman" w:hAnsi="Times New Roman"/>
                <w:sz w:val="26"/>
                <w:szCs w:val="26"/>
              </w:rPr>
              <w:t>492.987.641</w:t>
            </w:r>
          </w:p>
        </w:tc>
        <w:tc>
          <w:tcPr>
            <w:tcW w:w="1971" w:type="dxa"/>
            <w:vAlign w:val="center"/>
          </w:tcPr>
          <w:p w:rsidR="00C34898" w:rsidRPr="005947FC" w:rsidRDefault="00C34898" w:rsidP="00A02721">
            <w:pPr>
              <w:widowControl w:val="0"/>
              <w:tabs>
                <w:tab w:val="left" w:pos="840"/>
              </w:tabs>
              <w:spacing w:before="60" w:after="60" w:line="240" w:lineRule="auto"/>
              <w:jc w:val="right"/>
              <w:rPr>
                <w:rFonts w:ascii="Times New Roman" w:hAnsi="Times New Roman"/>
                <w:spacing w:val="-6"/>
                <w:sz w:val="26"/>
                <w:szCs w:val="26"/>
              </w:rPr>
            </w:pPr>
            <w:r w:rsidRPr="005947FC">
              <w:rPr>
                <w:rFonts w:ascii="Times New Roman" w:hAnsi="Times New Roman"/>
                <w:sz w:val="26"/>
                <w:szCs w:val="26"/>
              </w:rPr>
              <w:t>278.505.034</w:t>
            </w:r>
          </w:p>
        </w:tc>
        <w:tc>
          <w:tcPr>
            <w:tcW w:w="2897" w:type="dxa"/>
            <w:vAlign w:val="center"/>
          </w:tcPr>
          <w:p w:rsidR="00C34898" w:rsidRPr="005947FC" w:rsidRDefault="00C34898" w:rsidP="00A02721">
            <w:pPr>
              <w:widowControl w:val="0"/>
              <w:spacing w:before="60" w:after="60" w:line="240" w:lineRule="auto"/>
              <w:jc w:val="right"/>
              <w:rPr>
                <w:rFonts w:ascii="Times New Roman" w:hAnsi="Times New Roman"/>
                <w:sz w:val="26"/>
                <w:szCs w:val="26"/>
              </w:rPr>
            </w:pPr>
            <w:r w:rsidRPr="005947FC">
              <w:rPr>
                <w:rFonts w:ascii="Times New Roman" w:hAnsi="Times New Roman"/>
                <w:sz w:val="26"/>
                <w:szCs w:val="26"/>
              </w:rPr>
              <w:t>-49,74</w:t>
            </w:r>
          </w:p>
        </w:tc>
      </w:tr>
      <w:tr w:rsidR="00C34898" w:rsidRPr="005947FC" w:rsidTr="0060794A">
        <w:trPr>
          <w:trHeight w:val="20"/>
        </w:trPr>
        <w:tc>
          <w:tcPr>
            <w:tcW w:w="2600" w:type="dxa"/>
            <w:shd w:val="clear" w:color="auto" w:fill="E2EFD9"/>
            <w:vAlign w:val="center"/>
          </w:tcPr>
          <w:p w:rsidR="00C34898" w:rsidRPr="005947FC" w:rsidRDefault="00C34898" w:rsidP="00A02721">
            <w:pPr>
              <w:widowControl w:val="0"/>
              <w:tabs>
                <w:tab w:val="left" w:pos="840"/>
              </w:tabs>
              <w:spacing w:before="60" w:after="60" w:line="240" w:lineRule="auto"/>
              <w:jc w:val="both"/>
              <w:rPr>
                <w:rFonts w:ascii="Times New Roman" w:hAnsi="Times New Roman"/>
                <w:b/>
                <w:spacing w:val="-6"/>
                <w:sz w:val="26"/>
                <w:szCs w:val="26"/>
              </w:rPr>
            </w:pPr>
            <w:r w:rsidRPr="005947FC">
              <w:rPr>
                <w:rFonts w:ascii="Times New Roman" w:hAnsi="Times New Roman"/>
                <w:b/>
                <w:spacing w:val="-6"/>
                <w:sz w:val="26"/>
                <w:szCs w:val="26"/>
              </w:rPr>
              <w:t>Lợi nhuận khác</w:t>
            </w:r>
          </w:p>
        </w:tc>
        <w:tc>
          <w:tcPr>
            <w:tcW w:w="2279" w:type="dxa"/>
            <w:shd w:val="clear" w:color="auto" w:fill="E2EFD9"/>
            <w:vAlign w:val="center"/>
          </w:tcPr>
          <w:p w:rsidR="00C34898" w:rsidRPr="005947FC" w:rsidRDefault="00C34898" w:rsidP="00A02721">
            <w:pPr>
              <w:widowControl w:val="0"/>
              <w:spacing w:before="60" w:after="60" w:line="240" w:lineRule="auto"/>
              <w:jc w:val="right"/>
              <w:rPr>
                <w:rFonts w:ascii="Times New Roman" w:hAnsi="Times New Roman"/>
                <w:sz w:val="26"/>
                <w:szCs w:val="26"/>
              </w:rPr>
            </w:pPr>
            <w:r w:rsidRPr="005947FC">
              <w:rPr>
                <w:rFonts w:ascii="Times New Roman" w:hAnsi="Times New Roman"/>
                <w:sz w:val="26"/>
                <w:szCs w:val="26"/>
              </w:rPr>
              <w:t>994.161.497</w:t>
            </w:r>
          </w:p>
        </w:tc>
        <w:tc>
          <w:tcPr>
            <w:tcW w:w="1971" w:type="dxa"/>
            <w:shd w:val="clear" w:color="auto" w:fill="E2EFD9"/>
            <w:vAlign w:val="center"/>
          </w:tcPr>
          <w:p w:rsidR="00C34898" w:rsidRPr="005947FC" w:rsidRDefault="00C34898" w:rsidP="00A02721">
            <w:pPr>
              <w:widowControl w:val="0"/>
              <w:spacing w:before="60" w:after="60" w:line="240" w:lineRule="auto"/>
              <w:jc w:val="right"/>
              <w:rPr>
                <w:rFonts w:ascii="Times New Roman" w:hAnsi="Times New Roman"/>
                <w:sz w:val="26"/>
                <w:szCs w:val="26"/>
              </w:rPr>
            </w:pPr>
            <w:r w:rsidRPr="005947FC">
              <w:rPr>
                <w:rFonts w:ascii="Times New Roman" w:hAnsi="Times New Roman"/>
                <w:sz w:val="26"/>
                <w:szCs w:val="26"/>
              </w:rPr>
              <w:t>904.361.712</w:t>
            </w:r>
          </w:p>
        </w:tc>
        <w:tc>
          <w:tcPr>
            <w:tcW w:w="2897" w:type="dxa"/>
            <w:shd w:val="clear" w:color="auto" w:fill="E2EFD9"/>
            <w:vAlign w:val="center"/>
          </w:tcPr>
          <w:p w:rsidR="00C34898" w:rsidRPr="005947FC" w:rsidRDefault="00C34898" w:rsidP="00A02721">
            <w:pPr>
              <w:widowControl w:val="0"/>
              <w:spacing w:before="60" w:after="60" w:line="240" w:lineRule="auto"/>
              <w:jc w:val="right"/>
              <w:rPr>
                <w:rFonts w:ascii="Times New Roman" w:hAnsi="Times New Roman"/>
                <w:sz w:val="26"/>
                <w:szCs w:val="26"/>
              </w:rPr>
            </w:pPr>
            <w:r w:rsidRPr="005947FC">
              <w:rPr>
                <w:rFonts w:ascii="Times New Roman" w:hAnsi="Times New Roman"/>
                <w:sz w:val="26"/>
                <w:szCs w:val="26"/>
              </w:rPr>
              <w:t>-12,38</w:t>
            </w:r>
          </w:p>
        </w:tc>
      </w:tr>
      <w:tr w:rsidR="00C34898" w:rsidRPr="005947FC" w:rsidTr="0060794A">
        <w:trPr>
          <w:trHeight w:val="20"/>
        </w:trPr>
        <w:tc>
          <w:tcPr>
            <w:tcW w:w="2600" w:type="dxa"/>
            <w:vAlign w:val="center"/>
          </w:tcPr>
          <w:p w:rsidR="00C34898" w:rsidRPr="005947FC" w:rsidRDefault="00C34898" w:rsidP="00A02721">
            <w:pPr>
              <w:widowControl w:val="0"/>
              <w:tabs>
                <w:tab w:val="left" w:pos="840"/>
              </w:tabs>
              <w:spacing w:before="60" w:after="60" w:line="240" w:lineRule="auto"/>
              <w:jc w:val="both"/>
              <w:rPr>
                <w:rFonts w:ascii="Times New Roman" w:hAnsi="Times New Roman"/>
                <w:b/>
                <w:spacing w:val="-6"/>
                <w:sz w:val="26"/>
                <w:szCs w:val="26"/>
              </w:rPr>
            </w:pPr>
            <w:r w:rsidRPr="005947FC">
              <w:rPr>
                <w:rFonts w:ascii="Times New Roman" w:hAnsi="Times New Roman"/>
                <w:b/>
                <w:spacing w:val="-6"/>
                <w:sz w:val="26"/>
                <w:szCs w:val="26"/>
              </w:rPr>
              <w:t>Lợi nhuận trước thuế</w:t>
            </w:r>
          </w:p>
        </w:tc>
        <w:tc>
          <w:tcPr>
            <w:tcW w:w="2279" w:type="dxa"/>
            <w:vAlign w:val="center"/>
          </w:tcPr>
          <w:p w:rsidR="00C34898" w:rsidRPr="005947FC" w:rsidRDefault="00C34898" w:rsidP="00A02721">
            <w:pPr>
              <w:widowControl w:val="0"/>
              <w:spacing w:before="60" w:after="60" w:line="240" w:lineRule="auto"/>
              <w:jc w:val="right"/>
              <w:rPr>
                <w:rFonts w:ascii="Times New Roman" w:hAnsi="Times New Roman"/>
                <w:sz w:val="26"/>
                <w:szCs w:val="26"/>
              </w:rPr>
            </w:pPr>
            <w:r w:rsidRPr="005947FC">
              <w:rPr>
                <w:rFonts w:ascii="Times New Roman" w:hAnsi="Times New Roman"/>
                <w:sz w:val="26"/>
                <w:szCs w:val="26"/>
              </w:rPr>
              <w:t>1.487.149.138</w:t>
            </w:r>
          </w:p>
        </w:tc>
        <w:tc>
          <w:tcPr>
            <w:tcW w:w="1971" w:type="dxa"/>
            <w:vAlign w:val="center"/>
          </w:tcPr>
          <w:p w:rsidR="00C34898" w:rsidRPr="005947FC" w:rsidRDefault="00C34898" w:rsidP="00A02721">
            <w:pPr>
              <w:widowControl w:val="0"/>
              <w:spacing w:before="60" w:after="60" w:line="240" w:lineRule="auto"/>
              <w:jc w:val="right"/>
              <w:rPr>
                <w:rFonts w:ascii="Times New Roman" w:hAnsi="Times New Roman"/>
                <w:sz w:val="26"/>
                <w:szCs w:val="26"/>
              </w:rPr>
            </w:pPr>
            <w:r w:rsidRPr="005947FC">
              <w:rPr>
                <w:rFonts w:ascii="Times New Roman" w:hAnsi="Times New Roman"/>
                <w:sz w:val="26"/>
                <w:szCs w:val="26"/>
              </w:rPr>
              <w:t>1.182.866.746</w:t>
            </w:r>
          </w:p>
        </w:tc>
        <w:tc>
          <w:tcPr>
            <w:tcW w:w="2897" w:type="dxa"/>
            <w:vAlign w:val="center"/>
          </w:tcPr>
          <w:p w:rsidR="00C34898" w:rsidRPr="005947FC" w:rsidRDefault="00C34898" w:rsidP="00A02721">
            <w:pPr>
              <w:widowControl w:val="0"/>
              <w:spacing w:before="60" w:after="60" w:line="240" w:lineRule="auto"/>
              <w:jc w:val="right"/>
              <w:rPr>
                <w:rFonts w:ascii="Times New Roman" w:hAnsi="Times New Roman"/>
                <w:sz w:val="26"/>
                <w:szCs w:val="26"/>
              </w:rPr>
            </w:pPr>
            <w:r w:rsidRPr="005947FC">
              <w:rPr>
                <w:rFonts w:ascii="Times New Roman" w:hAnsi="Times New Roman"/>
                <w:sz w:val="26"/>
                <w:szCs w:val="26"/>
              </w:rPr>
              <w:t>-24,76</w:t>
            </w:r>
          </w:p>
        </w:tc>
      </w:tr>
      <w:tr w:rsidR="00C34898" w:rsidRPr="005947FC" w:rsidTr="0060794A">
        <w:trPr>
          <w:trHeight w:val="20"/>
        </w:trPr>
        <w:tc>
          <w:tcPr>
            <w:tcW w:w="2600" w:type="dxa"/>
            <w:shd w:val="clear" w:color="auto" w:fill="E2EFD9"/>
            <w:vAlign w:val="center"/>
          </w:tcPr>
          <w:p w:rsidR="00C34898" w:rsidRPr="005947FC" w:rsidRDefault="00C34898" w:rsidP="00A02721">
            <w:pPr>
              <w:widowControl w:val="0"/>
              <w:tabs>
                <w:tab w:val="left" w:pos="840"/>
              </w:tabs>
              <w:spacing w:before="60" w:after="60" w:line="240" w:lineRule="auto"/>
              <w:jc w:val="both"/>
              <w:rPr>
                <w:rFonts w:ascii="Times New Roman" w:hAnsi="Times New Roman"/>
                <w:b/>
                <w:spacing w:val="-6"/>
                <w:sz w:val="26"/>
                <w:szCs w:val="26"/>
              </w:rPr>
            </w:pPr>
            <w:r w:rsidRPr="005947FC">
              <w:rPr>
                <w:rFonts w:ascii="Times New Roman" w:hAnsi="Times New Roman"/>
                <w:b/>
                <w:spacing w:val="-6"/>
                <w:sz w:val="26"/>
                <w:szCs w:val="26"/>
              </w:rPr>
              <w:t>Lợi nhuận sau thuế</w:t>
            </w:r>
          </w:p>
        </w:tc>
        <w:tc>
          <w:tcPr>
            <w:tcW w:w="2279" w:type="dxa"/>
            <w:shd w:val="clear" w:color="auto" w:fill="E2EFD9"/>
            <w:vAlign w:val="center"/>
          </w:tcPr>
          <w:p w:rsidR="00C34898" w:rsidRPr="005947FC" w:rsidRDefault="00C34898" w:rsidP="00A02721">
            <w:pPr>
              <w:widowControl w:val="0"/>
              <w:spacing w:before="60" w:after="60" w:line="240" w:lineRule="auto"/>
              <w:jc w:val="right"/>
              <w:rPr>
                <w:rFonts w:ascii="Times New Roman" w:hAnsi="Times New Roman"/>
                <w:sz w:val="26"/>
                <w:szCs w:val="26"/>
              </w:rPr>
            </w:pPr>
            <w:r w:rsidRPr="005947FC">
              <w:rPr>
                <w:rFonts w:ascii="Times New Roman" w:hAnsi="Times New Roman"/>
                <w:sz w:val="26"/>
                <w:szCs w:val="26"/>
              </w:rPr>
              <w:t>1.163.903.328</w:t>
            </w:r>
          </w:p>
        </w:tc>
        <w:tc>
          <w:tcPr>
            <w:tcW w:w="1971" w:type="dxa"/>
            <w:shd w:val="clear" w:color="auto" w:fill="E2EFD9"/>
            <w:vAlign w:val="center"/>
          </w:tcPr>
          <w:p w:rsidR="00C34898" w:rsidRPr="005947FC" w:rsidRDefault="00C34898" w:rsidP="00A02721">
            <w:pPr>
              <w:widowControl w:val="0"/>
              <w:spacing w:before="60" w:after="60" w:line="240" w:lineRule="auto"/>
              <w:jc w:val="right"/>
              <w:rPr>
                <w:rFonts w:ascii="Times New Roman" w:hAnsi="Times New Roman"/>
                <w:sz w:val="26"/>
                <w:szCs w:val="26"/>
              </w:rPr>
            </w:pPr>
            <w:r w:rsidRPr="005947FC">
              <w:rPr>
                <w:rFonts w:ascii="Times New Roman" w:hAnsi="Times New Roman"/>
                <w:sz w:val="26"/>
                <w:szCs w:val="26"/>
              </w:rPr>
              <w:t>946.293.397</w:t>
            </w:r>
          </w:p>
        </w:tc>
        <w:tc>
          <w:tcPr>
            <w:tcW w:w="2897" w:type="dxa"/>
            <w:shd w:val="clear" w:color="auto" w:fill="E2EFD9"/>
            <w:vAlign w:val="center"/>
          </w:tcPr>
          <w:p w:rsidR="00C34898" w:rsidRPr="005947FC" w:rsidRDefault="00C34898" w:rsidP="00A02721">
            <w:pPr>
              <w:widowControl w:val="0"/>
              <w:spacing w:before="60" w:after="60" w:line="240" w:lineRule="auto"/>
              <w:jc w:val="right"/>
              <w:rPr>
                <w:rFonts w:ascii="Times New Roman" w:hAnsi="Times New Roman"/>
                <w:sz w:val="26"/>
                <w:szCs w:val="26"/>
              </w:rPr>
            </w:pPr>
            <w:r w:rsidRPr="005947FC">
              <w:rPr>
                <w:rFonts w:ascii="Times New Roman" w:hAnsi="Times New Roman"/>
                <w:sz w:val="26"/>
                <w:szCs w:val="26"/>
              </w:rPr>
              <w:t>-23,1</w:t>
            </w:r>
          </w:p>
        </w:tc>
      </w:tr>
      <w:tr w:rsidR="00C34898" w:rsidRPr="005947FC" w:rsidTr="00B364AB">
        <w:trPr>
          <w:trHeight w:val="20"/>
        </w:trPr>
        <w:tc>
          <w:tcPr>
            <w:tcW w:w="2600" w:type="dxa"/>
            <w:vAlign w:val="center"/>
          </w:tcPr>
          <w:p w:rsidR="00C34898" w:rsidRPr="005947FC" w:rsidRDefault="00C34898" w:rsidP="00A02721">
            <w:pPr>
              <w:widowControl w:val="0"/>
              <w:tabs>
                <w:tab w:val="left" w:pos="840"/>
              </w:tabs>
              <w:spacing w:before="60" w:after="60" w:line="240" w:lineRule="auto"/>
              <w:jc w:val="both"/>
              <w:rPr>
                <w:rFonts w:ascii="Times New Roman" w:hAnsi="Times New Roman"/>
                <w:b/>
                <w:spacing w:val="-6"/>
                <w:sz w:val="26"/>
                <w:szCs w:val="26"/>
              </w:rPr>
            </w:pPr>
            <w:r w:rsidRPr="005947FC">
              <w:rPr>
                <w:rFonts w:ascii="Times New Roman" w:hAnsi="Times New Roman"/>
                <w:b/>
                <w:spacing w:val="-6"/>
                <w:sz w:val="26"/>
                <w:szCs w:val="26"/>
              </w:rPr>
              <w:t>Tỷ lệ lợi nhuận trả cổ tức</w:t>
            </w:r>
          </w:p>
        </w:tc>
        <w:tc>
          <w:tcPr>
            <w:tcW w:w="2279" w:type="dxa"/>
            <w:vAlign w:val="center"/>
          </w:tcPr>
          <w:p w:rsidR="00C34898" w:rsidRPr="005947FC" w:rsidRDefault="00C34898" w:rsidP="00A02721">
            <w:pPr>
              <w:widowControl w:val="0"/>
              <w:tabs>
                <w:tab w:val="left" w:pos="840"/>
              </w:tabs>
              <w:spacing w:before="60" w:after="60" w:line="240" w:lineRule="auto"/>
              <w:jc w:val="center"/>
              <w:rPr>
                <w:rFonts w:ascii="Times New Roman" w:hAnsi="Times New Roman"/>
                <w:spacing w:val="-6"/>
                <w:sz w:val="26"/>
                <w:szCs w:val="26"/>
              </w:rPr>
            </w:pPr>
            <w:r w:rsidRPr="005947FC">
              <w:rPr>
                <w:rFonts w:ascii="Times New Roman" w:hAnsi="Times New Roman"/>
                <w:spacing w:val="-6"/>
                <w:sz w:val="26"/>
                <w:szCs w:val="26"/>
              </w:rPr>
              <w:t>7%</w:t>
            </w:r>
          </w:p>
        </w:tc>
        <w:tc>
          <w:tcPr>
            <w:tcW w:w="1971" w:type="dxa"/>
            <w:vAlign w:val="center"/>
          </w:tcPr>
          <w:p w:rsidR="00C34898" w:rsidRPr="005947FC" w:rsidRDefault="00C34898" w:rsidP="00A02721">
            <w:pPr>
              <w:widowControl w:val="0"/>
              <w:tabs>
                <w:tab w:val="left" w:pos="840"/>
              </w:tabs>
              <w:spacing w:before="60" w:after="60" w:line="240" w:lineRule="auto"/>
              <w:jc w:val="center"/>
              <w:rPr>
                <w:rFonts w:ascii="Times New Roman" w:hAnsi="Times New Roman"/>
                <w:spacing w:val="-6"/>
                <w:sz w:val="26"/>
                <w:szCs w:val="26"/>
              </w:rPr>
            </w:pPr>
            <w:r w:rsidRPr="005947FC">
              <w:rPr>
                <w:rFonts w:ascii="Times New Roman" w:hAnsi="Times New Roman"/>
                <w:spacing w:val="-6"/>
                <w:sz w:val="26"/>
                <w:szCs w:val="26"/>
              </w:rPr>
              <w:t>6%</w:t>
            </w:r>
          </w:p>
        </w:tc>
        <w:tc>
          <w:tcPr>
            <w:tcW w:w="2897" w:type="dxa"/>
            <w:vAlign w:val="center"/>
          </w:tcPr>
          <w:p w:rsidR="00C34898" w:rsidRPr="005947FC" w:rsidRDefault="00C34898" w:rsidP="00A02721">
            <w:pPr>
              <w:widowControl w:val="0"/>
              <w:tabs>
                <w:tab w:val="left" w:pos="840"/>
              </w:tabs>
              <w:spacing w:before="60" w:after="60" w:line="240" w:lineRule="auto"/>
              <w:jc w:val="center"/>
              <w:rPr>
                <w:rFonts w:ascii="Times New Roman" w:hAnsi="Times New Roman"/>
                <w:spacing w:val="-6"/>
                <w:sz w:val="26"/>
                <w:szCs w:val="26"/>
              </w:rPr>
            </w:pPr>
          </w:p>
        </w:tc>
      </w:tr>
    </w:tbl>
    <w:p w:rsidR="00C34898" w:rsidRPr="005947FC" w:rsidRDefault="00C34898" w:rsidP="00A02721">
      <w:pPr>
        <w:widowControl w:val="0"/>
        <w:tabs>
          <w:tab w:val="left" w:pos="714"/>
        </w:tabs>
        <w:spacing w:before="60" w:after="60" w:line="240" w:lineRule="auto"/>
        <w:ind w:firstLine="446"/>
        <w:jc w:val="right"/>
        <w:outlineLvl w:val="0"/>
        <w:rPr>
          <w:rFonts w:ascii="Times New Roman" w:hAnsi="Times New Roman"/>
          <w:i/>
          <w:sz w:val="26"/>
          <w:szCs w:val="26"/>
        </w:rPr>
      </w:pPr>
      <w:bookmarkStart w:id="40" w:name="_Toc447876183"/>
      <w:bookmarkStart w:id="41" w:name="_Toc447887134"/>
      <w:bookmarkStart w:id="42" w:name="_Toc447887246"/>
      <w:bookmarkStart w:id="43" w:name="_Toc448216582"/>
      <w:bookmarkStart w:id="44" w:name="_Toc476224170"/>
      <w:bookmarkStart w:id="45" w:name="_Toc476224273"/>
      <w:bookmarkStart w:id="46" w:name="_Toc477279553"/>
      <w:r w:rsidRPr="005947FC">
        <w:rPr>
          <w:rFonts w:ascii="Times New Roman" w:hAnsi="Times New Roman"/>
          <w:i/>
          <w:sz w:val="26"/>
          <w:szCs w:val="26"/>
        </w:rPr>
        <w:t>(Nguồn: BCTC đã kiểm toán năm 2015, năm 2016 của Công ty)</w:t>
      </w:r>
      <w:bookmarkEnd w:id="40"/>
      <w:bookmarkEnd w:id="41"/>
      <w:bookmarkEnd w:id="42"/>
      <w:bookmarkEnd w:id="43"/>
      <w:bookmarkEnd w:id="44"/>
      <w:bookmarkEnd w:id="45"/>
      <w:bookmarkEnd w:id="46"/>
      <w:r w:rsidRPr="005947FC">
        <w:rPr>
          <w:rFonts w:ascii="Times New Roman" w:hAnsi="Times New Roman"/>
          <w:i/>
          <w:sz w:val="26"/>
          <w:szCs w:val="26"/>
        </w:rPr>
        <w:t xml:space="preserve"> </w:t>
      </w:r>
    </w:p>
    <w:p w:rsidR="00C34898" w:rsidRPr="005947FC" w:rsidRDefault="00C34898" w:rsidP="00A02721">
      <w:pPr>
        <w:widowControl w:val="0"/>
        <w:tabs>
          <w:tab w:val="left" w:pos="714"/>
        </w:tabs>
        <w:spacing w:before="60" w:after="60" w:line="240" w:lineRule="auto"/>
        <w:ind w:firstLine="446"/>
        <w:jc w:val="both"/>
        <w:outlineLvl w:val="0"/>
        <w:rPr>
          <w:rFonts w:ascii="Times New Roman" w:hAnsi="Times New Roman"/>
          <w:b/>
          <w:sz w:val="26"/>
          <w:szCs w:val="26"/>
        </w:rPr>
      </w:pPr>
      <w:bookmarkStart w:id="47" w:name="_Toc476224171"/>
      <w:bookmarkStart w:id="48" w:name="_Toc476224274"/>
      <w:bookmarkStart w:id="49" w:name="_Toc477279554"/>
      <w:r w:rsidRPr="005947FC">
        <w:rPr>
          <w:rFonts w:ascii="Times New Roman" w:hAnsi="Times New Roman"/>
          <w:b/>
          <w:sz w:val="26"/>
          <w:szCs w:val="26"/>
        </w:rPr>
        <w:t>b) Các chỉ tiêu tài chính chủ yếu:</w:t>
      </w:r>
      <w:bookmarkEnd w:id="47"/>
      <w:bookmarkEnd w:id="48"/>
      <w:bookmarkEnd w:id="49"/>
    </w:p>
    <w:p w:rsidR="00C34898" w:rsidRPr="005947FC" w:rsidRDefault="00C34898" w:rsidP="00A02721">
      <w:pPr>
        <w:pStyle w:val="Caption"/>
        <w:widowControl w:val="0"/>
        <w:spacing w:before="60" w:after="60" w:line="240" w:lineRule="auto"/>
        <w:jc w:val="center"/>
        <w:rPr>
          <w:sz w:val="26"/>
          <w:szCs w:val="26"/>
        </w:rPr>
      </w:pPr>
      <w:bookmarkStart w:id="50" w:name="_Toc476224924"/>
      <w:bookmarkStart w:id="51" w:name="_Toc477279375"/>
      <w:r w:rsidRPr="005947FC">
        <w:rPr>
          <w:sz w:val="26"/>
          <w:szCs w:val="26"/>
        </w:rPr>
        <w:t xml:space="preserve">Bảng số </w:t>
      </w:r>
      <w:r w:rsidRPr="005947FC">
        <w:rPr>
          <w:sz w:val="26"/>
          <w:szCs w:val="26"/>
        </w:rPr>
        <w:fldChar w:fldCharType="begin"/>
      </w:r>
      <w:r w:rsidRPr="005947FC">
        <w:rPr>
          <w:sz w:val="26"/>
          <w:szCs w:val="26"/>
        </w:rPr>
        <w:instrText xml:space="preserve"> SEQ Bảng_số \* ARABIC </w:instrText>
      </w:r>
      <w:r w:rsidRPr="005947FC">
        <w:rPr>
          <w:sz w:val="26"/>
          <w:szCs w:val="26"/>
        </w:rPr>
        <w:fldChar w:fldCharType="separate"/>
      </w:r>
      <w:r>
        <w:rPr>
          <w:noProof/>
          <w:sz w:val="26"/>
          <w:szCs w:val="26"/>
        </w:rPr>
        <w:t>8</w:t>
      </w:r>
      <w:r w:rsidRPr="005947FC">
        <w:rPr>
          <w:sz w:val="26"/>
          <w:szCs w:val="26"/>
        </w:rPr>
        <w:fldChar w:fldCharType="end"/>
      </w:r>
      <w:r w:rsidRPr="005947FC">
        <w:rPr>
          <w:sz w:val="26"/>
          <w:szCs w:val="26"/>
        </w:rPr>
        <w:t>: Các chỉ tiêu tài chính chủ yếu</w:t>
      </w:r>
      <w:bookmarkEnd w:id="50"/>
      <w:bookmarkEnd w:id="51"/>
    </w:p>
    <w:tbl>
      <w:tblPr>
        <w:tblW w:w="9644" w:type="dxa"/>
        <w:tblInd w:w="103" w:type="dxa"/>
        <w:tblLook w:val="00A0"/>
      </w:tblPr>
      <w:tblGrid>
        <w:gridCol w:w="4752"/>
        <w:gridCol w:w="1530"/>
        <w:gridCol w:w="1620"/>
        <w:gridCol w:w="1742"/>
      </w:tblGrid>
      <w:tr w:rsidR="00C34898" w:rsidRPr="005947FC" w:rsidTr="004872A6">
        <w:trPr>
          <w:trHeight w:val="630"/>
        </w:trPr>
        <w:tc>
          <w:tcPr>
            <w:tcW w:w="4752" w:type="dxa"/>
            <w:tcBorders>
              <w:top w:val="single" w:sz="4" w:space="0" w:color="auto"/>
              <w:left w:val="single" w:sz="4" w:space="0" w:color="auto"/>
              <w:bottom w:val="single" w:sz="4" w:space="0" w:color="auto"/>
              <w:right w:val="single" w:sz="4" w:space="0" w:color="auto"/>
            </w:tcBorders>
            <w:vAlign w:val="center"/>
          </w:tcPr>
          <w:p w:rsidR="00C34898" w:rsidRPr="005947FC" w:rsidRDefault="00C34898" w:rsidP="00A02721">
            <w:pPr>
              <w:widowControl w:val="0"/>
              <w:spacing w:before="60" w:after="60" w:line="240" w:lineRule="auto"/>
              <w:jc w:val="center"/>
              <w:rPr>
                <w:rFonts w:ascii="Times New Roman" w:hAnsi="Times New Roman"/>
                <w:b/>
                <w:bCs/>
                <w:sz w:val="26"/>
                <w:szCs w:val="26"/>
              </w:rPr>
            </w:pPr>
            <w:r w:rsidRPr="005947FC">
              <w:rPr>
                <w:rFonts w:ascii="Times New Roman" w:hAnsi="Times New Roman"/>
                <w:b/>
                <w:bCs/>
                <w:sz w:val="26"/>
                <w:szCs w:val="26"/>
              </w:rPr>
              <w:t>Các chỉ tiêu</w:t>
            </w:r>
          </w:p>
        </w:tc>
        <w:tc>
          <w:tcPr>
            <w:tcW w:w="1530" w:type="dxa"/>
            <w:tcBorders>
              <w:top w:val="single" w:sz="4" w:space="0" w:color="auto"/>
              <w:left w:val="nil"/>
              <w:bottom w:val="single" w:sz="4" w:space="0" w:color="auto"/>
              <w:right w:val="single" w:sz="4" w:space="0" w:color="auto"/>
            </w:tcBorders>
            <w:noWrap/>
            <w:vAlign w:val="center"/>
          </w:tcPr>
          <w:p w:rsidR="00C34898" w:rsidRPr="005947FC" w:rsidRDefault="00C34898" w:rsidP="00A02721">
            <w:pPr>
              <w:widowControl w:val="0"/>
              <w:spacing w:before="60" w:after="60" w:line="240" w:lineRule="auto"/>
              <w:jc w:val="center"/>
              <w:rPr>
                <w:rFonts w:ascii="Times New Roman" w:hAnsi="Times New Roman"/>
                <w:b/>
                <w:sz w:val="26"/>
                <w:szCs w:val="26"/>
              </w:rPr>
            </w:pPr>
            <w:r w:rsidRPr="005947FC">
              <w:rPr>
                <w:rFonts w:ascii="Times New Roman" w:hAnsi="Times New Roman"/>
                <w:b/>
                <w:sz w:val="26"/>
                <w:szCs w:val="26"/>
              </w:rPr>
              <w:t>Đơn vị tính</w:t>
            </w:r>
          </w:p>
        </w:tc>
        <w:tc>
          <w:tcPr>
            <w:tcW w:w="1620" w:type="dxa"/>
            <w:tcBorders>
              <w:top w:val="single" w:sz="4" w:space="0" w:color="auto"/>
              <w:left w:val="nil"/>
              <w:bottom w:val="single" w:sz="4" w:space="0" w:color="auto"/>
              <w:right w:val="single" w:sz="4" w:space="0" w:color="auto"/>
            </w:tcBorders>
            <w:vAlign w:val="center"/>
          </w:tcPr>
          <w:p w:rsidR="00C34898" w:rsidRPr="005947FC" w:rsidRDefault="00C34898" w:rsidP="00A02721">
            <w:pPr>
              <w:widowControl w:val="0"/>
              <w:spacing w:before="60" w:after="60" w:line="240" w:lineRule="auto"/>
              <w:jc w:val="center"/>
              <w:rPr>
                <w:rFonts w:ascii="Times New Roman" w:hAnsi="Times New Roman"/>
                <w:b/>
                <w:bCs/>
                <w:sz w:val="26"/>
                <w:szCs w:val="26"/>
              </w:rPr>
            </w:pPr>
            <w:r w:rsidRPr="005947FC">
              <w:rPr>
                <w:rFonts w:ascii="Times New Roman" w:hAnsi="Times New Roman"/>
                <w:b/>
                <w:bCs/>
                <w:sz w:val="26"/>
                <w:szCs w:val="26"/>
              </w:rPr>
              <w:t>Năm 2015</w:t>
            </w:r>
          </w:p>
        </w:tc>
        <w:tc>
          <w:tcPr>
            <w:tcW w:w="1742" w:type="dxa"/>
            <w:tcBorders>
              <w:top w:val="single" w:sz="4" w:space="0" w:color="auto"/>
              <w:left w:val="nil"/>
              <w:bottom w:val="single" w:sz="4" w:space="0" w:color="auto"/>
              <w:right w:val="single" w:sz="4" w:space="0" w:color="auto"/>
            </w:tcBorders>
            <w:vAlign w:val="center"/>
          </w:tcPr>
          <w:p w:rsidR="00C34898" w:rsidRPr="005947FC" w:rsidRDefault="00C34898" w:rsidP="00A02721">
            <w:pPr>
              <w:widowControl w:val="0"/>
              <w:spacing w:before="60" w:after="60" w:line="240" w:lineRule="auto"/>
              <w:jc w:val="center"/>
              <w:rPr>
                <w:rFonts w:ascii="Times New Roman" w:hAnsi="Times New Roman"/>
                <w:b/>
                <w:bCs/>
                <w:sz w:val="26"/>
                <w:szCs w:val="26"/>
              </w:rPr>
            </w:pPr>
            <w:r w:rsidRPr="005947FC">
              <w:rPr>
                <w:rFonts w:ascii="Times New Roman" w:hAnsi="Times New Roman"/>
                <w:b/>
                <w:bCs/>
                <w:sz w:val="26"/>
                <w:szCs w:val="26"/>
              </w:rPr>
              <w:t>Năm 2016</w:t>
            </w:r>
          </w:p>
        </w:tc>
      </w:tr>
      <w:tr w:rsidR="00C34898" w:rsidRPr="005947FC" w:rsidTr="004872A6">
        <w:trPr>
          <w:trHeight w:val="330"/>
        </w:trPr>
        <w:tc>
          <w:tcPr>
            <w:tcW w:w="4752" w:type="dxa"/>
            <w:tcBorders>
              <w:top w:val="nil"/>
              <w:left w:val="single" w:sz="4" w:space="0" w:color="auto"/>
              <w:bottom w:val="single" w:sz="4" w:space="0" w:color="auto"/>
              <w:right w:val="single" w:sz="4" w:space="0" w:color="auto"/>
            </w:tcBorders>
            <w:shd w:val="clear" w:color="000000" w:fill="93CDDD"/>
          </w:tcPr>
          <w:p w:rsidR="00C34898" w:rsidRPr="005947FC" w:rsidRDefault="00C34898" w:rsidP="00A02721">
            <w:pPr>
              <w:widowControl w:val="0"/>
              <w:spacing w:before="60" w:after="60" w:line="240" w:lineRule="auto"/>
              <w:jc w:val="both"/>
              <w:rPr>
                <w:rFonts w:ascii="Times New Roman" w:hAnsi="Times New Roman"/>
                <w:b/>
                <w:sz w:val="26"/>
                <w:szCs w:val="26"/>
              </w:rPr>
            </w:pPr>
            <w:r w:rsidRPr="005947FC">
              <w:rPr>
                <w:rFonts w:ascii="Times New Roman" w:hAnsi="Times New Roman"/>
                <w:b/>
                <w:sz w:val="26"/>
                <w:szCs w:val="26"/>
              </w:rPr>
              <w:t>1. Chỉ tiêu về khả năng thanh toán</w:t>
            </w:r>
          </w:p>
        </w:tc>
        <w:tc>
          <w:tcPr>
            <w:tcW w:w="1530" w:type="dxa"/>
            <w:tcBorders>
              <w:top w:val="nil"/>
              <w:left w:val="nil"/>
              <w:bottom w:val="single" w:sz="4" w:space="0" w:color="auto"/>
              <w:right w:val="single" w:sz="4" w:space="0" w:color="auto"/>
            </w:tcBorders>
            <w:shd w:val="clear" w:color="000000" w:fill="93CDDD"/>
            <w:noWrap/>
            <w:vAlign w:val="center"/>
          </w:tcPr>
          <w:p w:rsidR="00C34898" w:rsidRPr="005947FC" w:rsidRDefault="00C34898" w:rsidP="00A02721">
            <w:pPr>
              <w:widowControl w:val="0"/>
              <w:spacing w:before="60" w:after="60" w:line="240" w:lineRule="auto"/>
              <w:jc w:val="center"/>
              <w:rPr>
                <w:rFonts w:ascii="Times New Roman" w:hAnsi="Times New Roman"/>
                <w:sz w:val="26"/>
                <w:szCs w:val="26"/>
              </w:rPr>
            </w:pPr>
          </w:p>
        </w:tc>
        <w:tc>
          <w:tcPr>
            <w:tcW w:w="1620" w:type="dxa"/>
            <w:tcBorders>
              <w:top w:val="nil"/>
              <w:left w:val="nil"/>
              <w:bottom w:val="single" w:sz="4" w:space="0" w:color="auto"/>
              <w:right w:val="single" w:sz="4" w:space="0" w:color="auto"/>
            </w:tcBorders>
            <w:shd w:val="clear" w:color="000000" w:fill="93CDDD"/>
          </w:tcPr>
          <w:p w:rsidR="00C34898" w:rsidRPr="005947FC" w:rsidRDefault="00C34898" w:rsidP="00A02721">
            <w:pPr>
              <w:widowControl w:val="0"/>
              <w:spacing w:before="60" w:after="60" w:line="240" w:lineRule="auto"/>
              <w:jc w:val="center"/>
              <w:rPr>
                <w:rFonts w:ascii="Times New Roman" w:hAnsi="Times New Roman"/>
                <w:sz w:val="26"/>
                <w:szCs w:val="26"/>
              </w:rPr>
            </w:pPr>
          </w:p>
        </w:tc>
        <w:tc>
          <w:tcPr>
            <w:tcW w:w="1742" w:type="dxa"/>
            <w:tcBorders>
              <w:top w:val="nil"/>
              <w:left w:val="nil"/>
              <w:bottom w:val="single" w:sz="4" w:space="0" w:color="auto"/>
              <w:right w:val="single" w:sz="4" w:space="0" w:color="auto"/>
            </w:tcBorders>
            <w:shd w:val="clear" w:color="000000" w:fill="93CDDD"/>
          </w:tcPr>
          <w:p w:rsidR="00C34898" w:rsidRPr="005947FC" w:rsidRDefault="00C34898" w:rsidP="00A02721">
            <w:pPr>
              <w:widowControl w:val="0"/>
              <w:spacing w:before="60" w:after="60" w:line="240" w:lineRule="auto"/>
              <w:jc w:val="center"/>
              <w:rPr>
                <w:rFonts w:ascii="Times New Roman" w:hAnsi="Times New Roman"/>
                <w:sz w:val="26"/>
                <w:szCs w:val="26"/>
              </w:rPr>
            </w:pPr>
          </w:p>
        </w:tc>
      </w:tr>
      <w:tr w:rsidR="00C34898" w:rsidRPr="005947FC" w:rsidTr="004872A6">
        <w:trPr>
          <w:trHeight w:val="630"/>
        </w:trPr>
        <w:tc>
          <w:tcPr>
            <w:tcW w:w="4752" w:type="dxa"/>
            <w:tcBorders>
              <w:top w:val="nil"/>
              <w:left w:val="single" w:sz="4" w:space="0" w:color="auto"/>
              <w:bottom w:val="single" w:sz="4" w:space="0" w:color="auto"/>
              <w:right w:val="single" w:sz="4" w:space="0" w:color="auto"/>
            </w:tcBorders>
          </w:tcPr>
          <w:p w:rsidR="00C34898" w:rsidRPr="005947FC" w:rsidRDefault="00C34898" w:rsidP="00C34898">
            <w:pPr>
              <w:widowControl w:val="0"/>
              <w:spacing w:before="60" w:after="60" w:line="240" w:lineRule="auto"/>
              <w:ind w:firstLineChars="200" w:firstLine="31680"/>
              <w:jc w:val="center"/>
              <w:rPr>
                <w:rFonts w:ascii="Times New Roman" w:hAnsi="Times New Roman"/>
                <w:sz w:val="26"/>
                <w:szCs w:val="26"/>
              </w:rPr>
            </w:pPr>
            <w:r w:rsidRPr="005947FC">
              <w:rPr>
                <w:rFonts w:ascii="Times New Roman" w:hAnsi="Times New Roman"/>
                <w:sz w:val="26"/>
                <w:szCs w:val="26"/>
              </w:rPr>
              <w:t>Hệ số thanh toán ngắn hạn:</w:t>
            </w:r>
            <w:r w:rsidRPr="005947FC">
              <w:rPr>
                <w:rFonts w:ascii="Times New Roman" w:hAnsi="Times New Roman"/>
                <w:sz w:val="26"/>
                <w:szCs w:val="26"/>
              </w:rPr>
              <w:br/>
              <w:t>(= TSLĐ/Nợ ngắn hạn)</w:t>
            </w:r>
          </w:p>
        </w:tc>
        <w:tc>
          <w:tcPr>
            <w:tcW w:w="1530" w:type="dxa"/>
            <w:tcBorders>
              <w:top w:val="nil"/>
              <w:left w:val="nil"/>
              <w:bottom w:val="single" w:sz="4" w:space="0" w:color="auto"/>
              <w:right w:val="single" w:sz="4" w:space="0" w:color="auto"/>
            </w:tcBorders>
            <w:noWrap/>
            <w:vAlign w:val="center"/>
          </w:tcPr>
          <w:p w:rsidR="00C34898" w:rsidRPr="005947FC" w:rsidRDefault="00C34898" w:rsidP="00A02721">
            <w:pPr>
              <w:widowControl w:val="0"/>
              <w:spacing w:before="60" w:after="60" w:line="240" w:lineRule="auto"/>
              <w:jc w:val="center"/>
              <w:rPr>
                <w:rFonts w:ascii="Times New Roman" w:hAnsi="Times New Roman"/>
                <w:sz w:val="26"/>
                <w:szCs w:val="26"/>
              </w:rPr>
            </w:pPr>
            <w:r w:rsidRPr="005947FC">
              <w:rPr>
                <w:rFonts w:ascii="Times New Roman" w:hAnsi="Times New Roman"/>
                <w:sz w:val="26"/>
                <w:szCs w:val="26"/>
              </w:rPr>
              <w:t>Lần</w:t>
            </w:r>
          </w:p>
        </w:tc>
        <w:tc>
          <w:tcPr>
            <w:tcW w:w="1620" w:type="dxa"/>
            <w:tcBorders>
              <w:top w:val="nil"/>
              <w:left w:val="nil"/>
              <w:bottom w:val="single" w:sz="4" w:space="0" w:color="auto"/>
              <w:right w:val="single" w:sz="4" w:space="0" w:color="auto"/>
            </w:tcBorders>
            <w:vAlign w:val="center"/>
          </w:tcPr>
          <w:p w:rsidR="00C34898" w:rsidRPr="005947FC" w:rsidRDefault="00C34898" w:rsidP="00A02721">
            <w:pPr>
              <w:widowControl w:val="0"/>
              <w:spacing w:before="60" w:after="60" w:line="240" w:lineRule="auto"/>
              <w:jc w:val="center"/>
              <w:rPr>
                <w:rFonts w:ascii="Times New Roman" w:hAnsi="Times New Roman"/>
                <w:sz w:val="26"/>
                <w:szCs w:val="26"/>
              </w:rPr>
            </w:pPr>
            <w:r w:rsidRPr="005947FC">
              <w:rPr>
                <w:rFonts w:ascii="Times New Roman" w:hAnsi="Times New Roman"/>
                <w:sz w:val="26"/>
                <w:szCs w:val="26"/>
              </w:rPr>
              <w:t>1,03</w:t>
            </w:r>
          </w:p>
        </w:tc>
        <w:tc>
          <w:tcPr>
            <w:tcW w:w="1742" w:type="dxa"/>
            <w:tcBorders>
              <w:top w:val="nil"/>
              <w:left w:val="nil"/>
              <w:bottom w:val="single" w:sz="4" w:space="0" w:color="auto"/>
              <w:right w:val="single" w:sz="4" w:space="0" w:color="auto"/>
            </w:tcBorders>
            <w:vAlign w:val="center"/>
          </w:tcPr>
          <w:p w:rsidR="00C34898" w:rsidRPr="005947FC" w:rsidRDefault="00C34898" w:rsidP="00A02721">
            <w:pPr>
              <w:widowControl w:val="0"/>
              <w:spacing w:before="60" w:after="60" w:line="240" w:lineRule="auto"/>
              <w:jc w:val="center"/>
              <w:rPr>
                <w:rFonts w:ascii="Times New Roman" w:hAnsi="Times New Roman"/>
                <w:sz w:val="26"/>
                <w:szCs w:val="26"/>
              </w:rPr>
            </w:pPr>
            <w:r w:rsidRPr="005947FC">
              <w:rPr>
                <w:rFonts w:ascii="Times New Roman" w:hAnsi="Times New Roman"/>
                <w:sz w:val="26"/>
                <w:szCs w:val="26"/>
              </w:rPr>
              <w:t>1,03</w:t>
            </w:r>
          </w:p>
        </w:tc>
      </w:tr>
      <w:tr w:rsidR="00C34898" w:rsidRPr="005947FC" w:rsidTr="004872A6">
        <w:trPr>
          <w:trHeight w:val="945"/>
        </w:trPr>
        <w:tc>
          <w:tcPr>
            <w:tcW w:w="4752" w:type="dxa"/>
            <w:tcBorders>
              <w:top w:val="nil"/>
              <w:left w:val="single" w:sz="4" w:space="0" w:color="auto"/>
              <w:bottom w:val="single" w:sz="4" w:space="0" w:color="auto"/>
              <w:right w:val="single" w:sz="4" w:space="0" w:color="auto"/>
            </w:tcBorders>
          </w:tcPr>
          <w:p w:rsidR="00C34898" w:rsidRPr="005947FC" w:rsidRDefault="00C34898" w:rsidP="00A02721">
            <w:pPr>
              <w:widowControl w:val="0"/>
              <w:spacing w:before="60" w:after="60" w:line="240" w:lineRule="auto"/>
              <w:jc w:val="center"/>
              <w:rPr>
                <w:rFonts w:ascii="Times New Roman" w:hAnsi="Times New Roman"/>
                <w:sz w:val="26"/>
                <w:szCs w:val="26"/>
              </w:rPr>
            </w:pPr>
            <w:r w:rsidRPr="005947FC">
              <w:rPr>
                <w:rFonts w:ascii="Times New Roman" w:hAnsi="Times New Roman"/>
                <w:sz w:val="26"/>
                <w:szCs w:val="26"/>
              </w:rPr>
              <w:t>Hệ số thanh toán nhanh:</w:t>
            </w:r>
            <w:r w:rsidRPr="005947FC">
              <w:rPr>
                <w:rFonts w:ascii="Times New Roman" w:hAnsi="Times New Roman"/>
                <w:sz w:val="26"/>
                <w:szCs w:val="26"/>
              </w:rPr>
              <w:br/>
            </w:r>
            <w:r w:rsidRPr="005947FC">
              <w:rPr>
                <w:rFonts w:ascii="Times New Roman" w:hAnsi="Times New Roman"/>
                <w:sz w:val="26"/>
                <w:szCs w:val="26"/>
                <w:u w:val="single"/>
              </w:rPr>
              <w:t>(TSLĐ - Hàng tồn kho)</w:t>
            </w:r>
            <w:r w:rsidRPr="005947FC">
              <w:rPr>
                <w:rFonts w:ascii="Times New Roman" w:hAnsi="Times New Roman"/>
                <w:sz w:val="26"/>
                <w:szCs w:val="26"/>
              </w:rPr>
              <w:br/>
              <w:t>Nợ ngắn hạn</w:t>
            </w:r>
          </w:p>
        </w:tc>
        <w:tc>
          <w:tcPr>
            <w:tcW w:w="1530" w:type="dxa"/>
            <w:tcBorders>
              <w:top w:val="nil"/>
              <w:left w:val="nil"/>
              <w:bottom w:val="single" w:sz="4" w:space="0" w:color="auto"/>
              <w:right w:val="single" w:sz="4" w:space="0" w:color="auto"/>
            </w:tcBorders>
            <w:noWrap/>
            <w:vAlign w:val="center"/>
          </w:tcPr>
          <w:p w:rsidR="00C34898" w:rsidRPr="005947FC" w:rsidRDefault="00C34898" w:rsidP="00A02721">
            <w:pPr>
              <w:widowControl w:val="0"/>
              <w:spacing w:before="60" w:after="60" w:line="240" w:lineRule="auto"/>
              <w:jc w:val="center"/>
              <w:rPr>
                <w:rFonts w:ascii="Times New Roman" w:hAnsi="Times New Roman"/>
                <w:sz w:val="26"/>
                <w:szCs w:val="26"/>
              </w:rPr>
            </w:pPr>
            <w:r w:rsidRPr="005947FC">
              <w:rPr>
                <w:rFonts w:ascii="Times New Roman" w:hAnsi="Times New Roman"/>
                <w:sz w:val="26"/>
                <w:szCs w:val="26"/>
              </w:rPr>
              <w:t>Lần</w:t>
            </w:r>
          </w:p>
        </w:tc>
        <w:tc>
          <w:tcPr>
            <w:tcW w:w="1620" w:type="dxa"/>
            <w:tcBorders>
              <w:top w:val="nil"/>
              <w:left w:val="nil"/>
              <w:bottom w:val="single" w:sz="4" w:space="0" w:color="auto"/>
              <w:right w:val="single" w:sz="4" w:space="0" w:color="auto"/>
            </w:tcBorders>
            <w:vAlign w:val="center"/>
          </w:tcPr>
          <w:p w:rsidR="00C34898" w:rsidRPr="005947FC" w:rsidRDefault="00C34898" w:rsidP="00A02721">
            <w:pPr>
              <w:widowControl w:val="0"/>
              <w:spacing w:before="60" w:after="60" w:line="240" w:lineRule="auto"/>
              <w:jc w:val="center"/>
              <w:rPr>
                <w:rFonts w:ascii="Times New Roman" w:hAnsi="Times New Roman"/>
                <w:sz w:val="26"/>
                <w:szCs w:val="26"/>
              </w:rPr>
            </w:pPr>
            <w:r w:rsidRPr="005947FC">
              <w:rPr>
                <w:rFonts w:ascii="Times New Roman" w:hAnsi="Times New Roman"/>
                <w:sz w:val="26"/>
                <w:szCs w:val="26"/>
              </w:rPr>
              <w:t>0,36</w:t>
            </w:r>
          </w:p>
        </w:tc>
        <w:tc>
          <w:tcPr>
            <w:tcW w:w="1742" w:type="dxa"/>
            <w:tcBorders>
              <w:top w:val="nil"/>
              <w:left w:val="nil"/>
              <w:bottom w:val="single" w:sz="4" w:space="0" w:color="auto"/>
              <w:right w:val="single" w:sz="4" w:space="0" w:color="auto"/>
            </w:tcBorders>
            <w:vAlign w:val="center"/>
          </w:tcPr>
          <w:p w:rsidR="00C34898" w:rsidRPr="005947FC" w:rsidRDefault="00C34898" w:rsidP="00A02721">
            <w:pPr>
              <w:widowControl w:val="0"/>
              <w:spacing w:before="60" w:after="60" w:line="240" w:lineRule="auto"/>
              <w:jc w:val="center"/>
              <w:rPr>
                <w:rFonts w:ascii="Times New Roman" w:hAnsi="Times New Roman"/>
                <w:sz w:val="26"/>
                <w:szCs w:val="26"/>
              </w:rPr>
            </w:pPr>
            <w:r w:rsidRPr="005947FC">
              <w:rPr>
                <w:rFonts w:ascii="Times New Roman" w:hAnsi="Times New Roman"/>
                <w:sz w:val="26"/>
                <w:szCs w:val="26"/>
              </w:rPr>
              <w:t>0,40</w:t>
            </w:r>
          </w:p>
        </w:tc>
      </w:tr>
      <w:tr w:rsidR="00C34898" w:rsidRPr="005947FC" w:rsidTr="004872A6">
        <w:trPr>
          <w:trHeight w:val="330"/>
        </w:trPr>
        <w:tc>
          <w:tcPr>
            <w:tcW w:w="4752" w:type="dxa"/>
            <w:tcBorders>
              <w:top w:val="nil"/>
              <w:left w:val="single" w:sz="4" w:space="0" w:color="auto"/>
              <w:bottom w:val="single" w:sz="4" w:space="0" w:color="auto"/>
              <w:right w:val="single" w:sz="4" w:space="0" w:color="auto"/>
            </w:tcBorders>
            <w:shd w:val="clear" w:color="000000" w:fill="93CDDD"/>
          </w:tcPr>
          <w:p w:rsidR="00C34898" w:rsidRPr="005947FC" w:rsidRDefault="00C34898" w:rsidP="00A02721">
            <w:pPr>
              <w:widowControl w:val="0"/>
              <w:spacing w:before="60" w:after="60" w:line="240" w:lineRule="auto"/>
              <w:jc w:val="center"/>
              <w:rPr>
                <w:rFonts w:ascii="Times New Roman" w:hAnsi="Times New Roman"/>
                <w:b/>
                <w:sz w:val="26"/>
                <w:szCs w:val="26"/>
              </w:rPr>
            </w:pPr>
            <w:r w:rsidRPr="005947FC">
              <w:rPr>
                <w:rFonts w:ascii="Times New Roman" w:hAnsi="Times New Roman"/>
                <w:b/>
                <w:sz w:val="26"/>
                <w:szCs w:val="26"/>
              </w:rPr>
              <w:t>2.  Chỉ tiêu về cơ cấu vốn</w:t>
            </w:r>
          </w:p>
        </w:tc>
        <w:tc>
          <w:tcPr>
            <w:tcW w:w="1530" w:type="dxa"/>
            <w:tcBorders>
              <w:top w:val="nil"/>
              <w:left w:val="nil"/>
              <w:bottom w:val="single" w:sz="4" w:space="0" w:color="auto"/>
              <w:right w:val="single" w:sz="4" w:space="0" w:color="auto"/>
            </w:tcBorders>
            <w:shd w:val="clear" w:color="000000" w:fill="93CDDD"/>
            <w:noWrap/>
            <w:vAlign w:val="center"/>
          </w:tcPr>
          <w:p w:rsidR="00C34898" w:rsidRPr="005947FC" w:rsidRDefault="00C34898" w:rsidP="00A02721">
            <w:pPr>
              <w:widowControl w:val="0"/>
              <w:spacing w:before="60" w:after="60" w:line="240" w:lineRule="auto"/>
              <w:jc w:val="center"/>
              <w:rPr>
                <w:rFonts w:ascii="Times New Roman" w:hAnsi="Times New Roman"/>
                <w:sz w:val="26"/>
                <w:szCs w:val="26"/>
              </w:rPr>
            </w:pPr>
          </w:p>
        </w:tc>
        <w:tc>
          <w:tcPr>
            <w:tcW w:w="1620" w:type="dxa"/>
            <w:tcBorders>
              <w:top w:val="nil"/>
              <w:left w:val="nil"/>
              <w:bottom w:val="single" w:sz="4" w:space="0" w:color="auto"/>
              <w:right w:val="single" w:sz="4" w:space="0" w:color="auto"/>
            </w:tcBorders>
            <w:shd w:val="clear" w:color="000000" w:fill="93CDDD"/>
            <w:vAlign w:val="center"/>
          </w:tcPr>
          <w:p w:rsidR="00C34898" w:rsidRPr="005947FC" w:rsidRDefault="00C34898" w:rsidP="00A02721">
            <w:pPr>
              <w:widowControl w:val="0"/>
              <w:spacing w:before="60" w:after="60" w:line="240" w:lineRule="auto"/>
              <w:jc w:val="center"/>
              <w:rPr>
                <w:rFonts w:ascii="Times New Roman" w:hAnsi="Times New Roman"/>
                <w:sz w:val="26"/>
                <w:szCs w:val="26"/>
              </w:rPr>
            </w:pPr>
          </w:p>
        </w:tc>
        <w:tc>
          <w:tcPr>
            <w:tcW w:w="1742" w:type="dxa"/>
            <w:tcBorders>
              <w:top w:val="nil"/>
              <w:left w:val="nil"/>
              <w:bottom w:val="single" w:sz="4" w:space="0" w:color="auto"/>
              <w:right w:val="single" w:sz="4" w:space="0" w:color="auto"/>
            </w:tcBorders>
            <w:shd w:val="clear" w:color="000000" w:fill="93CDDD"/>
            <w:vAlign w:val="center"/>
          </w:tcPr>
          <w:p w:rsidR="00C34898" w:rsidRPr="005947FC" w:rsidRDefault="00C34898" w:rsidP="00A02721">
            <w:pPr>
              <w:widowControl w:val="0"/>
              <w:spacing w:before="60" w:after="60" w:line="240" w:lineRule="auto"/>
              <w:jc w:val="center"/>
              <w:rPr>
                <w:rFonts w:ascii="Times New Roman" w:hAnsi="Times New Roman"/>
                <w:sz w:val="26"/>
                <w:szCs w:val="26"/>
              </w:rPr>
            </w:pPr>
          </w:p>
        </w:tc>
      </w:tr>
      <w:tr w:rsidR="00C34898" w:rsidRPr="005947FC" w:rsidTr="004872A6">
        <w:trPr>
          <w:trHeight w:val="330"/>
        </w:trPr>
        <w:tc>
          <w:tcPr>
            <w:tcW w:w="4752" w:type="dxa"/>
            <w:tcBorders>
              <w:top w:val="nil"/>
              <w:left w:val="single" w:sz="4" w:space="0" w:color="auto"/>
              <w:bottom w:val="single" w:sz="4" w:space="0" w:color="auto"/>
              <w:right w:val="single" w:sz="4" w:space="0" w:color="auto"/>
            </w:tcBorders>
          </w:tcPr>
          <w:p w:rsidR="00C34898" w:rsidRPr="005947FC" w:rsidRDefault="00C34898" w:rsidP="00A02721">
            <w:pPr>
              <w:widowControl w:val="0"/>
              <w:spacing w:before="60" w:after="60" w:line="240" w:lineRule="auto"/>
              <w:jc w:val="center"/>
              <w:rPr>
                <w:rFonts w:ascii="Times New Roman" w:hAnsi="Times New Roman"/>
                <w:sz w:val="26"/>
                <w:szCs w:val="26"/>
              </w:rPr>
            </w:pPr>
            <w:r w:rsidRPr="005947FC">
              <w:rPr>
                <w:rFonts w:ascii="Times New Roman" w:hAnsi="Times New Roman"/>
                <w:sz w:val="26"/>
                <w:szCs w:val="26"/>
              </w:rPr>
              <w:t>Hệ số Nợ/Tổng tài sản</w:t>
            </w:r>
          </w:p>
        </w:tc>
        <w:tc>
          <w:tcPr>
            <w:tcW w:w="1530" w:type="dxa"/>
            <w:tcBorders>
              <w:top w:val="nil"/>
              <w:left w:val="nil"/>
              <w:bottom w:val="single" w:sz="4" w:space="0" w:color="auto"/>
              <w:right w:val="single" w:sz="4" w:space="0" w:color="auto"/>
            </w:tcBorders>
            <w:noWrap/>
            <w:vAlign w:val="center"/>
          </w:tcPr>
          <w:p w:rsidR="00C34898" w:rsidRPr="005947FC" w:rsidRDefault="00C34898" w:rsidP="00A02721">
            <w:pPr>
              <w:widowControl w:val="0"/>
              <w:spacing w:before="60" w:after="60" w:line="240" w:lineRule="auto"/>
              <w:jc w:val="center"/>
              <w:rPr>
                <w:rFonts w:ascii="Times New Roman" w:hAnsi="Times New Roman"/>
                <w:sz w:val="26"/>
                <w:szCs w:val="26"/>
              </w:rPr>
            </w:pPr>
            <w:r w:rsidRPr="005947FC">
              <w:rPr>
                <w:rFonts w:ascii="Times New Roman" w:hAnsi="Times New Roman"/>
                <w:sz w:val="26"/>
                <w:szCs w:val="26"/>
              </w:rPr>
              <w:t>%</w:t>
            </w:r>
          </w:p>
        </w:tc>
        <w:tc>
          <w:tcPr>
            <w:tcW w:w="1620" w:type="dxa"/>
            <w:tcBorders>
              <w:top w:val="nil"/>
              <w:left w:val="nil"/>
              <w:bottom w:val="single" w:sz="4" w:space="0" w:color="auto"/>
              <w:right w:val="single" w:sz="4" w:space="0" w:color="auto"/>
            </w:tcBorders>
            <w:vAlign w:val="center"/>
          </w:tcPr>
          <w:p w:rsidR="00C34898" w:rsidRPr="005947FC" w:rsidRDefault="00C34898" w:rsidP="00A02721">
            <w:pPr>
              <w:widowControl w:val="0"/>
              <w:spacing w:before="60" w:after="60" w:line="240" w:lineRule="auto"/>
              <w:jc w:val="center"/>
              <w:rPr>
                <w:rFonts w:ascii="Times New Roman" w:hAnsi="Times New Roman"/>
                <w:sz w:val="26"/>
                <w:szCs w:val="26"/>
              </w:rPr>
            </w:pPr>
            <w:r w:rsidRPr="005947FC">
              <w:rPr>
                <w:rFonts w:ascii="Times New Roman" w:hAnsi="Times New Roman"/>
                <w:sz w:val="26"/>
                <w:szCs w:val="26"/>
              </w:rPr>
              <w:t>0,87</w:t>
            </w:r>
          </w:p>
        </w:tc>
        <w:tc>
          <w:tcPr>
            <w:tcW w:w="1742" w:type="dxa"/>
            <w:tcBorders>
              <w:top w:val="nil"/>
              <w:left w:val="nil"/>
              <w:bottom w:val="single" w:sz="4" w:space="0" w:color="auto"/>
              <w:right w:val="single" w:sz="4" w:space="0" w:color="auto"/>
            </w:tcBorders>
            <w:vAlign w:val="center"/>
          </w:tcPr>
          <w:p w:rsidR="00C34898" w:rsidRPr="005947FC" w:rsidRDefault="00C34898" w:rsidP="00A02721">
            <w:pPr>
              <w:widowControl w:val="0"/>
              <w:spacing w:before="60" w:after="60" w:line="240" w:lineRule="auto"/>
              <w:jc w:val="center"/>
              <w:rPr>
                <w:rFonts w:ascii="Times New Roman" w:hAnsi="Times New Roman"/>
                <w:sz w:val="26"/>
                <w:szCs w:val="26"/>
              </w:rPr>
            </w:pPr>
            <w:r w:rsidRPr="005947FC">
              <w:rPr>
                <w:rFonts w:ascii="Times New Roman" w:hAnsi="Times New Roman"/>
                <w:sz w:val="26"/>
                <w:szCs w:val="26"/>
              </w:rPr>
              <w:t>0,84</w:t>
            </w:r>
          </w:p>
        </w:tc>
      </w:tr>
      <w:tr w:rsidR="00C34898" w:rsidRPr="005947FC" w:rsidTr="004872A6">
        <w:trPr>
          <w:trHeight w:val="330"/>
        </w:trPr>
        <w:tc>
          <w:tcPr>
            <w:tcW w:w="4752" w:type="dxa"/>
            <w:tcBorders>
              <w:top w:val="nil"/>
              <w:left w:val="single" w:sz="4" w:space="0" w:color="auto"/>
              <w:bottom w:val="single" w:sz="4" w:space="0" w:color="auto"/>
              <w:right w:val="single" w:sz="4" w:space="0" w:color="auto"/>
            </w:tcBorders>
          </w:tcPr>
          <w:p w:rsidR="00C34898" w:rsidRPr="005947FC" w:rsidRDefault="00C34898" w:rsidP="00A02721">
            <w:pPr>
              <w:widowControl w:val="0"/>
              <w:spacing w:before="60" w:after="60" w:line="240" w:lineRule="auto"/>
              <w:jc w:val="center"/>
              <w:rPr>
                <w:rFonts w:ascii="Times New Roman" w:hAnsi="Times New Roman"/>
                <w:sz w:val="26"/>
                <w:szCs w:val="26"/>
              </w:rPr>
            </w:pPr>
            <w:r w:rsidRPr="005947FC">
              <w:rPr>
                <w:rFonts w:ascii="Times New Roman" w:hAnsi="Times New Roman"/>
                <w:sz w:val="26"/>
                <w:szCs w:val="26"/>
              </w:rPr>
              <w:t>Hệ số Nợ/Vốn chủ sở hữu</w:t>
            </w:r>
          </w:p>
        </w:tc>
        <w:tc>
          <w:tcPr>
            <w:tcW w:w="1530" w:type="dxa"/>
            <w:tcBorders>
              <w:top w:val="nil"/>
              <w:left w:val="nil"/>
              <w:bottom w:val="single" w:sz="4" w:space="0" w:color="auto"/>
              <w:right w:val="single" w:sz="4" w:space="0" w:color="auto"/>
            </w:tcBorders>
            <w:noWrap/>
            <w:vAlign w:val="center"/>
          </w:tcPr>
          <w:p w:rsidR="00C34898" w:rsidRPr="005947FC" w:rsidRDefault="00C34898" w:rsidP="00A02721">
            <w:pPr>
              <w:widowControl w:val="0"/>
              <w:spacing w:before="60" w:after="60" w:line="240" w:lineRule="auto"/>
              <w:jc w:val="center"/>
              <w:rPr>
                <w:rFonts w:ascii="Times New Roman" w:hAnsi="Times New Roman"/>
                <w:sz w:val="26"/>
                <w:szCs w:val="26"/>
              </w:rPr>
            </w:pPr>
            <w:r w:rsidRPr="005947FC">
              <w:rPr>
                <w:rFonts w:ascii="Times New Roman" w:hAnsi="Times New Roman"/>
                <w:sz w:val="26"/>
                <w:szCs w:val="26"/>
              </w:rPr>
              <w:t>%</w:t>
            </w:r>
          </w:p>
        </w:tc>
        <w:tc>
          <w:tcPr>
            <w:tcW w:w="1620" w:type="dxa"/>
            <w:tcBorders>
              <w:top w:val="nil"/>
              <w:left w:val="nil"/>
              <w:bottom w:val="single" w:sz="4" w:space="0" w:color="auto"/>
              <w:right w:val="single" w:sz="4" w:space="0" w:color="auto"/>
            </w:tcBorders>
            <w:vAlign w:val="center"/>
          </w:tcPr>
          <w:p w:rsidR="00C34898" w:rsidRPr="005947FC" w:rsidRDefault="00C34898" w:rsidP="00A02721">
            <w:pPr>
              <w:widowControl w:val="0"/>
              <w:spacing w:before="60" w:after="60" w:line="240" w:lineRule="auto"/>
              <w:jc w:val="center"/>
              <w:rPr>
                <w:rFonts w:ascii="Times New Roman" w:hAnsi="Times New Roman"/>
                <w:sz w:val="26"/>
                <w:szCs w:val="26"/>
              </w:rPr>
            </w:pPr>
            <w:r w:rsidRPr="005947FC">
              <w:rPr>
                <w:rFonts w:ascii="Times New Roman" w:hAnsi="Times New Roman"/>
                <w:sz w:val="26"/>
                <w:szCs w:val="26"/>
              </w:rPr>
              <w:t>6,72</w:t>
            </w:r>
          </w:p>
        </w:tc>
        <w:tc>
          <w:tcPr>
            <w:tcW w:w="1742" w:type="dxa"/>
            <w:tcBorders>
              <w:top w:val="nil"/>
              <w:left w:val="nil"/>
              <w:bottom w:val="single" w:sz="4" w:space="0" w:color="auto"/>
              <w:right w:val="single" w:sz="4" w:space="0" w:color="auto"/>
            </w:tcBorders>
            <w:vAlign w:val="center"/>
          </w:tcPr>
          <w:p w:rsidR="00C34898" w:rsidRPr="005947FC" w:rsidRDefault="00C34898" w:rsidP="00A02721">
            <w:pPr>
              <w:widowControl w:val="0"/>
              <w:spacing w:before="60" w:after="60" w:line="240" w:lineRule="auto"/>
              <w:jc w:val="center"/>
              <w:rPr>
                <w:rFonts w:ascii="Times New Roman" w:hAnsi="Times New Roman"/>
                <w:sz w:val="26"/>
                <w:szCs w:val="26"/>
              </w:rPr>
            </w:pPr>
            <w:r w:rsidRPr="005947FC">
              <w:rPr>
                <w:rFonts w:ascii="Times New Roman" w:hAnsi="Times New Roman"/>
                <w:sz w:val="26"/>
                <w:szCs w:val="26"/>
              </w:rPr>
              <w:t>5,82</w:t>
            </w:r>
          </w:p>
        </w:tc>
      </w:tr>
      <w:tr w:rsidR="00C34898" w:rsidRPr="005947FC" w:rsidTr="004872A6">
        <w:trPr>
          <w:trHeight w:val="330"/>
        </w:trPr>
        <w:tc>
          <w:tcPr>
            <w:tcW w:w="4752" w:type="dxa"/>
            <w:tcBorders>
              <w:top w:val="nil"/>
              <w:left w:val="single" w:sz="4" w:space="0" w:color="auto"/>
              <w:bottom w:val="single" w:sz="4" w:space="0" w:color="auto"/>
              <w:right w:val="single" w:sz="4" w:space="0" w:color="auto"/>
            </w:tcBorders>
            <w:shd w:val="clear" w:color="000000" w:fill="93CDDD"/>
          </w:tcPr>
          <w:p w:rsidR="00C34898" w:rsidRPr="005947FC" w:rsidRDefault="00C34898" w:rsidP="00A02721">
            <w:pPr>
              <w:widowControl w:val="0"/>
              <w:spacing w:before="60" w:after="60" w:line="240" w:lineRule="auto"/>
              <w:jc w:val="center"/>
              <w:rPr>
                <w:rFonts w:ascii="Times New Roman" w:hAnsi="Times New Roman"/>
                <w:b/>
                <w:sz w:val="26"/>
                <w:szCs w:val="26"/>
              </w:rPr>
            </w:pPr>
            <w:r w:rsidRPr="005947FC">
              <w:rPr>
                <w:rFonts w:ascii="Times New Roman" w:hAnsi="Times New Roman"/>
                <w:b/>
                <w:sz w:val="26"/>
                <w:szCs w:val="26"/>
              </w:rPr>
              <w:t>3. Chỉ tiêu về năng lực hoạt động</w:t>
            </w:r>
          </w:p>
        </w:tc>
        <w:tc>
          <w:tcPr>
            <w:tcW w:w="1530" w:type="dxa"/>
            <w:tcBorders>
              <w:top w:val="nil"/>
              <w:left w:val="nil"/>
              <w:bottom w:val="single" w:sz="4" w:space="0" w:color="auto"/>
              <w:right w:val="single" w:sz="4" w:space="0" w:color="auto"/>
            </w:tcBorders>
            <w:shd w:val="clear" w:color="000000" w:fill="93CDDD"/>
            <w:noWrap/>
            <w:vAlign w:val="center"/>
          </w:tcPr>
          <w:p w:rsidR="00C34898" w:rsidRPr="005947FC" w:rsidRDefault="00C34898" w:rsidP="00A02721">
            <w:pPr>
              <w:widowControl w:val="0"/>
              <w:spacing w:before="60" w:after="60" w:line="240" w:lineRule="auto"/>
              <w:jc w:val="center"/>
              <w:rPr>
                <w:rFonts w:ascii="Times New Roman" w:hAnsi="Times New Roman"/>
                <w:sz w:val="26"/>
                <w:szCs w:val="26"/>
              </w:rPr>
            </w:pPr>
          </w:p>
        </w:tc>
        <w:tc>
          <w:tcPr>
            <w:tcW w:w="1620" w:type="dxa"/>
            <w:tcBorders>
              <w:top w:val="nil"/>
              <w:left w:val="nil"/>
              <w:bottom w:val="single" w:sz="4" w:space="0" w:color="auto"/>
              <w:right w:val="single" w:sz="4" w:space="0" w:color="auto"/>
            </w:tcBorders>
            <w:shd w:val="clear" w:color="000000" w:fill="93CDDD"/>
            <w:vAlign w:val="center"/>
          </w:tcPr>
          <w:p w:rsidR="00C34898" w:rsidRPr="005947FC" w:rsidRDefault="00C34898" w:rsidP="00A02721">
            <w:pPr>
              <w:widowControl w:val="0"/>
              <w:spacing w:before="60" w:after="60" w:line="240" w:lineRule="auto"/>
              <w:jc w:val="center"/>
              <w:rPr>
                <w:rFonts w:ascii="Times New Roman" w:hAnsi="Times New Roman"/>
                <w:sz w:val="26"/>
                <w:szCs w:val="26"/>
              </w:rPr>
            </w:pPr>
          </w:p>
        </w:tc>
        <w:tc>
          <w:tcPr>
            <w:tcW w:w="1742" w:type="dxa"/>
            <w:tcBorders>
              <w:top w:val="nil"/>
              <w:left w:val="nil"/>
              <w:bottom w:val="single" w:sz="4" w:space="0" w:color="auto"/>
              <w:right w:val="single" w:sz="4" w:space="0" w:color="auto"/>
            </w:tcBorders>
            <w:shd w:val="clear" w:color="000000" w:fill="93CDDD"/>
            <w:vAlign w:val="center"/>
          </w:tcPr>
          <w:p w:rsidR="00C34898" w:rsidRPr="005947FC" w:rsidRDefault="00C34898" w:rsidP="00A02721">
            <w:pPr>
              <w:widowControl w:val="0"/>
              <w:spacing w:before="60" w:after="60" w:line="240" w:lineRule="auto"/>
              <w:jc w:val="center"/>
              <w:rPr>
                <w:rFonts w:ascii="Times New Roman" w:hAnsi="Times New Roman"/>
                <w:sz w:val="26"/>
                <w:szCs w:val="26"/>
              </w:rPr>
            </w:pPr>
          </w:p>
        </w:tc>
      </w:tr>
      <w:tr w:rsidR="00C34898" w:rsidRPr="005947FC" w:rsidTr="004872A6">
        <w:trPr>
          <w:trHeight w:val="945"/>
        </w:trPr>
        <w:tc>
          <w:tcPr>
            <w:tcW w:w="4752" w:type="dxa"/>
            <w:tcBorders>
              <w:top w:val="nil"/>
              <w:left w:val="single" w:sz="4" w:space="0" w:color="auto"/>
              <w:bottom w:val="single" w:sz="4" w:space="0" w:color="auto"/>
              <w:right w:val="single" w:sz="4" w:space="0" w:color="auto"/>
            </w:tcBorders>
          </w:tcPr>
          <w:p w:rsidR="00C34898" w:rsidRPr="005947FC" w:rsidRDefault="00C34898" w:rsidP="00A02721">
            <w:pPr>
              <w:widowControl w:val="0"/>
              <w:spacing w:before="60" w:after="60" w:line="240" w:lineRule="auto"/>
              <w:jc w:val="center"/>
              <w:rPr>
                <w:rFonts w:ascii="Times New Roman" w:hAnsi="Times New Roman"/>
                <w:sz w:val="26"/>
                <w:szCs w:val="26"/>
              </w:rPr>
            </w:pPr>
            <w:r w:rsidRPr="005947FC">
              <w:rPr>
                <w:rFonts w:ascii="Times New Roman" w:hAnsi="Times New Roman"/>
                <w:sz w:val="26"/>
                <w:szCs w:val="26"/>
              </w:rPr>
              <w:t>Vòng quay hàng tồn kho:</w:t>
            </w:r>
            <w:r w:rsidRPr="005947FC">
              <w:rPr>
                <w:rFonts w:ascii="Times New Roman" w:hAnsi="Times New Roman"/>
                <w:sz w:val="26"/>
                <w:szCs w:val="26"/>
              </w:rPr>
              <w:br/>
            </w:r>
            <w:r w:rsidRPr="005947FC">
              <w:rPr>
                <w:rFonts w:ascii="Times New Roman" w:hAnsi="Times New Roman"/>
                <w:sz w:val="26"/>
                <w:szCs w:val="26"/>
                <w:u w:val="single"/>
              </w:rPr>
              <w:t>Giá vốn hàng bán</w:t>
            </w:r>
            <w:r w:rsidRPr="005947FC">
              <w:rPr>
                <w:rFonts w:ascii="Times New Roman" w:hAnsi="Times New Roman"/>
                <w:sz w:val="26"/>
                <w:szCs w:val="26"/>
              </w:rPr>
              <w:br/>
              <w:t>Hàng tồn kho BQ</w:t>
            </w:r>
          </w:p>
        </w:tc>
        <w:tc>
          <w:tcPr>
            <w:tcW w:w="1530" w:type="dxa"/>
            <w:tcBorders>
              <w:top w:val="nil"/>
              <w:left w:val="nil"/>
              <w:bottom w:val="single" w:sz="4" w:space="0" w:color="auto"/>
              <w:right w:val="single" w:sz="4" w:space="0" w:color="auto"/>
            </w:tcBorders>
            <w:noWrap/>
            <w:vAlign w:val="center"/>
          </w:tcPr>
          <w:p w:rsidR="00C34898" w:rsidRPr="005947FC" w:rsidRDefault="00C34898" w:rsidP="00A02721">
            <w:pPr>
              <w:widowControl w:val="0"/>
              <w:spacing w:before="60" w:after="60" w:line="240" w:lineRule="auto"/>
              <w:jc w:val="center"/>
              <w:rPr>
                <w:rFonts w:ascii="Times New Roman" w:hAnsi="Times New Roman"/>
                <w:sz w:val="26"/>
                <w:szCs w:val="26"/>
              </w:rPr>
            </w:pPr>
            <w:r w:rsidRPr="005947FC">
              <w:rPr>
                <w:rFonts w:ascii="Times New Roman" w:hAnsi="Times New Roman"/>
                <w:sz w:val="26"/>
                <w:szCs w:val="26"/>
              </w:rPr>
              <w:t>Lần</w:t>
            </w:r>
          </w:p>
        </w:tc>
        <w:tc>
          <w:tcPr>
            <w:tcW w:w="1620" w:type="dxa"/>
            <w:tcBorders>
              <w:top w:val="nil"/>
              <w:left w:val="nil"/>
              <w:bottom w:val="single" w:sz="4" w:space="0" w:color="auto"/>
              <w:right w:val="single" w:sz="4" w:space="0" w:color="auto"/>
            </w:tcBorders>
            <w:vAlign w:val="center"/>
          </w:tcPr>
          <w:p w:rsidR="00C34898" w:rsidRPr="005947FC" w:rsidRDefault="00C34898" w:rsidP="00A02721">
            <w:pPr>
              <w:widowControl w:val="0"/>
              <w:spacing w:before="60" w:after="60" w:line="240" w:lineRule="auto"/>
              <w:jc w:val="center"/>
              <w:rPr>
                <w:rFonts w:ascii="Times New Roman" w:hAnsi="Times New Roman"/>
                <w:sz w:val="26"/>
                <w:szCs w:val="26"/>
              </w:rPr>
            </w:pPr>
            <w:r w:rsidRPr="005947FC">
              <w:rPr>
                <w:rFonts w:ascii="Times New Roman" w:hAnsi="Times New Roman"/>
                <w:sz w:val="26"/>
                <w:szCs w:val="26"/>
              </w:rPr>
              <w:t>6,05</w:t>
            </w:r>
          </w:p>
        </w:tc>
        <w:tc>
          <w:tcPr>
            <w:tcW w:w="1742" w:type="dxa"/>
            <w:tcBorders>
              <w:top w:val="nil"/>
              <w:left w:val="nil"/>
              <w:bottom w:val="single" w:sz="4" w:space="0" w:color="auto"/>
              <w:right w:val="single" w:sz="4" w:space="0" w:color="auto"/>
            </w:tcBorders>
            <w:vAlign w:val="center"/>
          </w:tcPr>
          <w:p w:rsidR="00C34898" w:rsidRPr="005947FC" w:rsidRDefault="00C34898" w:rsidP="00A02721">
            <w:pPr>
              <w:widowControl w:val="0"/>
              <w:spacing w:before="60" w:after="60" w:line="240" w:lineRule="auto"/>
              <w:jc w:val="center"/>
              <w:rPr>
                <w:rFonts w:ascii="Times New Roman" w:hAnsi="Times New Roman"/>
                <w:sz w:val="26"/>
                <w:szCs w:val="26"/>
              </w:rPr>
            </w:pPr>
            <w:r w:rsidRPr="005947FC">
              <w:rPr>
                <w:rFonts w:ascii="Times New Roman" w:hAnsi="Times New Roman"/>
                <w:sz w:val="26"/>
                <w:szCs w:val="26"/>
              </w:rPr>
              <w:t>6,04</w:t>
            </w:r>
          </w:p>
        </w:tc>
      </w:tr>
      <w:tr w:rsidR="00C34898" w:rsidRPr="005947FC" w:rsidTr="004872A6">
        <w:trPr>
          <w:trHeight w:val="945"/>
        </w:trPr>
        <w:tc>
          <w:tcPr>
            <w:tcW w:w="4752" w:type="dxa"/>
            <w:tcBorders>
              <w:top w:val="nil"/>
              <w:left w:val="single" w:sz="4" w:space="0" w:color="auto"/>
              <w:bottom w:val="single" w:sz="4" w:space="0" w:color="auto"/>
              <w:right w:val="single" w:sz="4" w:space="0" w:color="auto"/>
            </w:tcBorders>
          </w:tcPr>
          <w:p w:rsidR="00C34898" w:rsidRPr="005947FC" w:rsidRDefault="00C34898" w:rsidP="00A02721">
            <w:pPr>
              <w:widowControl w:val="0"/>
              <w:spacing w:before="60" w:after="60" w:line="240" w:lineRule="auto"/>
              <w:jc w:val="center"/>
              <w:rPr>
                <w:rFonts w:ascii="Times New Roman" w:hAnsi="Times New Roman"/>
                <w:sz w:val="26"/>
                <w:szCs w:val="26"/>
              </w:rPr>
            </w:pPr>
            <w:r w:rsidRPr="005947FC">
              <w:rPr>
                <w:rFonts w:ascii="Times New Roman" w:hAnsi="Times New Roman"/>
                <w:sz w:val="26"/>
                <w:szCs w:val="26"/>
              </w:rPr>
              <w:t xml:space="preserve">Doanh thu thuần/Tổng tài sản </w:t>
            </w:r>
            <w:r w:rsidRPr="005947FC">
              <w:rPr>
                <w:rFonts w:ascii="Times New Roman" w:hAnsi="Times New Roman"/>
                <w:sz w:val="26"/>
                <w:szCs w:val="26"/>
              </w:rPr>
              <w:br/>
            </w:r>
            <w:r w:rsidRPr="005947FC">
              <w:rPr>
                <w:rFonts w:ascii="Times New Roman" w:hAnsi="Times New Roman"/>
                <w:sz w:val="26"/>
                <w:szCs w:val="26"/>
                <w:u w:val="single"/>
              </w:rPr>
              <w:t>Doanh thu thuần</w:t>
            </w:r>
            <w:r w:rsidRPr="005947FC">
              <w:rPr>
                <w:rFonts w:ascii="Times New Roman" w:hAnsi="Times New Roman"/>
                <w:sz w:val="26"/>
                <w:szCs w:val="26"/>
              </w:rPr>
              <w:br/>
              <w:t>Tổng tài sản BQ</w:t>
            </w:r>
          </w:p>
        </w:tc>
        <w:tc>
          <w:tcPr>
            <w:tcW w:w="1530" w:type="dxa"/>
            <w:tcBorders>
              <w:top w:val="nil"/>
              <w:left w:val="nil"/>
              <w:bottom w:val="single" w:sz="4" w:space="0" w:color="auto"/>
              <w:right w:val="single" w:sz="4" w:space="0" w:color="auto"/>
            </w:tcBorders>
            <w:noWrap/>
            <w:vAlign w:val="center"/>
          </w:tcPr>
          <w:p w:rsidR="00C34898" w:rsidRPr="005947FC" w:rsidRDefault="00C34898" w:rsidP="00A02721">
            <w:pPr>
              <w:widowControl w:val="0"/>
              <w:spacing w:before="60" w:after="60" w:line="240" w:lineRule="auto"/>
              <w:jc w:val="center"/>
              <w:rPr>
                <w:rFonts w:ascii="Times New Roman" w:hAnsi="Times New Roman"/>
                <w:sz w:val="26"/>
                <w:szCs w:val="26"/>
              </w:rPr>
            </w:pPr>
            <w:r w:rsidRPr="005947FC">
              <w:rPr>
                <w:rFonts w:ascii="Times New Roman" w:hAnsi="Times New Roman"/>
                <w:sz w:val="26"/>
                <w:szCs w:val="26"/>
              </w:rPr>
              <w:t>Lần</w:t>
            </w:r>
          </w:p>
        </w:tc>
        <w:tc>
          <w:tcPr>
            <w:tcW w:w="1620" w:type="dxa"/>
            <w:tcBorders>
              <w:top w:val="nil"/>
              <w:left w:val="nil"/>
              <w:bottom w:val="single" w:sz="4" w:space="0" w:color="auto"/>
              <w:right w:val="single" w:sz="4" w:space="0" w:color="auto"/>
            </w:tcBorders>
            <w:vAlign w:val="center"/>
          </w:tcPr>
          <w:p w:rsidR="00C34898" w:rsidRPr="005947FC" w:rsidRDefault="00C34898" w:rsidP="00A02721">
            <w:pPr>
              <w:widowControl w:val="0"/>
              <w:spacing w:before="60" w:after="60" w:line="240" w:lineRule="auto"/>
              <w:jc w:val="center"/>
              <w:rPr>
                <w:rFonts w:ascii="Times New Roman" w:hAnsi="Times New Roman"/>
                <w:sz w:val="26"/>
                <w:szCs w:val="26"/>
              </w:rPr>
            </w:pPr>
            <w:r w:rsidRPr="005947FC">
              <w:rPr>
                <w:rFonts w:ascii="Times New Roman" w:hAnsi="Times New Roman"/>
                <w:sz w:val="26"/>
                <w:szCs w:val="26"/>
              </w:rPr>
              <w:t>3,13</w:t>
            </w:r>
          </w:p>
        </w:tc>
        <w:tc>
          <w:tcPr>
            <w:tcW w:w="1742" w:type="dxa"/>
            <w:tcBorders>
              <w:top w:val="nil"/>
              <w:left w:val="nil"/>
              <w:bottom w:val="single" w:sz="4" w:space="0" w:color="auto"/>
              <w:right w:val="single" w:sz="4" w:space="0" w:color="auto"/>
            </w:tcBorders>
            <w:vAlign w:val="center"/>
          </w:tcPr>
          <w:p w:rsidR="00C34898" w:rsidRPr="005947FC" w:rsidRDefault="00C34898" w:rsidP="00A02721">
            <w:pPr>
              <w:widowControl w:val="0"/>
              <w:spacing w:before="60" w:after="60" w:line="240" w:lineRule="auto"/>
              <w:jc w:val="center"/>
              <w:rPr>
                <w:rFonts w:ascii="Times New Roman" w:hAnsi="Times New Roman"/>
                <w:sz w:val="26"/>
                <w:szCs w:val="26"/>
              </w:rPr>
            </w:pPr>
            <w:r w:rsidRPr="005947FC">
              <w:rPr>
                <w:rFonts w:ascii="Times New Roman" w:hAnsi="Times New Roman"/>
                <w:sz w:val="26"/>
                <w:szCs w:val="26"/>
              </w:rPr>
              <w:t>3,23</w:t>
            </w:r>
          </w:p>
        </w:tc>
      </w:tr>
      <w:tr w:rsidR="00C34898" w:rsidRPr="005947FC" w:rsidTr="004872A6">
        <w:trPr>
          <w:trHeight w:val="330"/>
        </w:trPr>
        <w:tc>
          <w:tcPr>
            <w:tcW w:w="4752" w:type="dxa"/>
            <w:tcBorders>
              <w:top w:val="nil"/>
              <w:left w:val="single" w:sz="4" w:space="0" w:color="auto"/>
              <w:bottom w:val="single" w:sz="4" w:space="0" w:color="auto"/>
              <w:right w:val="single" w:sz="4" w:space="0" w:color="auto"/>
            </w:tcBorders>
            <w:shd w:val="clear" w:color="000000" w:fill="93CDDD"/>
          </w:tcPr>
          <w:p w:rsidR="00C34898" w:rsidRPr="005947FC" w:rsidRDefault="00C34898" w:rsidP="00A02721">
            <w:pPr>
              <w:widowControl w:val="0"/>
              <w:spacing w:before="60" w:after="60" w:line="240" w:lineRule="auto"/>
              <w:jc w:val="center"/>
              <w:rPr>
                <w:rFonts w:ascii="Times New Roman" w:hAnsi="Times New Roman"/>
                <w:b/>
                <w:sz w:val="26"/>
                <w:szCs w:val="26"/>
              </w:rPr>
            </w:pPr>
            <w:r w:rsidRPr="005947FC">
              <w:rPr>
                <w:rFonts w:ascii="Times New Roman" w:hAnsi="Times New Roman"/>
                <w:b/>
                <w:sz w:val="26"/>
                <w:szCs w:val="26"/>
              </w:rPr>
              <w:t>4. Chỉ tiêu về khả năng sinh lời</w:t>
            </w:r>
          </w:p>
        </w:tc>
        <w:tc>
          <w:tcPr>
            <w:tcW w:w="1530" w:type="dxa"/>
            <w:tcBorders>
              <w:top w:val="nil"/>
              <w:left w:val="nil"/>
              <w:bottom w:val="single" w:sz="4" w:space="0" w:color="auto"/>
              <w:right w:val="single" w:sz="4" w:space="0" w:color="auto"/>
            </w:tcBorders>
            <w:shd w:val="clear" w:color="000000" w:fill="93CDDD"/>
            <w:noWrap/>
            <w:vAlign w:val="center"/>
          </w:tcPr>
          <w:p w:rsidR="00C34898" w:rsidRPr="005947FC" w:rsidRDefault="00C34898" w:rsidP="00A02721">
            <w:pPr>
              <w:widowControl w:val="0"/>
              <w:spacing w:before="60" w:after="60" w:line="240" w:lineRule="auto"/>
              <w:jc w:val="center"/>
              <w:rPr>
                <w:rFonts w:ascii="Times New Roman" w:hAnsi="Times New Roman"/>
                <w:sz w:val="26"/>
                <w:szCs w:val="26"/>
              </w:rPr>
            </w:pPr>
          </w:p>
        </w:tc>
        <w:tc>
          <w:tcPr>
            <w:tcW w:w="1620" w:type="dxa"/>
            <w:tcBorders>
              <w:top w:val="nil"/>
              <w:left w:val="nil"/>
              <w:bottom w:val="single" w:sz="4" w:space="0" w:color="auto"/>
              <w:right w:val="single" w:sz="4" w:space="0" w:color="auto"/>
            </w:tcBorders>
            <w:shd w:val="clear" w:color="000000" w:fill="93CDDD"/>
            <w:vAlign w:val="center"/>
          </w:tcPr>
          <w:p w:rsidR="00C34898" w:rsidRPr="005947FC" w:rsidRDefault="00C34898" w:rsidP="00A02721">
            <w:pPr>
              <w:widowControl w:val="0"/>
              <w:spacing w:before="60" w:after="60" w:line="240" w:lineRule="auto"/>
              <w:jc w:val="center"/>
              <w:rPr>
                <w:rFonts w:ascii="Times New Roman" w:hAnsi="Times New Roman"/>
                <w:sz w:val="26"/>
                <w:szCs w:val="26"/>
              </w:rPr>
            </w:pPr>
          </w:p>
        </w:tc>
        <w:tc>
          <w:tcPr>
            <w:tcW w:w="1742" w:type="dxa"/>
            <w:tcBorders>
              <w:top w:val="nil"/>
              <w:left w:val="nil"/>
              <w:bottom w:val="single" w:sz="4" w:space="0" w:color="auto"/>
              <w:right w:val="single" w:sz="4" w:space="0" w:color="auto"/>
            </w:tcBorders>
            <w:shd w:val="clear" w:color="000000" w:fill="93CDDD"/>
            <w:vAlign w:val="center"/>
          </w:tcPr>
          <w:p w:rsidR="00C34898" w:rsidRPr="005947FC" w:rsidRDefault="00C34898" w:rsidP="00A02721">
            <w:pPr>
              <w:widowControl w:val="0"/>
              <w:spacing w:before="60" w:after="60" w:line="240" w:lineRule="auto"/>
              <w:jc w:val="center"/>
              <w:rPr>
                <w:rFonts w:ascii="Times New Roman" w:hAnsi="Times New Roman"/>
                <w:sz w:val="26"/>
                <w:szCs w:val="26"/>
              </w:rPr>
            </w:pPr>
          </w:p>
        </w:tc>
      </w:tr>
      <w:tr w:rsidR="00C34898" w:rsidRPr="005947FC" w:rsidTr="004872A6">
        <w:trPr>
          <w:trHeight w:val="630"/>
        </w:trPr>
        <w:tc>
          <w:tcPr>
            <w:tcW w:w="4752" w:type="dxa"/>
            <w:tcBorders>
              <w:top w:val="nil"/>
              <w:left w:val="single" w:sz="4" w:space="0" w:color="auto"/>
              <w:bottom w:val="single" w:sz="4" w:space="0" w:color="auto"/>
              <w:right w:val="single" w:sz="4" w:space="0" w:color="auto"/>
            </w:tcBorders>
          </w:tcPr>
          <w:p w:rsidR="00C34898" w:rsidRPr="005947FC" w:rsidRDefault="00C34898" w:rsidP="00A02721">
            <w:pPr>
              <w:widowControl w:val="0"/>
              <w:spacing w:before="60" w:after="60" w:line="240" w:lineRule="auto"/>
              <w:jc w:val="center"/>
              <w:rPr>
                <w:rFonts w:ascii="Times New Roman" w:hAnsi="Times New Roman"/>
                <w:sz w:val="26"/>
                <w:szCs w:val="26"/>
              </w:rPr>
            </w:pPr>
            <w:r w:rsidRPr="005947FC">
              <w:rPr>
                <w:rFonts w:ascii="Times New Roman" w:hAnsi="Times New Roman"/>
                <w:sz w:val="26"/>
                <w:szCs w:val="26"/>
              </w:rPr>
              <w:t>Hệ số Lợi nhuận sau thuế/Doanh thu  thuần</w:t>
            </w:r>
          </w:p>
        </w:tc>
        <w:tc>
          <w:tcPr>
            <w:tcW w:w="1530" w:type="dxa"/>
            <w:tcBorders>
              <w:top w:val="nil"/>
              <w:left w:val="nil"/>
              <w:bottom w:val="single" w:sz="4" w:space="0" w:color="auto"/>
              <w:right w:val="single" w:sz="4" w:space="0" w:color="auto"/>
            </w:tcBorders>
            <w:noWrap/>
            <w:vAlign w:val="center"/>
          </w:tcPr>
          <w:p w:rsidR="00C34898" w:rsidRPr="005947FC" w:rsidRDefault="00C34898" w:rsidP="00A02721">
            <w:pPr>
              <w:widowControl w:val="0"/>
              <w:spacing w:before="60" w:after="60" w:line="240" w:lineRule="auto"/>
              <w:jc w:val="center"/>
              <w:rPr>
                <w:rFonts w:ascii="Times New Roman" w:hAnsi="Times New Roman"/>
                <w:sz w:val="26"/>
                <w:szCs w:val="26"/>
              </w:rPr>
            </w:pPr>
            <w:r w:rsidRPr="005947FC">
              <w:rPr>
                <w:rFonts w:ascii="Times New Roman" w:hAnsi="Times New Roman"/>
                <w:sz w:val="26"/>
                <w:szCs w:val="26"/>
              </w:rPr>
              <w:t>%</w:t>
            </w:r>
          </w:p>
        </w:tc>
        <w:tc>
          <w:tcPr>
            <w:tcW w:w="1620" w:type="dxa"/>
            <w:tcBorders>
              <w:top w:val="nil"/>
              <w:left w:val="nil"/>
              <w:bottom w:val="single" w:sz="4" w:space="0" w:color="auto"/>
              <w:right w:val="single" w:sz="4" w:space="0" w:color="auto"/>
            </w:tcBorders>
            <w:vAlign w:val="center"/>
          </w:tcPr>
          <w:p w:rsidR="00C34898" w:rsidRPr="005947FC" w:rsidRDefault="00C34898" w:rsidP="00A02721">
            <w:pPr>
              <w:widowControl w:val="0"/>
              <w:spacing w:before="60" w:after="60" w:line="240" w:lineRule="auto"/>
              <w:jc w:val="center"/>
              <w:rPr>
                <w:rFonts w:ascii="Times New Roman" w:hAnsi="Times New Roman"/>
                <w:sz w:val="26"/>
                <w:szCs w:val="26"/>
              </w:rPr>
            </w:pPr>
            <w:r w:rsidRPr="005947FC">
              <w:rPr>
                <w:rFonts w:ascii="Times New Roman" w:hAnsi="Times New Roman"/>
                <w:sz w:val="26"/>
                <w:szCs w:val="26"/>
              </w:rPr>
              <w:t>0,26</w:t>
            </w:r>
          </w:p>
        </w:tc>
        <w:tc>
          <w:tcPr>
            <w:tcW w:w="1742" w:type="dxa"/>
            <w:tcBorders>
              <w:top w:val="nil"/>
              <w:left w:val="nil"/>
              <w:bottom w:val="single" w:sz="4" w:space="0" w:color="auto"/>
              <w:right w:val="single" w:sz="4" w:space="0" w:color="auto"/>
            </w:tcBorders>
            <w:vAlign w:val="center"/>
          </w:tcPr>
          <w:p w:rsidR="00C34898" w:rsidRPr="005947FC" w:rsidRDefault="00C34898" w:rsidP="00A02721">
            <w:pPr>
              <w:widowControl w:val="0"/>
              <w:spacing w:before="60" w:after="60" w:line="240" w:lineRule="auto"/>
              <w:jc w:val="center"/>
              <w:rPr>
                <w:rFonts w:ascii="Times New Roman" w:hAnsi="Times New Roman"/>
                <w:sz w:val="26"/>
                <w:szCs w:val="26"/>
              </w:rPr>
            </w:pPr>
            <w:r w:rsidRPr="005947FC">
              <w:rPr>
                <w:rFonts w:ascii="Times New Roman" w:hAnsi="Times New Roman"/>
                <w:sz w:val="26"/>
                <w:szCs w:val="26"/>
              </w:rPr>
              <w:t>0,2</w:t>
            </w:r>
          </w:p>
        </w:tc>
      </w:tr>
      <w:tr w:rsidR="00C34898" w:rsidRPr="005947FC" w:rsidTr="004872A6">
        <w:trPr>
          <w:trHeight w:val="630"/>
        </w:trPr>
        <w:tc>
          <w:tcPr>
            <w:tcW w:w="4752" w:type="dxa"/>
            <w:tcBorders>
              <w:top w:val="nil"/>
              <w:left w:val="single" w:sz="4" w:space="0" w:color="auto"/>
              <w:bottom w:val="single" w:sz="4" w:space="0" w:color="auto"/>
              <w:right w:val="single" w:sz="4" w:space="0" w:color="auto"/>
            </w:tcBorders>
          </w:tcPr>
          <w:p w:rsidR="00C34898" w:rsidRPr="005947FC" w:rsidRDefault="00C34898" w:rsidP="00A02721">
            <w:pPr>
              <w:widowControl w:val="0"/>
              <w:spacing w:before="60" w:after="60" w:line="240" w:lineRule="auto"/>
              <w:jc w:val="center"/>
              <w:rPr>
                <w:rFonts w:ascii="Times New Roman" w:hAnsi="Times New Roman"/>
                <w:sz w:val="26"/>
                <w:szCs w:val="26"/>
              </w:rPr>
            </w:pPr>
            <w:r w:rsidRPr="005947FC">
              <w:rPr>
                <w:rFonts w:ascii="Times New Roman" w:hAnsi="Times New Roman"/>
                <w:sz w:val="26"/>
                <w:szCs w:val="26"/>
              </w:rPr>
              <w:t>Hệ số Lợi nhuận sau thuế/Vốn chủ sở hữu BQ</w:t>
            </w:r>
          </w:p>
        </w:tc>
        <w:tc>
          <w:tcPr>
            <w:tcW w:w="1530" w:type="dxa"/>
            <w:tcBorders>
              <w:top w:val="nil"/>
              <w:left w:val="nil"/>
              <w:bottom w:val="single" w:sz="4" w:space="0" w:color="auto"/>
              <w:right w:val="single" w:sz="4" w:space="0" w:color="auto"/>
            </w:tcBorders>
            <w:noWrap/>
            <w:vAlign w:val="center"/>
          </w:tcPr>
          <w:p w:rsidR="00C34898" w:rsidRPr="005947FC" w:rsidRDefault="00C34898" w:rsidP="00A02721">
            <w:pPr>
              <w:widowControl w:val="0"/>
              <w:spacing w:before="60" w:after="60" w:line="240" w:lineRule="auto"/>
              <w:jc w:val="center"/>
              <w:rPr>
                <w:rFonts w:ascii="Times New Roman" w:hAnsi="Times New Roman"/>
                <w:sz w:val="26"/>
                <w:szCs w:val="26"/>
              </w:rPr>
            </w:pPr>
            <w:r w:rsidRPr="005947FC">
              <w:rPr>
                <w:rFonts w:ascii="Times New Roman" w:hAnsi="Times New Roman"/>
                <w:sz w:val="26"/>
                <w:szCs w:val="26"/>
              </w:rPr>
              <w:t>%</w:t>
            </w:r>
          </w:p>
        </w:tc>
        <w:tc>
          <w:tcPr>
            <w:tcW w:w="1620" w:type="dxa"/>
            <w:tcBorders>
              <w:top w:val="nil"/>
              <w:left w:val="nil"/>
              <w:bottom w:val="single" w:sz="4" w:space="0" w:color="auto"/>
              <w:right w:val="single" w:sz="4" w:space="0" w:color="auto"/>
            </w:tcBorders>
            <w:vAlign w:val="center"/>
          </w:tcPr>
          <w:p w:rsidR="00C34898" w:rsidRPr="005947FC" w:rsidRDefault="00C34898" w:rsidP="00A02721">
            <w:pPr>
              <w:widowControl w:val="0"/>
              <w:spacing w:before="60" w:after="60" w:line="240" w:lineRule="auto"/>
              <w:jc w:val="center"/>
              <w:rPr>
                <w:rFonts w:ascii="Times New Roman" w:hAnsi="Times New Roman"/>
                <w:sz w:val="26"/>
                <w:szCs w:val="26"/>
              </w:rPr>
            </w:pPr>
            <w:r w:rsidRPr="005947FC">
              <w:rPr>
                <w:rFonts w:ascii="Times New Roman" w:hAnsi="Times New Roman"/>
                <w:sz w:val="26"/>
                <w:szCs w:val="26"/>
              </w:rPr>
              <w:t>6,18</w:t>
            </w:r>
          </w:p>
        </w:tc>
        <w:tc>
          <w:tcPr>
            <w:tcW w:w="1742" w:type="dxa"/>
            <w:tcBorders>
              <w:top w:val="nil"/>
              <w:left w:val="nil"/>
              <w:bottom w:val="single" w:sz="4" w:space="0" w:color="auto"/>
              <w:right w:val="single" w:sz="4" w:space="0" w:color="auto"/>
            </w:tcBorders>
            <w:vAlign w:val="center"/>
          </w:tcPr>
          <w:p w:rsidR="00C34898" w:rsidRPr="005947FC" w:rsidRDefault="00C34898" w:rsidP="00A02721">
            <w:pPr>
              <w:widowControl w:val="0"/>
              <w:spacing w:before="60" w:after="60" w:line="240" w:lineRule="auto"/>
              <w:jc w:val="center"/>
              <w:rPr>
                <w:rFonts w:ascii="Times New Roman" w:hAnsi="Times New Roman"/>
                <w:sz w:val="26"/>
                <w:szCs w:val="26"/>
              </w:rPr>
            </w:pPr>
            <w:r w:rsidRPr="005947FC">
              <w:rPr>
                <w:rFonts w:ascii="Times New Roman" w:hAnsi="Times New Roman"/>
                <w:sz w:val="26"/>
                <w:szCs w:val="26"/>
              </w:rPr>
              <w:t>4,4</w:t>
            </w:r>
          </w:p>
        </w:tc>
      </w:tr>
      <w:tr w:rsidR="00C34898" w:rsidRPr="005947FC" w:rsidTr="004872A6">
        <w:trPr>
          <w:trHeight w:val="630"/>
        </w:trPr>
        <w:tc>
          <w:tcPr>
            <w:tcW w:w="4752" w:type="dxa"/>
            <w:tcBorders>
              <w:top w:val="nil"/>
              <w:left w:val="single" w:sz="4" w:space="0" w:color="auto"/>
              <w:bottom w:val="single" w:sz="4" w:space="0" w:color="auto"/>
              <w:right w:val="single" w:sz="4" w:space="0" w:color="auto"/>
            </w:tcBorders>
          </w:tcPr>
          <w:p w:rsidR="00C34898" w:rsidRPr="005947FC" w:rsidRDefault="00C34898" w:rsidP="00A02721">
            <w:pPr>
              <w:widowControl w:val="0"/>
              <w:spacing w:before="60" w:after="60" w:line="240" w:lineRule="auto"/>
              <w:jc w:val="center"/>
              <w:rPr>
                <w:rFonts w:ascii="Times New Roman" w:hAnsi="Times New Roman"/>
                <w:sz w:val="26"/>
                <w:szCs w:val="26"/>
              </w:rPr>
            </w:pPr>
            <w:r w:rsidRPr="005947FC">
              <w:rPr>
                <w:rFonts w:ascii="Times New Roman" w:hAnsi="Times New Roman"/>
                <w:sz w:val="26"/>
                <w:szCs w:val="26"/>
              </w:rPr>
              <w:t>Hệ số Lợi nhuận sau thuế/Tổng tài sản BQ</w:t>
            </w:r>
          </w:p>
        </w:tc>
        <w:tc>
          <w:tcPr>
            <w:tcW w:w="1530" w:type="dxa"/>
            <w:tcBorders>
              <w:top w:val="nil"/>
              <w:left w:val="nil"/>
              <w:bottom w:val="single" w:sz="4" w:space="0" w:color="auto"/>
              <w:right w:val="single" w:sz="4" w:space="0" w:color="auto"/>
            </w:tcBorders>
            <w:noWrap/>
            <w:vAlign w:val="center"/>
          </w:tcPr>
          <w:p w:rsidR="00C34898" w:rsidRPr="005947FC" w:rsidRDefault="00C34898" w:rsidP="00A02721">
            <w:pPr>
              <w:widowControl w:val="0"/>
              <w:spacing w:before="60" w:after="60" w:line="240" w:lineRule="auto"/>
              <w:jc w:val="center"/>
              <w:rPr>
                <w:rFonts w:ascii="Times New Roman" w:hAnsi="Times New Roman"/>
                <w:sz w:val="26"/>
                <w:szCs w:val="26"/>
              </w:rPr>
            </w:pPr>
            <w:r w:rsidRPr="005947FC">
              <w:rPr>
                <w:rFonts w:ascii="Times New Roman" w:hAnsi="Times New Roman"/>
                <w:sz w:val="26"/>
                <w:szCs w:val="26"/>
              </w:rPr>
              <w:t>%</w:t>
            </w:r>
          </w:p>
        </w:tc>
        <w:tc>
          <w:tcPr>
            <w:tcW w:w="1620" w:type="dxa"/>
            <w:tcBorders>
              <w:top w:val="nil"/>
              <w:left w:val="nil"/>
              <w:bottom w:val="single" w:sz="4" w:space="0" w:color="auto"/>
              <w:right w:val="single" w:sz="4" w:space="0" w:color="auto"/>
            </w:tcBorders>
            <w:vAlign w:val="center"/>
          </w:tcPr>
          <w:p w:rsidR="00C34898" w:rsidRPr="005947FC" w:rsidRDefault="00C34898" w:rsidP="00A02721">
            <w:pPr>
              <w:widowControl w:val="0"/>
              <w:spacing w:before="60" w:after="60" w:line="240" w:lineRule="auto"/>
              <w:jc w:val="center"/>
              <w:rPr>
                <w:rFonts w:ascii="Times New Roman" w:hAnsi="Times New Roman"/>
                <w:sz w:val="26"/>
                <w:szCs w:val="26"/>
              </w:rPr>
            </w:pPr>
            <w:r w:rsidRPr="005947FC">
              <w:rPr>
                <w:rFonts w:ascii="Times New Roman" w:hAnsi="Times New Roman"/>
                <w:sz w:val="26"/>
                <w:szCs w:val="26"/>
              </w:rPr>
              <w:t>0,81</w:t>
            </w:r>
          </w:p>
        </w:tc>
        <w:tc>
          <w:tcPr>
            <w:tcW w:w="1742" w:type="dxa"/>
            <w:tcBorders>
              <w:top w:val="nil"/>
              <w:left w:val="nil"/>
              <w:bottom w:val="single" w:sz="4" w:space="0" w:color="auto"/>
              <w:right w:val="single" w:sz="4" w:space="0" w:color="auto"/>
            </w:tcBorders>
            <w:vAlign w:val="center"/>
          </w:tcPr>
          <w:p w:rsidR="00C34898" w:rsidRPr="005947FC" w:rsidRDefault="00C34898" w:rsidP="00A02721">
            <w:pPr>
              <w:widowControl w:val="0"/>
              <w:spacing w:before="60" w:after="60" w:line="240" w:lineRule="auto"/>
              <w:jc w:val="center"/>
              <w:rPr>
                <w:rFonts w:ascii="Times New Roman" w:hAnsi="Times New Roman"/>
                <w:sz w:val="26"/>
                <w:szCs w:val="26"/>
              </w:rPr>
            </w:pPr>
            <w:r w:rsidRPr="005947FC">
              <w:rPr>
                <w:rFonts w:ascii="Times New Roman" w:hAnsi="Times New Roman"/>
                <w:sz w:val="26"/>
                <w:szCs w:val="26"/>
              </w:rPr>
              <w:t>0,68</w:t>
            </w:r>
          </w:p>
        </w:tc>
      </w:tr>
      <w:tr w:rsidR="00C34898" w:rsidRPr="005947FC" w:rsidTr="004872A6">
        <w:trPr>
          <w:trHeight w:val="630"/>
        </w:trPr>
        <w:tc>
          <w:tcPr>
            <w:tcW w:w="4752" w:type="dxa"/>
            <w:tcBorders>
              <w:top w:val="nil"/>
              <w:left w:val="single" w:sz="4" w:space="0" w:color="auto"/>
              <w:bottom w:val="single" w:sz="4" w:space="0" w:color="auto"/>
              <w:right w:val="single" w:sz="4" w:space="0" w:color="auto"/>
            </w:tcBorders>
          </w:tcPr>
          <w:p w:rsidR="00C34898" w:rsidRPr="005947FC" w:rsidRDefault="00C34898" w:rsidP="00A02721">
            <w:pPr>
              <w:widowControl w:val="0"/>
              <w:spacing w:before="60" w:after="60" w:line="240" w:lineRule="auto"/>
              <w:jc w:val="center"/>
              <w:rPr>
                <w:rFonts w:ascii="Times New Roman" w:hAnsi="Times New Roman"/>
                <w:sz w:val="26"/>
                <w:szCs w:val="26"/>
              </w:rPr>
            </w:pPr>
            <w:r w:rsidRPr="005947FC">
              <w:rPr>
                <w:rFonts w:ascii="Times New Roman" w:hAnsi="Times New Roman"/>
                <w:sz w:val="26"/>
                <w:szCs w:val="26"/>
              </w:rPr>
              <w:t>Hệ số Lợi nhuận từ hoạt động kinh doanh/Doanh thu thuần</w:t>
            </w:r>
          </w:p>
        </w:tc>
        <w:tc>
          <w:tcPr>
            <w:tcW w:w="1530" w:type="dxa"/>
            <w:tcBorders>
              <w:top w:val="nil"/>
              <w:left w:val="nil"/>
              <w:bottom w:val="single" w:sz="4" w:space="0" w:color="auto"/>
              <w:right w:val="single" w:sz="4" w:space="0" w:color="auto"/>
            </w:tcBorders>
            <w:noWrap/>
            <w:vAlign w:val="center"/>
          </w:tcPr>
          <w:p w:rsidR="00C34898" w:rsidRPr="005947FC" w:rsidRDefault="00C34898" w:rsidP="00A02721">
            <w:pPr>
              <w:widowControl w:val="0"/>
              <w:spacing w:before="60" w:after="60" w:line="240" w:lineRule="auto"/>
              <w:jc w:val="center"/>
              <w:rPr>
                <w:rFonts w:ascii="Times New Roman" w:hAnsi="Times New Roman"/>
                <w:sz w:val="26"/>
                <w:szCs w:val="26"/>
              </w:rPr>
            </w:pPr>
            <w:r w:rsidRPr="005947FC">
              <w:rPr>
                <w:rFonts w:ascii="Times New Roman" w:hAnsi="Times New Roman"/>
                <w:sz w:val="26"/>
                <w:szCs w:val="26"/>
              </w:rPr>
              <w:t>%</w:t>
            </w:r>
          </w:p>
        </w:tc>
        <w:tc>
          <w:tcPr>
            <w:tcW w:w="1620" w:type="dxa"/>
            <w:tcBorders>
              <w:top w:val="nil"/>
              <w:left w:val="nil"/>
              <w:bottom w:val="single" w:sz="4" w:space="0" w:color="auto"/>
              <w:right w:val="single" w:sz="4" w:space="0" w:color="auto"/>
            </w:tcBorders>
            <w:vAlign w:val="center"/>
          </w:tcPr>
          <w:p w:rsidR="00C34898" w:rsidRPr="005947FC" w:rsidRDefault="00C34898" w:rsidP="00A02721">
            <w:pPr>
              <w:widowControl w:val="0"/>
              <w:spacing w:before="60" w:after="60" w:line="240" w:lineRule="auto"/>
              <w:jc w:val="center"/>
              <w:rPr>
                <w:rFonts w:ascii="Times New Roman" w:hAnsi="Times New Roman"/>
                <w:sz w:val="26"/>
                <w:szCs w:val="26"/>
              </w:rPr>
            </w:pPr>
            <w:r w:rsidRPr="005947FC">
              <w:rPr>
                <w:rFonts w:ascii="Times New Roman" w:hAnsi="Times New Roman"/>
                <w:sz w:val="26"/>
                <w:szCs w:val="26"/>
              </w:rPr>
              <w:t>0,11</w:t>
            </w:r>
          </w:p>
        </w:tc>
        <w:tc>
          <w:tcPr>
            <w:tcW w:w="1742" w:type="dxa"/>
            <w:tcBorders>
              <w:top w:val="nil"/>
              <w:left w:val="nil"/>
              <w:bottom w:val="single" w:sz="4" w:space="0" w:color="auto"/>
              <w:right w:val="single" w:sz="4" w:space="0" w:color="auto"/>
            </w:tcBorders>
            <w:vAlign w:val="center"/>
          </w:tcPr>
          <w:p w:rsidR="00C34898" w:rsidRPr="005947FC" w:rsidRDefault="00C34898" w:rsidP="00A02721">
            <w:pPr>
              <w:widowControl w:val="0"/>
              <w:spacing w:before="60" w:after="60" w:line="240" w:lineRule="auto"/>
              <w:jc w:val="center"/>
              <w:rPr>
                <w:rFonts w:ascii="Times New Roman" w:hAnsi="Times New Roman"/>
                <w:sz w:val="26"/>
                <w:szCs w:val="26"/>
              </w:rPr>
            </w:pPr>
            <w:r w:rsidRPr="005947FC">
              <w:rPr>
                <w:rFonts w:ascii="Times New Roman" w:hAnsi="Times New Roman"/>
                <w:sz w:val="26"/>
                <w:szCs w:val="26"/>
              </w:rPr>
              <w:t>0,06</w:t>
            </w:r>
          </w:p>
        </w:tc>
      </w:tr>
    </w:tbl>
    <w:p w:rsidR="00C34898" w:rsidRPr="005947FC" w:rsidRDefault="00C34898" w:rsidP="00A02721">
      <w:pPr>
        <w:widowControl w:val="0"/>
        <w:tabs>
          <w:tab w:val="left" w:pos="0"/>
        </w:tabs>
        <w:spacing w:before="60" w:after="60" w:line="240" w:lineRule="auto"/>
        <w:jc w:val="right"/>
        <w:rPr>
          <w:rFonts w:ascii="Times New Roman" w:hAnsi="Times New Roman"/>
          <w:i/>
          <w:sz w:val="26"/>
          <w:szCs w:val="26"/>
        </w:rPr>
      </w:pPr>
      <w:r w:rsidRPr="005947FC">
        <w:rPr>
          <w:rFonts w:ascii="Times New Roman" w:hAnsi="Times New Roman"/>
          <w:i/>
          <w:sz w:val="26"/>
          <w:szCs w:val="26"/>
        </w:rPr>
        <w:t xml:space="preserve"> (Nguồn: BCTC kiểm toán năm 2015, 2016 của CTCP Vật tư Nông nghiệp Thái Nguyên)</w:t>
      </w:r>
    </w:p>
    <w:p w:rsidR="00C34898" w:rsidRPr="005947FC" w:rsidRDefault="00C34898" w:rsidP="00A02721">
      <w:pPr>
        <w:pStyle w:val="Heading2"/>
        <w:keepNext w:val="0"/>
        <w:keepLines w:val="0"/>
        <w:widowControl w:val="0"/>
        <w:tabs>
          <w:tab w:val="left" w:pos="709"/>
        </w:tabs>
        <w:spacing w:before="60" w:after="60" w:line="240" w:lineRule="auto"/>
        <w:rPr>
          <w:rFonts w:ascii="Times New Roman" w:hAnsi="Times New Roman"/>
          <w:b w:val="0"/>
          <w:color w:val="auto"/>
        </w:rPr>
      </w:pPr>
      <w:bookmarkStart w:id="52" w:name="_Toc476224275"/>
      <w:bookmarkStart w:id="53" w:name="_Toc477279555"/>
      <w:r w:rsidRPr="005947FC">
        <w:rPr>
          <w:rFonts w:ascii="Times New Roman" w:hAnsi="Times New Roman"/>
          <w:color w:val="auto"/>
        </w:rPr>
        <w:t>5.        Cơ cấu cổ đông, thay đổi vốn đầu tư của chủ sở hữu</w:t>
      </w:r>
      <w:bookmarkEnd w:id="52"/>
      <w:bookmarkEnd w:id="53"/>
    </w:p>
    <w:p w:rsidR="00C34898" w:rsidRPr="005947FC" w:rsidRDefault="00C34898" w:rsidP="00A02721">
      <w:pPr>
        <w:widowControl w:val="0"/>
        <w:tabs>
          <w:tab w:val="left" w:pos="360"/>
          <w:tab w:val="left" w:pos="709"/>
        </w:tabs>
        <w:spacing w:before="60" w:after="60" w:line="240" w:lineRule="auto"/>
        <w:ind w:left="180"/>
        <w:jc w:val="both"/>
        <w:rPr>
          <w:rFonts w:ascii="Times New Roman" w:hAnsi="Times New Roman"/>
          <w:b/>
          <w:sz w:val="26"/>
          <w:szCs w:val="26"/>
        </w:rPr>
      </w:pPr>
      <w:r w:rsidRPr="005947FC">
        <w:rPr>
          <w:rFonts w:ascii="Times New Roman" w:hAnsi="Times New Roman"/>
          <w:b/>
          <w:sz w:val="26"/>
          <w:szCs w:val="26"/>
        </w:rPr>
        <w:t xml:space="preserve">a) </w:t>
      </w:r>
      <w:r w:rsidRPr="005947FC">
        <w:rPr>
          <w:rFonts w:ascii="Times New Roman" w:hAnsi="Times New Roman"/>
          <w:b/>
          <w:sz w:val="26"/>
          <w:szCs w:val="26"/>
        </w:rPr>
        <w:tab/>
        <w:t>Cổ phần:</w:t>
      </w:r>
    </w:p>
    <w:p w:rsidR="00C34898" w:rsidRPr="005947FC" w:rsidRDefault="00C34898" w:rsidP="00A02721">
      <w:pPr>
        <w:pStyle w:val="ListParagraph"/>
        <w:widowControl w:val="0"/>
        <w:numPr>
          <w:ilvl w:val="0"/>
          <w:numId w:val="9"/>
        </w:numPr>
        <w:tabs>
          <w:tab w:val="left" w:pos="360"/>
          <w:tab w:val="left" w:pos="810"/>
        </w:tabs>
        <w:spacing w:before="60" w:after="60" w:line="240" w:lineRule="auto"/>
        <w:jc w:val="both"/>
        <w:rPr>
          <w:rFonts w:ascii="Times New Roman" w:hAnsi="Times New Roman"/>
          <w:sz w:val="26"/>
          <w:szCs w:val="26"/>
        </w:rPr>
      </w:pPr>
      <w:r w:rsidRPr="005947FC">
        <w:rPr>
          <w:rFonts w:ascii="Times New Roman" w:hAnsi="Times New Roman"/>
          <w:sz w:val="26"/>
          <w:szCs w:val="26"/>
        </w:rPr>
        <w:t>Tổng số cổ phần và loại cổ phần đang lưu hành: 1.500.000 cổ phần phổ thông.</w:t>
      </w:r>
    </w:p>
    <w:p w:rsidR="00C34898" w:rsidRPr="005947FC" w:rsidRDefault="00C34898" w:rsidP="00A02721">
      <w:pPr>
        <w:pStyle w:val="ListParagraph"/>
        <w:widowControl w:val="0"/>
        <w:numPr>
          <w:ilvl w:val="0"/>
          <w:numId w:val="5"/>
        </w:numPr>
        <w:tabs>
          <w:tab w:val="left" w:pos="360"/>
          <w:tab w:val="left" w:pos="810"/>
        </w:tabs>
        <w:spacing w:before="60" w:after="60" w:line="240" w:lineRule="auto"/>
        <w:ind w:left="900"/>
        <w:jc w:val="both"/>
        <w:rPr>
          <w:rFonts w:ascii="Times New Roman" w:hAnsi="Times New Roman"/>
          <w:sz w:val="26"/>
          <w:szCs w:val="26"/>
        </w:rPr>
      </w:pPr>
      <w:r w:rsidRPr="005947FC">
        <w:rPr>
          <w:rFonts w:ascii="Times New Roman" w:hAnsi="Times New Roman"/>
          <w:sz w:val="26"/>
          <w:szCs w:val="26"/>
        </w:rPr>
        <w:t>Số lượng cổ phần chuyển nhượng tự do: 1.257.693 cổ phần.</w:t>
      </w:r>
    </w:p>
    <w:p w:rsidR="00C34898" w:rsidRPr="005947FC" w:rsidRDefault="00C34898" w:rsidP="00A02721">
      <w:pPr>
        <w:pStyle w:val="ListParagraph"/>
        <w:widowControl w:val="0"/>
        <w:numPr>
          <w:ilvl w:val="0"/>
          <w:numId w:val="5"/>
        </w:numPr>
        <w:tabs>
          <w:tab w:val="left" w:pos="360"/>
          <w:tab w:val="left" w:pos="810"/>
        </w:tabs>
        <w:spacing w:before="60" w:after="60" w:line="240" w:lineRule="auto"/>
        <w:ind w:left="900"/>
        <w:jc w:val="both"/>
        <w:rPr>
          <w:rFonts w:ascii="Times New Roman" w:hAnsi="Times New Roman"/>
          <w:sz w:val="26"/>
          <w:szCs w:val="26"/>
        </w:rPr>
      </w:pPr>
      <w:r w:rsidRPr="005947FC">
        <w:rPr>
          <w:rFonts w:ascii="Times New Roman" w:hAnsi="Times New Roman"/>
          <w:sz w:val="26"/>
          <w:szCs w:val="26"/>
        </w:rPr>
        <w:t>Số lượng cổ phần chuyển nhượng có điều kiện: 242.307 cổ phần.</w:t>
      </w:r>
    </w:p>
    <w:p w:rsidR="00C34898" w:rsidRPr="005947FC" w:rsidRDefault="00C34898" w:rsidP="00A02721">
      <w:pPr>
        <w:widowControl w:val="0"/>
        <w:tabs>
          <w:tab w:val="left" w:pos="360"/>
          <w:tab w:val="left" w:pos="709"/>
        </w:tabs>
        <w:spacing w:before="60" w:after="60" w:line="240" w:lineRule="auto"/>
        <w:ind w:left="180"/>
        <w:jc w:val="both"/>
        <w:rPr>
          <w:rFonts w:ascii="Times New Roman" w:hAnsi="Times New Roman"/>
          <w:b/>
          <w:sz w:val="26"/>
          <w:szCs w:val="26"/>
        </w:rPr>
      </w:pPr>
      <w:r w:rsidRPr="005947FC">
        <w:rPr>
          <w:rFonts w:ascii="Times New Roman" w:hAnsi="Times New Roman"/>
          <w:b/>
          <w:sz w:val="26"/>
          <w:szCs w:val="26"/>
        </w:rPr>
        <w:t xml:space="preserve">b) </w:t>
      </w:r>
      <w:r w:rsidRPr="005947FC">
        <w:rPr>
          <w:rFonts w:ascii="Times New Roman" w:hAnsi="Times New Roman"/>
          <w:b/>
          <w:sz w:val="26"/>
          <w:szCs w:val="26"/>
        </w:rPr>
        <w:tab/>
        <w:t>Cơ cấu cổ đông:</w:t>
      </w:r>
    </w:p>
    <w:p w:rsidR="00C34898" w:rsidRPr="005947FC" w:rsidRDefault="00C34898" w:rsidP="00A02721">
      <w:pPr>
        <w:pStyle w:val="Caption"/>
        <w:widowControl w:val="0"/>
        <w:spacing w:before="60" w:after="60" w:line="240" w:lineRule="auto"/>
        <w:jc w:val="center"/>
        <w:rPr>
          <w:sz w:val="26"/>
          <w:szCs w:val="26"/>
        </w:rPr>
      </w:pPr>
      <w:bookmarkStart w:id="54" w:name="_Toc476224925"/>
      <w:bookmarkStart w:id="55" w:name="_Toc477279376"/>
      <w:r w:rsidRPr="005947FC">
        <w:rPr>
          <w:sz w:val="26"/>
          <w:szCs w:val="26"/>
        </w:rPr>
        <w:t xml:space="preserve">Bảng số </w:t>
      </w:r>
      <w:r w:rsidRPr="005947FC">
        <w:rPr>
          <w:sz w:val="26"/>
          <w:szCs w:val="26"/>
        </w:rPr>
        <w:fldChar w:fldCharType="begin"/>
      </w:r>
      <w:r w:rsidRPr="005947FC">
        <w:rPr>
          <w:sz w:val="26"/>
          <w:szCs w:val="26"/>
        </w:rPr>
        <w:instrText xml:space="preserve"> SEQ Bảng_số \* ARABIC </w:instrText>
      </w:r>
      <w:r w:rsidRPr="005947FC">
        <w:rPr>
          <w:sz w:val="26"/>
          <w:szCs w:val="26"/>
        </w:rPr>
        <w:fldChar w:fldCharType="separate"/>
      </w:r>
      <w:r>
        <w:rPr>
          <w:noProof/>
          <w:sz w:val="26"/>
          <w:szCs w:val="26"/>
        </w:rPr>
        <w:t>9</w:t>
      </w:r>
      <w:r w:rsidRPr="005947FC">
        <w:rPr>
          <w:sz w:val="26"/>
          <w:szCs w:val="26"/>
        </w:rPr>
        <w:fldChar w:fldCharType="end"/>
      </w:r>
      <w:r w:rsidRPr="005947FC">
        <w:rPr>
          <w:sz w:val="26"/>
          <w:szCs w:val="26"/>
        </w:rPr>
        <w:t>: Cơ cấu cổ đông tại thời điểm</w:t>
      </w:r>
      <w:bookmarkEnd w:id="54"/>
      <w:bookmarkEnd w:id="55"/>
      <w:r w:rsidRPr="005947FC">
        <w:rPr>
          <w:sz w:val="26"/>
          <w:szCs w:val="26"/>
        </w:rPr>
        <w:t xml:space="preserve"> 20/3/2017</w:t>
      </w:r>
    </w:p>
    <w:tbl>
      <w:tblPr>
        <w:tblW w:w="9572"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2639"/>
        <w:gridCol w:w="1252"/>
        <w:gridCol w:w="1256"/>
        <w:gridCol w:w="2062"/>
        <w:gridCol w:w="1799"/>
      </w:tblGrid>
      <w:tr w:rsidR="00C34898" w:rsidRPr="005947FC" w:rsidTr="0021528B">
        <w:tc>
          <w:tcPr>
            <w:tcW w:w="564" w:type="dxa"/>
            <w:shd w:val="clear" w:color="auto" w:fill="70AD47"/>
            <w:vAlign w:val="center"/>
          </w:tcPr>
          <w:p w:rsidR="00C34898" w:rsidRPr="005947FC" w:rsidRDefault="00C34898" w:rsidP="00A02721">
            <w:pPr>
              <w:widowControl w:val="0"/>
              <w:spacing w:before="60" w:after="60" w:line="240" w:lineRule="auto"/>
              <w:jc w:val="center"/>
              <w:rPr>
                <w:rFonts w:ascii="Times New Roman" w:hAnsi="Times New Roman"/>
                <w:b/>
                <w:sz w:val="26"/>
                <w:szCs w:val="26"/>
              </w:rPr>
            </w:pPr>
            <w:r w:rsidRPr="005947FC">
              <w:rPr>
                <w:rFonts w:ascii="Times New Roman" w:hAnsi="Times New Roman"/>
                <w:b/>
                <w:sz w:val="26"/>
                <w:szCs w:val="26"/>
              </w:rPr>
              <w:t>TT</w:t>
            </w:r>
          </w:p>
        </w:tc>
        <w:tc>
          <w:tcPr>
            <w:tcW w:w="2639" w:type="dxa"/>
            <w:shd w:val="clear" w:color="auto" w:fill="70AD47"/>
            <w:vAlign w:val="center"/>
          </w:tcPr>
          <w:p w:rsidR="00C34898" w:rsidRPr="005947FC" w:rsidRDefault="00C34898" w:rsidP="00A02721">
            <w:pPr>
              <w:widowControl w:val="0"/>
              <w:spacing w:before="60" w:after="60" w:line="240" w:lineRule="auto"/>
              <w:jc w:val="center"/>
              <w:rPr>
                <w:rFonts w:ascii="Times New Roman" w:hAnsi="Times New Roman"/>
                <w:b/>
                <w:sz w:val="26"/>
                <w:szCs w:val="26"/>
              </w:rPr>
            </w:pPr>
            <w:r w:rsidRPr="005947FC">
              <w:rPr>
                <w:rFonts w:ascii="Times New Roman" w:hAnsi="Times New Roman"/>
                <w:b/>
                <w:sz w:val="26"/>
                <w:szCs w:val="26"/>
              </w:rPr>
              <w:t>Loại cổ đông</w:t>
            </w:r>
          </w:p>
        </w:tc>
        <w:tc>
          <w:tcPr>
            <w:tcW w:w="1252" w:type="dxa"/>
            <w:shd w:val="clear" w:color="auto" w:fill="70AD47"/>
            <w:vAlign w:val="center"/>
          </w:tcPr>
          <w:p w:rsidR="00C34898" w:rsidRPr="005947FC" w:rsidRDefault="00C34898" w:rsidP="00A02721">
            <w:pPr>
              <w:widowControl w:val="0"/>
              <w:spacing w:before="60" w:after="60" w:line="240" w:lineRule="auto"/>
              <w:jc w:val="center"/>
              <w:rPr>
                <w:rFonts w:ascii="Times New Roman" w:hAnsi="Times New Roman"/>
                <w:b/>
                <w:sz w:val="26"/>
                <w:szCs w:val="26"/>
              </w:rPr>
            </w:pPr>
            <w:r w:rsidRPr="005947FC">
              <w:rPr>
                <w:rFonts w:ascii="Times New Roman" w:hAnsi="Times New Roman"/>
                <w:b/>
                <w:sz w:val="26"/>
                <w:szCs w:val="26"/>
              </w:rPr>
              <w:t>Số lượng cổ đông</w:t>
            </w:r>
          </w:p>
        </w:tc>
        <w:tc>
          <w:tcPr>
            <w:tcW w:w="1256" w:type="dxa"/>
            <w:shd w:val="clear" w:color="auto" w:fill="70AD47"/>
            <w:vAlign w:val="center"/>
          </w:tcPr>
          <w:p w:rsidR="00C34898" w:rsidRPr="005947FC" w:rsidRDefault="00C34898" w:rsidP="00A02721">
            <w:pPr>
              <w:widowControl w:val="0"/>
              <w:spacing w:before="60" w:after="60" w:line="240" w:lineRule="auto"/>
              <w:jc w:val="center"/>
              <w:rPr>
                <w:rFonts w:ascii="Times New Roman" w:hAnsi="Times New Roman"/>
                <w:b/>
                <w:sz w:val="26"/>
                <w:szCs w:val="26"/>
              </w:rPr>
            </w:pPr>
            <w:r w:rsidRPr="005947FC">
              <w:rPr>
                <w:rFonts w:ascii="Times New Roman" w:hAnsi="Times New Roman"/>
                <w:b/>
                <w:sz w:val="26"/>
                <w:szCs w:val="26"/>
              </w:rPr>
              <w:t>Số lượng cổ phần</w:t>
            </w:r>
          </w:p>
        </w:tc>
        <w:tc>
          <w:tcPr>
            <w:tcW w:w="2062" w:type="dxa"/>
            <w:shd w:val="clear" w:color="auto" w:fill="70AD47"/>
            <w:vAlign w:val="center"/>
          </w:tcPr>
          <w:p w:rsidR="00C34898" w:rsidRPr="005947FC" w:rsidRDefault="00C34898" w:rsidP="00A02721">
            <w:pPr>
              <w:widowControl w:val="0"/>
              <w:spacing w:before="60" w:after="60" w:line="240" w:lineRule="auto"/>
              <w:jc w:val="center"/>
              <w:rPr>
                <w:rFonts w:ascii="Times New Roman" w:hAnsi="Times New Roman"/>
                <w:b/>
                <w:sz w:val="26"/>
                <w:szCs w:val="26"/>
              </w:rPr>
            </w:pPr>
            <w:r w:rsidRPr="005947FC">
              <w:rPr>
                <w:rFonts w:ascii="Times New Roman" w:hAnsi="Times New Roman"/>
                <w:b/>
                <w:sz w:val="26"/>
                <w:szCs w:val="26"/>
              </w:rPr>
              <w:t>Giá trị cổ phần (đồng)</w:t>
            </w:r>
          </w:p>
        </w:tc>
        <w:tc>
          <w:tcPr>
            <w:tcW w:w="1799" w:type="dxa"/>
            <w:shd w:val="clear" w:color="auto" w:fill="70AD47"/>
            <w:vAlign w:val="center"/>
          </w:tcPr>
          <w:p w:rsidR="00C34898" w:rsidRPr="005947FC" w:rsidRDefault="00C34898" w:rsidP="00A02721">
            <w:pPr>
              <w:widowControl w:val="0"/>
              <w:spacing w:before="60" w:after="60" w:line="240" w:lineRule="auto"/>
              <w:jc w:val="center"/>
              <w:rPr>
                <w:rFonts w:ascii="Times New Roman" w:hAnsi="Times New Roman"/>
                <w:b/>
                <w:sz w:val="26"/>
                <w:szCs w:val="26"/>
              </w:rPr>
            </w:pPr>
            <w:r w:rsidRPr="005947FC">
              <w:rPr>
                <w:rFonts w:ascii="Times New Roman" w:hAnsi="Times New Roman"/>
                <w:b/>
                <w:sz w:val="26"/>
                <w:szCs w:val="26"/>
              </w:rPr>
              <w:t>Tỷ lệ % trên vốn điều lệ thực góp</w:t>
            </w:r>
          </w:p>
        </w:tc>
      </w:tr>
      <w:tr w:rsidR="00C34898" w:rsidRPr="005947FC" w:rsidTr="004872A6">
        <w:tc>
          <w:tcPr>
            <w:tcW w:w="564" w:type="dxa"/>
            <w:tcBorders>
              <w:bottom w:val="dotted" w:sz="4" w:space="0" w:color="auto"/>
            </w:tcBorders>
            <w:vAlign w:val="center"/>
          </w:tcPr>
          <w:p w:rsidR="00C34898" w:rsidRPr="005947FC" w:rsidRDefault="00C34898" w:rsidP="00A02721">
            <w:pPr>
              <w:widowControl w:val="0"/>
              <w:spacing w:before="60" w:after="60" w:line="240" w:lineRule="auto"/>
              <w:jc w:val="center"/>
              <w:rPr>
                <w:rFonts w:ascii="Times New Roman" w:hAnsi="Times New Roman"/>
                <w:b/>
                <w:sz w:val="26"/>
                <w:szCs w:val="26"/>
              </w:rPr>
            </w:pPr>
            <w:r w:rsidRPr="005947FC">
              <w:rPr>
                <w:rFonts w:ascii="Times New Roman" w:hAnsi="Times New Roman"/>
                <w:b/>
                <w:sz w:val="26"/>
                <w:szCs w:val="26"/>
              </w:rPr>
              <w:t>1</w:t>
            </w:r>
          </w:p>
        </w:tc>
        <w:tc>
          <w:tcPr>
            <w:tcW w:w="2639" w:type="dxa"/>
            <w:tcBorders>
              <w:bottom w:val="dotted" w:sz="4" w:space="0" w:color="auto"/>
            </w:tcBorders>
            <w:vAlign w:val="center"/>
          </w:tcPr>
          <w:p w:rsidR="00C34898" w:rsidRPr="005947FC" w:rsidRDefault="00C34898" w:rsidP="00A02721">
            <w:pPr>
              <w:widowControl w:val="0"/>
              <w:spacing w:before="60" w:after="60" w:line="240" w:lineRule="auto"/>
              <w:jc w:val="center"/>
              <w:rPr>
                <w:rFonts w:ascii="Times New Roman" w:hAnsi="Times New Roman"/>
                <w:b/>
                <w:sz w:val="26"/>
                <w:szCs w:val="26"/>
              </w:rPr>
            </w:pPr>
            <w:r w:rsidRPr="005947FC">
              <w:rPr>
                <w:rFonts w:ascii="Times New Roman" w:hAnsi="Times New Roman"/>
                <w:b/>
                <w:sz w:val="26"/>
                <w:szCs w:val="26"/>
              </w:rPr>
              <w:t>Cổ đông trong nước</w:t>
            </w:r>
          </w:p>
        </w:tc>
        <w:tc>
          <w:tcPr>
            <w:tcW w:w="1252" w:type="dxa"/>
            <w:tcBorders>
              <w:bottom w:val="dotted" w:sz="4" w:space="0" w:color="auto"/>
            </w:tcBorders>
            <w:vAlign w:val="center"/>
          </w:tcPr>
          <w:p w:rsidR="00C34898" w:rsidRPr="005947FC" w:rsidRDefault="00C34898" w:rsidP="00A02721">
            <w:pPr>
              <w:widowControl w:val="0"/>
              <w:spacing w:before="60" w:after="60" w:line="240" w:lineRule="auto"/>
              <w:jc w:val="center"/>
              <w:rPr>
                <w:rFonts w:ascii="Times New Roman" w:hAnsi="Times New Roman"/>
                <w:b/>
                <w:sz w:val="26"/>
                <w:szCs w:val="26"/>
              </w:rPr>
            </w:pPr>
          </w:p>
        </w:tc>
        <w:tc>
          <w:tcPr>
            <w:tcW w:w="1256" w:type="dxa"/>
            <w:tcBorders>
              <w:bottom w:val="dotted" w:sz="4" w:space="0" w:color="auto"/>
            </w:tcBorders>
            <w:vAlign w:val="center"/>
          </w:tcPr>
          <w:p w:rsidR="00C34898" w:rsidRPr="005947FC" w:rsidRDefault="00C34898" w:rsidP="00A02721">
            <w:pPr>
              <w:widowControl w:val="0"/>
              <w:spacing w:before="60" w:after="60" w:line="240" w:lineRule="auto"/>
              <w:jc w:val="center"/>
              <w:rPr>
                <w:rFonts w:ascii="Times New Roman" w:hAnsi="Times New Roman"/>
                <w:b/>
                <w:sz w:val="26"/>
                <w:szCs w:val="26"/>
              </w:rPr>
            </w:pPr>
          </w:p>
        </w:tc>
        <w:tc>
          <w:tcPr>
            <w:tcW w:w="2062" w:type="dxa"/>
            <w:tcBorders>
              <w:bottom w:val="dotted" w:sz="4" w:space="0" w:color="auto"/>
            </w:tcBorders>
            <w:vAlign w:val="center"/>
          </w:tcPr>
          <w:p w:rsidR="00C34898" w:rsidRPr="005947FC" w:rsidRDefault="00C34898" w:rsidP="00A02721">
            <w:pPr>
              <w:widowControl w:val="0"/>
              <w:spacing w:before="60" w:after="60" w:line="240" w:lineRule="auto"/>
              <w:jc w:val="center"/>
              <w:rPr>
                <w:rFonts w:ascii="Times New Roman" w:hAnsi="Times New Roman"/>
                <w:b/>
                <w:sz w:val="26"/>
                <w:szCs w:val="26"/>
              </w:rPr>
            </w:pPr>
          </w:p>
        </w:tc>
        <w:tc>
          <w:tcPr>
            <w:tcW w:w="1799" w:type="dxa"/>
            <w:tcBorders>
              <w:bottom w:val="dotted" w:sz="4" w:space="0" w:color="auto"/>
            </w:tcBorders>
            <w:vAlign w:val="center"/>
          </w:tcPr>
          <w:p w:rsidR="00C34898" w:rsidRPr="005947FC" w:rsidRDefault="00C34898" w:rsidP="00A02721">
            <w:pPr>
              <w:widowControl w:val="0"/>
              <w:spacing w:before="60" w:after="60" w:line="240" w:lineRule="auto"/>
              <w:jc w:val="center"/>
              <w:rPr>
                <w:rFonts w:ascii="Times New Roman" w:hAnsi="Times New Roman"/>
                <w:b/>
                <w:sz w:val="26"/>
                <w:szCs w:val="26"/>
              </w:rPr>
            </w:pPr>
          </w:p>
        </w:tc>
      </w:tr>
      <w:tr w:rsidR="00C34898" w:rsidRPr="005947FC" w:rsidTr="0021528B">
        <w:tc>
          <w:tcPr>
            <w:tcW w:w="564" w:type="dxa"/>
            <w:tcBorders>
              <w:bottom w:val="dotted" w:sz="4" w:space="0" w:color="auto"/>
            </w:tcBorders>
            <w:shd w:val="clear" w:color="auto" w:fill="E2EFD9"/>
            <w:vAlign w:val="center"/>
          </w:tcPr>
          <w:p w:rsidR="00C34898" w:rsidRPr="005947FC" w:rsidRDefault="00C34898" w:rsidP="00A02721">
            <w:pPr>
              <w:widowControl w:val="0"/>
              <w:spacing w:before="60" w:after="60" w:line="240" w:lineRule="auto"/>
              <w:jc w:val="center"/>
              <w:rPr>
                <w:rFonts w:ascii="Times New Roman" w:hAnsi="Times New Roman"/>
                <w:sz w:val="26"/>
                <w:szCs w:val="26"/>
              </w:rPr>
            </w:pPr>
            <w:r w:rsidRPr="005947FC">
              <w:rPr>
                <w:rFonts w:ascii="Times New Roman" w:hAnsi="Times New Roman"/>
                <w:sz w:val="26"/>
                <w:szCs w:val="26"/>
              </w:rPr>
              <w:t>1.1</w:t>
            </w:r>
          </w:p>
        </w:tc>
        <w:tc>
          <w:tcPr>
            <w:tcW w:w="2639" w:type="dxa"/>
            <w:tcBorders>
              <w:bottom w:val="dotted" w:sz="4" w:space="0" w:color="auto"/>
            </w:tcBorders>
            <w:shd w:val="clear" w:color="auto" w:fill="E2EFD9"/>
            <w:vAlign w:val="center"/>
          </w:tcPr>
          <w:p w:rsidR="00C34898" w:rsidRPr="005947FC" w:rsidRDefault="00C34898" w:rsidP="00A02721">
            <w:pPr>
              <w:widowControl w:val="0"/>
              <w:spacing w:before="60" w:after="60" w:line="240" w:lineRule="auto"/>
              <w:jc w:val="center"/>
              <w:rPr>
                <w:rFonts w:ascii="Times New Roman" w:hAnsi="Times New Roman"/>
                <w:sz w:val="26"/>
                <w:szCs w:val="26"/>
              </w:rPr>
            </w:pPr>
            <w:r w:rsidRPr="005947FC">
              <w:rPr>
                <w:rFonts w:ascii="Times New Roman" w:hAnsi="Times New Roman"/>
                <w:sz w:val="26"/>
                <w:szCs w:val="26"/>
              </w:rPr>
              <w:t>Tổ chức</w:t>
            </w:r>
          </w:p>
        </w:tc>
        <w:tc>
          <w:tcPr>
            <w:tcW w:w="1252" w:type="dxa"/>
            <w:tcBorders>
              <w:bottom w:val="dotted" w:sz="4" w:space="0" w:color="auto"/>
            </w:tcBorders>
            <w:shd w:val="clear" w:color="auto" w:fill="E2EFD9"/>
            <w:vAlign w:val="center"/>
          </w:tcPr>
          <w:p w:rsidR="00C34898" w:rsidRPr="005947FC" w:rsidRDefault="00C34898" w:rsidP="00A02721">
            <w:pPr>
              <w:widowControl w:val="0"/>
              <w:spacing w:before="60" w:after="60" w:line="240" w:lineRule="auto"/>
              <w:jc w:val="center"/>
              <w:rPr>
                <w:rFonts w:ascii="Times New Roman" w:hAnsi="Times New Roman"/>
                <w:sz w:val="26"/>
                <w:szCs w:val="26"/>
              </w:rPr>
            </w:pPr>
            <w:r w:rsidRPr="005947FC">
              <w:rPr>
                <w:rFonts w:ascii="Times New Roman" w:hAnsi="Times New Roman"/>
                <w:sz w:val="26"/>
                <w:szCs w:val="26"/>
              </w:rPr>
              <w:t>1</w:t>
            </w:r>
          </w:p>
        </w:tc>
        <w:tc>
          <w:tcPr>
            <w:tcW w:w="1256" w:type="dxa"/>
            <w:tcBorders>
              <w:bottom w:val="dotted" w:sz="4" w:space="0" w:color="auto"/>
            </w:tcBorders>
            <w:shd w:val="clear" w:color="auto" w:fill="E2EFD9"/>
            <w:vAlign w:val="center"/>
          </w:tcPr>
          <w:p w:rsidR="00C34898" w:rsidRPr="005947FC" w:rsidRDefault="00C34898" w:rsidP="00A02721">
            <w:pPr>
              <w:widowControl w:val="0"/>
              <w:spacing w:before="60" w:after="60" w:line="240" w:lineRule="auto"/>
              <w:jc w:val="center"/>
              <w:rPr>
                <w:rFonts w:ascii="Times New Roman" w:hAnsi="Times New Roman"/>
                <w:sz w:val="26"/>
                <w:szCs w:val="26"/>
              </w:rPr>
            </w:pPr>
            <w:r w:rsidRPr="005947FC">
              <w:rPr>
                <w:rFonts w:ascii="Times New Roman" w:hAnsi="Times New Roman"/>
                <w:sz w:val="26"/>
                <w:szCs w:val="26"/>
              </w:rPr>
              <w:t>562.000</w:t>
            </w:r>
          </w:p>
        </w:tc>
        <w:tc>
          <w:tcPr>
            <w:tcW w:w="2062" w:type="dxa"/>
            <w:tcBorders>
              <w:bottom w:val="dotted" w:sz="4" w:space="0" w:color="auto"/>
            </w:tcBorders>
            <w:shd w:val="clear" w:color="auto" w:fill="E2EFD9"/>
            <w:vAlign w:val="center"/>
          </w:tcPr>
          <w:p w:rsidR="00C34898" w:rsidRPr="005947FC" w:rsidRDefault="00C34898" w:rsidP="00A02721">
            <w:pPr>
              <w:widowControl w:val="0"/>
              <w:spacing w:before="60" w:after="60" w:line="240" w:lineRule="auto"/>
              <w:jc w:val="center"/>
              <w:rPr>
                <w:rFonts w:ascii="Times New Roman" w:hAnsi="Times New Roman"/>
                <w:sz w:val="26"/>
                <w:szCs w:val="26"/>
              </w:rPr>
            </w:pPr>
            <w:r w:rsidRPr="005947FC">
              <w:rPr>
                <w:rFonts w:ascii="Times New Roman" w:hAnsi="Times New Roman"/>
                <w:sz w:val="26"/>
                <w:szCs w:val="26"/>
              </w:rPr>
              <w:t>5.620.000.000</w:t>
            </w:r>
          </w:p>
        </w:tc>
        <w:tc>
          <w:tcPr>
            <w:tcW w:w="1799" w:type="dxa"/>
            <w:tcBorders>
              <w:bottom w:val="dotted" w:sz="4" w:space="0" w:color="auto"/>
            </w:tcBorders>
            <w:shd w:val="clear" w:color="auto" w:fill="E2EFD9"/>
            <w:vAlign w:val="center"/>
          </w:tcPr>
          <w:p w:rsidR="00C34898" w:rsidRPr="005947FC" w:rsidRDefault="00C34898" w:rsidP="00A02721">
            <w:pPr>
              <w:widowControl w:val="0"/>
              <w:spacing w:before="60" w:after="60" w:line="240" w:lineRule="auto"/>
              <w:jc w:val="center"/>
              <w:rPr>
                <w:rFonts w:ascii="Times New Roman" w:hAnsi="Times New Roman"/>
                <w:sz w:val="26"/>
                <w:szCs w:val="26"/>
              </w:rPr>
            </w:pPr>
            <w:r w:rsidRPr="005947FC">
              <w:rPr>
                <w:rFonts w:ascii="Times New Roman" w:hAnsi="Times New Roman"/>
                <w:sz w:val="26"/>
                <w:szCs w:val="26"/>
              </w:rPr>
              <w:t>37,47</w:t>
            </w:r>
          </w:p>
        </w:tc>
      </w:tr>
      <w:tr w:rsidR="00C34898" w:rsidRPr="005947FC" w:rsidTr="004872A6">
        <w:tc>
          <w:tcPr>
            <w:tcW w:w="564" w:type="dxa"/>
            <w:tcBorders>
              <w:bottom w:val="dotted" w:sz="4" w:space="0" w:color="auto"/>
            </w:tcBorders>
            <w:vAlign w:val="center"/>
          </w:tcPr>
          <w:p w:rsidR="00C34898" w:rsidRPr="005947FC" w:rsidRDefault="00C34898" w:rsidP="00A02721">
            <w:pPr>
              <w:widowControl w:val="0"/>
              <w:spacing w:before="60" w:after="60" w:line="240" w:lineRule="auto"/>
              <w:jc w:val="center"/>
              <w:rPr>
                <w:rFonts w:ascii="Times New Roman" w:hAnsi="Times New Roman"/>
                <w:sz w:val="26"/>
                <w:szCs w:val="26"/>
              </w:rPr>
            </w:pPr>
            <w:r w:rsidRPr="005947FC">
              <w:rPr>
                <w:rFonts w:ascii="Times New Roman" w:hAnsi="Times New Roman"/>
                <w:sz w:val="26"/>
                <w:szCs w:val="26"/>
              </w:rPr>
              <w:t>1.2</w:t>
            </w:r>
          </w:p>
        </w:tc>
        <w:tc>
          <w:tcPr>
            <w:tcW w:w="2639" w:type="dxa"/>
            <w:tcBorders>
              <w:bottom w:val="dotted" w:sz="4" w:space="0" w:color="auto"/>
            </w:tcBorders>
            <w:vAlign w:val="center"/>
          </w:tcPr>
          <w:p w:rsidR="00C34898" w:rsidRPr="005947FC" w:rsidRDefault="00C34898" w:rsidP="00A02721">
            <w:pPr>
              <w:widowControl w:val="0"/>
              <w:spacing w:before="60" w:after="60" w:line="240" w:lineRule="auto"/>
              <w:jc w:val="center"/>
              <w:rPr>
                <w:rFonts w:ascii="Times New Roman" w:hAnsi="Times New Roman"/>
                <w:sz w:val="26"/>
                <w:szCs w:val="26"/>
              </w:rPr>
            </w:pPr>
            <w:r w:rsidRPr="005947FC">
              <w:rPr>
                <w:rFonts w:ascii="Times New Roman" w:hAnsi="Times New Roman"/>
                <w:sz w:val="26"/>
                <w:szCs w:val="26"/>
              </w:rPr>
              <w:t>Cá nhân</w:t>
            </w:r>
          </w:p>
        </w:tc>
        <w:tc>
          <w:tcPr>
            <w:tcW w:w="1252" w:type="dxa"/>
            <w:tcBorders>
              <w:bottom w:val="dotted" w:sz="4" w:space="0" w:color="auto"/>
            </w:tcBorders>
            <w:vAlign w:val="center"/>
          </w:tcPr>
          <w:p w:rsidR="00C34898" w:rsidRPr="005947FC" w:rsidRDefault="00C34898" w:rsidP="00A02721">
            <w:pPr>
              <w:widowControl w:val="0"/>
              <w:spacing w:before="60" w:after="60" w:line="240" w:lineRule="auto"/>
              <w:jc w:val="center"/>
              <w:rPr>
                <w:rFonts w:ascii="Times New Roman" w:hAnsi="Times New Roman"/>
                <w:sz w:val="26"/>
                <w:szCs w:val="26"/>
              </w:rPr>
            </w:pPr>
            <w:r w:rsidRPr="005947FC">
              <w:rPr>
                <w:rFonts w:ascii="Times New Roman" w:hAnsi="Times New Roman"/>
                <w:sz w:val="26"/>
                <w:szCs w:val="26"/>
              </w:rPr>
              <w:t>93</w:t>
            </w:r>
          </w:p>
        </w:tc>
        <w:tc>
          <w:tcPr>
            <w:tcW w:w="1256" w:type="dxa"/>
            <w:tcBorders>
              <w:bottom w:val="dotted" w:sz="4" w:space="0" w:color="auto"/>
            </w:tcBorders>
            <w:vAlign w:val="center"/>
          </w:tcPr>
          <w:p w:rsidR="00C34898" w:rsidRPr="005947FC" w:rsidRDefault="00C34898" w:rsidP="00A02721">
            <w:pPr>
              <w:widowControl w:val="0"/>
              <w:spacing w:before="60" w:after="60" w:line="240" w:lineRule="auto"/>
              <w:jc w:val="center"/>
              <w:rPr>
                <w:rFonts w:ascii="Times New Roman" w:hAnsi="Times New Roman"/>
                <w:sz w:val="26"/>
                <w:szCs w:val="26"/>
              </w:rPr>
            </w:pPr>
            <w:r w:rsidRPr="005947FC">
              <w:rPr>
                <w:rFonts w:ascii="Times New Roman" w:hAnsi="Times New Roman"/>
                <w:sz w:val="26"/>
                <w:szCs w:val="26"/>
              </w:rPr>
              <w:t>938.000</w:t>
            </w:r>
          </w:p>
        </w:tc>
        <w:tc>
          <w:tcPr>
            <w:tcW w:w="2062" w:type="dxa"/>
            <w:tcBorders>
              <w:bottom w:val="dotted" w:sz="4" w:space="0" w:color="auto"/>
            </w:tcBorders>
            <w:vAlign w:val="center"/>
          </w:tcPr>
          <w:p w:rsidR="00C34898" w:rsidRPr="005947FC" w:rsidRDefault="00C34898" w:rsidP="00A02721">
            <w:pPr>
              <w:widowControl w:val="0"/>
              <w:spacing w:before="60" w:after="60" w:line="240" w:lineRule="auto"/>
              <w:jc w:val="center"/>
              <w:rPr>
                <w:rFonts w:ascii="Times New Roman" w:hAnsi="Times New Roman"/>
                <w:sz w:val="26"/>
                <w:szCs w:val="26"/>
              </w:rPr>
            </w:pPr>
            <w:r w:rsidRPr="005947FC">
              <w:rPr>
                <w:rFonts w:ascii="Times New Roman" w:hAnsi="Times New Roman"/>
                <w:sz w:val="26"/>
                <w:szCs w:val="26"/>
              </w:rPr>
              <w:t>9.380.000.000</w:t>
            </w:r>
          </w:p>
        </w:tc>
        <w:tc>
          <w:tcPr>
            <w:tcW w:w="1799" w:type="dxa"/>
            <w:tcBorders>
              <w:bottom w:val="dotted" w:sz="4" w:space="0" w:color="auto"/>
            </w:tcBorders>
            <w:vAlign w:val="center"/>
          </w:tcPr>
          <w:p w:rsidR="00C34898" w:rsidRPr="005947FC" w:rsidRDefault="00C34898" w:rsidP="00A02721">
            <w:pPr>
              <w:widowControl w:val="0"/>
              <w:spacing w:before="60" w:after="60" w:line="240" w:lineRule="auto"/>
              <w:jc w:val="center"/>
              <w:rPr>
                <w:rFonts w:ascii="Times New Roman" w:hAnsi="Times New Roman"/>
                <w:sz w:val="26"/>
                <w:szCs w:val="26"/>
              </w:rPr>
            </w:pPr>
            <w:r w:rsidRPr="005947FC">
              <w:rPr>
                <w:rFonts w:ascii="Times New Roman" w:hAnsi="Times New Roman"/>
                <w:sz w:val="26"/>
                <w:szCs w:val="26"/>
              </w:rPr>
              <w:t>62,53</w:t>
            </w:r>
          </w:p>
        </w:tc>
      </w:tr>
      <w:tr w:rsidR="00C34898" w:rsidRPr="005947FC" w:rsidTr="0021528B">
        <w:tc>
          <w:tcPr>
            <w:tcW w:w="564" w:type="dxa"/>
            <w:tcBorders>
              <w:bottom w:val="dotted" w:sz="4" w:space="0" w:color="auto"/>
            </w:tcBorders>
            <w:shd w:val="clear" w:color="auto" w:fill="E2EFD9"/>
            <w:vAlign w:val="center"/>
          </w:tcPr>
          <w:p w:rsidR="00C34898" w:rsidRPr="005947FC" w:rsidRDefault="00C34898" w:rsidP="00A02721">
            <w:pPr>
              <w:widowControl w:val="0"/>
              <w:spacing w:before="60" w:after="60" w:line="240" w:lineRule="auto"/>
              <w:jc w:val="center"/>
              <w:rPr>
                <w:rFonts w:ascii="Times New Roman" w:hAnsi="Times New Roman"/>
                <w:b/>
                <w:sz w:val="26"/>
                <w:szCs w:val="26"/>
              </w:rPr>
            </w:pPr>
            <w:r w:rsidRPr="005947FC">
              <w:rPr>
                <w:rFonts w:ascii="Times New Roman" w:hAnsi="Times New Roman"/>
                <w:b/>
                <w:sz w:val="26"/>
                <w:szCs w:val="26"/>
              </w:rPr>
              <w:t>2</w:t>
            </w:r>
          </w:p>
        </w:tc>
        <w:tc>
          <w:tcPr>
            <w:tcW w:w="2639" w:type="dxa"/>
            <w:tcBorders>
              <w:bottom w:val="dotted" w:sz="4" w:space="0" w:color="auto"/>
            </w:tcBorders>
            <w:shd w:val="clear" w:color="auto" w:fill="E2EFD9"/>
            <w:vAlign w:val="center"/>
          </w:tcPr>
          <w:p w:rsidR="00C34898" w:rsidRPr="005947FC" w:rsidRDefault="00C34898" w:rsidP="00A02721">
            <w:pPr>
              <w:widowControl w:val="0"/>
              <w:spacing w:before="60" w:after="60" w:line="240" w:lineRule="auto"/>
              <w:jc w:val="center"/>
              <w:rPr>
                <w:rFonts w:ascii="Times New Roman" w:hAnsi="Times New Roman"/>
                <w:b/>
                <w:sz w:val="26"/>
                <w:szCs w:val="26"/>
              </w:rPr>
            </w:pPr>
            <w:r w:rsidRPr="005947FC">
              <w:rPr>
                <w:rFonts w:ascii="Times New Roman" w:hAnsi="Times New Roman"/>
                <w:b/>
                <w:sz w:val="26"/>
                <w:szCs w:val="26"/>
              </w:rPr>
              <w:t>Cổ đông nước ngoài</w:t>
            </w:r>
          </w:p>
        </w:tc>
        <w:tc>
          <w:tcPr>
            <w:tcW w:w="1252" w:type="dxa"/>
            <w:tcBorders>
              <w:bottom w:val="dotted" w:sz="4" w:space="0" w:color="auto"/>
            </w:tcBorders>
            <w:shd w:val="clear" w:color="auto" w:fill="E2EFD9"/>
            <w:vAlign w:val="center"/>
          </w:tcPr>
          <w:p w:rsidR="00C34898" w:rsidRPr="005947FC" w:rsidRDefault="00C34898" w:rsidP="00A02721">
            <w:pPr>
              <w:widowControl w:val="0"/>
              <w:spacing w:before="60" w:after="60" w:line="240" w:lineRule="auto"/>
              <w:jc w:val="center"/>
              <w:rPr>
                <w:rFonts w:ascii="Times New Roman" w:hAnsi="Times New Roman"/>
                <w:b/>
                <w:sz w:val="26"/>
                <w:szCs w:val="26"/>
              </w:rPr>
            </w:pPr>
            <w:r w:rsidRPr="005947FC">
              <w:rPr>
                <w:rFonts w:ascii="Times New Roman" w:hAnsi="Times New Roman"/>
                <w:b/>
                <w:sz w:val="26"/>
                <w:szCs w:val="26"/>
              </w:rPr>
              <w:t>0</w:t>
            </w:r>
          </w:p>
        </w:tc>
        <w:tc>
          <w:tcPr>
            <w:tcW w:w="1256" w:type="dxa"/>
            <w:tcBorders>
              <w:bottom w:val="dotted" w:sz="4" w:space="0" w:color="auto"/>
            </w:tcBorders>
            <w:shd w:val="clear" w:color="auto" w:fill="E2EFD9"/>
            <w:vAlign w:val="center"/>
          </w:tcPr>
          <w:p w:rsidR="00C34898" w:rsidRPr="005947FC" w:rsidRDefault="00C34898" w:rsidP="00A02721">
            <w:pPr>
              <w:widowControl w:val="0"/>
              <w:spacing w:before="60" w:after="60" w:line="240" w:lineRule="auto"/>
              <w:jc w:val="center"/>
              <w:rPr>
                <w:rFonts w:ascii="Times New Roman" w:hAnsi="Times New Roman"/>
                <w:b/>
                <w:sz w:val="26"/>
                <w:szCs w:val="26"/>
              </w:rPr>
            </w:pPr>
            <w:r w:rsidRPr="005947FC">
              <w:rPr>
                <w:rFonts w:ascii="Times New Roman" w:hAnsi="Times New Roman"/>
                <w:b/>
                <w:sz w:val="26"/>
                <w:szCs w:val="26"/>
              </w:rPr>
              <w:t>0</w:t>
            </w:r>
          </w:p>
        </w:tc>
        <w:tc>
          <w:tcPr>
            <w:tcW w:w="2062" w:type="dxa"/>
            <w:tcBorders>
              <w:bottom w:val="dotted" w:sz="4" w:space="0" w:color="auto"/>
            </w:tcBorders>
            <w:shd w:val="clear" w:color="auto" w:fill="E2EFD9"/>
            <w:vAlign w:val="center"/>
          </w:tcPr>
          <w:p w:rsidR="00C34898" w:rsidRPr="005947FC" w:rsidRDefault="00C34898" w:rsidP="00A02721">
            <w:pPr>
              <w:widowControl w:val="0"/>
              <w:spacing w:before="60" w:after="60" w:line="240" w:lineRule="auto"/>
              <w:jc w:val="center"/>
              <w:rPr>
                <w:rFonts w:ascii="Times New Roman" w:hAnsi="Times New Roman"/>
                <w:b/>
                <w:sz w:val="26"/>
                <w:szCs w:val="26"/>
              </w:rPr>
            </w:pPr>
            <w:r w:rsidRPr="005947FC">
              <w:rPr>
                <w:rFonts w:ascii="Times New Roman" w:hAnsi="Times New Roman"/>
                <w:b/>
                <w:sz w:val="26"/>
                <w:szCs w:val="26"/>
              </w:rPr>
              <w:t>0</w:t>
            </w:r>
          </w:p>
        </w:tc>
        <w:tc>
          <w:tcPr>
            <w:tcW w:w="1799" w:type="dxa"/>
            <w:tcBorders>
              <w:bottom w:val="dotted" w:sz="4" w:space="0" w:color="auto"/>
            </w:tcBorders>
            <w:shd w:val="clear" w:color="auto" w:fill="E2EFD9"/>
            <w:vAlign w:val="center"/>
          </w:tcPr>
          <w:p w:rsidR="00C34898" w:rsidRPr="005947FC" w:rsidRDefault="00C34898" w:rsidP="00A02721">
            <w:pPr>
              <w:widowControl w:val="0"/>
              <w:tabs>
                <w:tab w:val="left" w:pos="285"/>
                <w:tab w:val="center" w:pos="686"/>
              </w:tabs>
              <w:spacing w:before="60" w:after="60" w:line="240" w:lineRule="auto"/>
              <w:jc w:val="center"/>
              <w:rPr>
                <w:rFonts w:ascii="Times New Roman" w:hAnsi="Times New Roman"/>
                <w:b/>
                <w:sz w:val="26"/>
                <w:szCs w:val="26"/>
              </w:rPr>
            </w:pPr>
            <w:r w:rsidRPr="005947FC">
              <w:rPr>
                <w:rFonts w:ascii="Times New Roman" w:hAnsi="Times New Roman"/>
                <w:b/>
                <w:sz w:val="26"/>
                <w:szCs w:val="26"/>
              </w:rPr>
              <w:t>0</w:t>
            </w:r>
          </w:p>
        </w:tc>
      </w:tr>
      <w:tr w:rsidR="00C34898" w:rsidRPr="005947FC" w:rsidTr="004872A6">
        <w:tc>
          <w:tcPr>
            <w:tcW w:w="564" w:type="dxa"/>
            <w:tcBorders>
              <w:bottom w:val="dotted" w:sz="4" w:space="0" w:color="auto"/>
            </w:tcBorders>
            <w:vAlign w:val="center"/>
          </w:tcPr>
          <w:p w:rsidR="00C34898" w:rsidRPr="005947FC" w:rsidRDefault="00C34898" w:rsidP="00A02721">
            <w:pPr>
              <w:widowControl w:val="0"/>
              <w:spacing w:before="60" w:after="60" w:line="240" w:lineRule="auto"/>
              <w:jc w:val="center"/>
              <w:rPr>
                <w:rFonts w:ascii="Times New Roman" w:hAnsi="Times New Roman"/>
                <w:b/>
                <w:sz w:val="26"/>
                <w:szCs w:val="26"/>
              </w:rPr>
            </w:pPr>
            <w:r w:rsidRPr="005947FC">
              <w:rPr>
                <w:rFonts w:ascii="Times New Roman" w:hAnsi="Times New Roman"/>
                <w:b/>
                <w:sz w:val="26"/>
                <w:szCs w:val="26"/>
              </w:rPr>
              <w:t>3</w:t>
            </w:r>
          </w:p>
        </w:tc>
        <w:tc>
          <w:tcPr>
            <w:tcW w:w="2639" w:type="dxa"/>
            <w:tcBorders>
              <w:bottom w:val="dotted" w:sz="4" w:space="0" w:color="auto"/>
            </w:tcBorders>
            <w:vAlign w:val="center"/>
          </w:tcPr>
          <w:p w:rsidR="00C34898" w:rsidRPr="005947FC" w:rsidRDefault="00C34898" w:rsidP="00A02721">
            <w:pPr>
              <w:widowControl w:val="0"/>
              <w:spacing w:before="60" w:after="60" w:line="240" w:lineRule="auto"/>
              <w:jc w:val="center"/>
              <w:rPr>
                <w:rFonts w:ascii="Times New Roman" w:hAnsi="Times New Roman"/>
                <w:b/>
                <w:sz w:val="26"/>
                <w:szCs w:val="26"/>
              </w:rPr>
            </w:pPr>
            <w:r w:rsidRPr="005947FC">
              <w:rPr>
                <w:rFonts w:ascii="Times New Roman" w:hAnsi="Times New Roman"/>
                <w:b/>
                <w:sz w:val="26"/>
                <w:szCs w:val="26"/>
              </w:rPr>
              <w:t>Cổ phiếu quỹ</w:t>
            </w:r>
          </w:p>
        </w:tc>
        <w:tc>
          <w:tcPr>
            <w:tcW w:w="1252" w:type="dxa"/>
            <w:tcBorders>
              <w:bottom w:val="dotted" w:sz="4" w:space="0" w:color="auto"/>
            </w:tcBorders>
            <w:vAlign w:val="center"/>
          </w:tcPr>
          <w:p w:rsidR="00C34898" w:rsidRPr="005947FC" w:rsidRDefault="00C34898" w:rsidP="00A02721">
            <w:pPr>
              <w:widowControl w:val="0"/>
              <w:spacing w:before="60" w:after="60" w:line="240" w:lineRule="auto"/>
              <w:jc w:val="center"/>
              <w:rPr>
                <w:rFonts w:ascii="Times New Roman" w:hAnsi="Times New Roman"/>
                <w:b/>
                <w:sz w:val="26"/>
                <w:szCs w:val="26"/>
              </w:rPr>
            </w:pPr>
            <w:r w:rsidRPr="005947FC">
              <w:rPr>
                <w:rFonts w:ascii="Times New Roman" w:hAnsi="Times New Roman"/>
                <w:b/>
                <w:sz w:val="26"/>
                <w:szCs w:val="26"/>
              </w:rPr>
              <w:t>0</w:t>
            </w:r>
          </w:p>
        </w:tc>
        <w:tc>
          <w:tcPr>
            <w:tcW w:w="1256" w:type="dxa"/>
            <w:tcBorders>
              <w:bottom w:val="dotted" w:sz="4" w:space="0" w:color="auto"/>
            </w:tcBorders>
            <w:vAlign w:val="center"/>
          </w:tcPr>
          <w:p w:rsidR="00C34898" w:rsidRPr="005947FC" w:rsidRDefault="00C34898" w:rsidP="00A02721">
            <w:pPr>
              <w:widowControl w:val="0"/>
              <w:spacing w:before="60" w:after="60" w:line="240" w:lineRule="auto"/>
              <w:jc w:val="center"/>
              <w:rPr>
                <w:rFonts w:ascii="Times New Roman" w:hAnsi="Times New Roman"/>
                <w:b/>
                <w:sz w:val="26"/>
                <w:szCs w:val="26"/>
              </w:rPr>
            </w:pPr>
            <w:r w:rsidRPr="005947FC">
              <w:rPr>
                <w:rFonts w:ascii="Times New Roman" w:hAnsi="Times New Roman"/>
                <w:b/>
                <w:sz w:val="26"/>
                <w:szCs w:val="26"/>
              </w:rPr>
              <w:t>0</w:t>
            </w:r>
          </w:p>
        </w:tc>
        <w:tc>
          <w:tcPr>
            <w:tcW w:w="2062" w:type="dxa"/>
            <w:tcBorders>
              <w:bottom w:val="dotted" w:sz="4" w:space="0" w:color="auto"/>
            </w:tcBorders>
            <w:vAlign w:val="center"/>
          </w:tcPr>
          <w:p w:rsidR="00C34898" w:rsidRPr="005947FC" w:rsidRDefault="00C34898" w:rsidP="00A02721">
            <w:pPr>
              <w:widowControl w:val="0"/>
              <w:spacing w:before="60" w:after="60" w:line="240" w:lineRule="auto"/>
              <w:jc w:val="center"/>
              <w:rPr>
                <w:rFonts w:ascii="Times New Roman" w:hAnsi="Times New Roman"/>
                <w:b/>
                <w:sz w:val="26"/>
                <w:szCs w:val="26"/>
              </w:rPr>
            </w:pPr>
            <w:r w:rsidRPr="005947FC">
              <w:rPr>
                <w:rFonts w:ascii="Times New Roman" w:hAnsi="Times New Roman"/>
                <w:b/>
                <w:sz w:val="26"/>
                <w:szCs w:val="26"/>
              </w:rPr>
              <w:t>0</w:t>
            </w:r>
          </w:p>
        </w:tc>
        <w:tc>
          <w:tcPr>
            <w:tcW w:w="1799" w:type="dxa"/>
            <w:tcBorders>
              <w:bottom w:val="dotted" w:sz="4" w:space="0" w:color="auto"/>
            </w:tcBorders>
            <w:vAlign w:val="center"/>
          </w:tcPr>
          <w:p w:rsidR="00C34898" w:rsidRPr="005947FC" w:rsidRDefault="00C34898" w:rsidP="00A02721">
            <w:pPr>
              <w:widowControl w:val="0"/>
              <w:spacing w:before="60" w:after="60" w:line="240" w:lineRule="auto"/>
              <w:jc w:val="center"/>
              <w:rPr>
                <w:rFonts w:ascii="Times New Roman" w:hAnsi="Times New Roman"/>
                <w:b/>
                <w:sz w:val="26"/>
                <w:szCs w:val="26"/>
              </w:rPr>
            </w:pPr>
            <w:r w:rsidRPr="005947FC">
              <w:rPr>
                <w:rFonts w:ascii="Times New Roman" w:hAnsi="Times New Roman"/>
                <w:b/>
                <w:sz w:val="26"/>
                <w:szCs w:val="26"/>
              </w:rPr>
              <w:t>0</w:t>
            </w:r>
          </w:p>
        </w:tc>
      </w:tr>
      <w:tr w:rsidR="00C34898" w:rsidRPr="005947FC" w:rsidTr="0021528B">
        <w:tc>
          <w:tcPr>
            <w:tcW w:w="564" w:type="dxa"/>
            <w:shd w:val="clear" w:color="auto" w:fill="E2EFD9"/>
            <w:vAlign w:val="center"/>
          </w:tcPr>
          <w:p w:rsidR="00C34898" w:rsidRPr="005947FC" w:rsidRDefault="00C34898" w:rsidP="00A02721">
            <w:pPr>
              <w:widowControl w:val="0"/>
              <w:spacing w:before="60" w:after="60" w:line="240" w:lineRule="auto"/>
              <w:jc w:val="center"/>
              <w:rPr>
                <w:rFonts w:ascii="Times New Roman" w:hAnsi="Times New Roman"/>
                <w:sz w:val="26"/>
                <w:szCs w:val="26"/>
              </w:rPr>
            </w:pPr>
          </w:p>
        </w:tc>
        <w:tc>
          <w:tcPr>
            <w:tcW w:w="2639" w:type="dxa"/>
            <w:shd w:val="clear" w:color="auto" w:fill="E2EFD9"/>
            <w:vAlign w:val="center"/>
          </w:tcPr>
          <w:p w:rsidR="00C34898" w:rsidRPr="005947FC" w:rsidRDefault="00C34898" w:rsidP="00A02721">
            <w:pPr>
              <w:widowControl w:val="0"/>
              <w:spacing w:before="60" w:after="60" w:line="240" w:lineRule="auto"/>
              <w:jc w:val="center"/>
              <w:rPr>
                <w:rFonts w:ascii="Times New Roman" w:hAnsi="Times New Roman"/>
                <w:b/>
                <w:sz w:val="26"/>
                <w:szCs w:val="26"/>
              </w:rPr>
            </w:pPr>
            <w:r w:rsidRPr="005947FC">
              <w:rPr>
                <w:rFonts w:ascii="Times New Roman" w:hAnsi="Times New Roman"/>
                <w:b/>
                <w:sz w:val="26"/>
                <w:szCs w:val="26"/>
              </w:rPr>
              <w:t>Tổng cộng</w:t>
            </w:r>
          </w:p>
        </w:tc>
        <w:tc>
          <w:tcPr>
            <w:tcW w:w="1252" w:type="dxa"/>
            <w:shd w:val="clear" w:color="auto" w:fill="E2EFD9"/>
            <w:vAlign w:val="center"/>
          </w:tcPr>
          <w:p w:rsidR="00C34898" w:rsidRPr="005947FC" w:rsidRDefault="00C34898" w:rsidP="00A02721">
            <w:pPr>
              <w:widowControl w:val="0"/>
              <w:spacing w:before="60" w:after="60" w:line="240" w:lineRule="auto"/>
              <w:jc w:val="center"/>
              <w:rPr>
                <w:rFonts w:ascii="Times New Roman" w:hAnsi="Times New Roman"/>
                <w:b/>
                <w:sz w:val="26"/>
                <w:szCs w:val="26"/>
              </w:rPr>
            </w:pPr>
            <w:r w:rsidRPr="005947FC">
              <w:rPr>
                <w:rFonts w:ascii="Times New Roman" w:hAnsi="Times New Roman"/>
                <w:b/>
                <w:sz w:val="26"/>
                <w:szCs w:val="26"/>
              </w:rPr>
              <w:t>94</w:t>
            </w:r>
          </w:p>
        </w:tc>
        <w:tc>
          <w:tcPr>
            <w:tcW w:w="1256" w:type="dxa"/>
            <w:shd w:val="clear" w:color="auto" w:fill="E2EFD9"/>
            <w:vAlign w:val="center"/>
          </w:tcPr>
          <w:p w:rsidR="00C34898" w:rsidRPr="005947FC" w:rsidRDefault="00C34898" w:rsidP="00A02721">
            <w:pPr>
              <w:widowControl w:val="0"/>
              <w:spacing w:before="60" w:after="60" w:line="240" w:lineRule="auto"/>
              <w:jc w:val="center"/>
              <w:rPr>
                <w:rFonts w:ascii="Times New Roman" w:hAnsi="Times New Roman"/>
                <w:b/>
                <w:sz w:val="26"/>
                <w:szCs w:val="26"/>
              </w:rPr>
            </w:pPr>
            <w:r w:rsidRPr="005947FC">
              <w:rPr>
                <w:rFonts w:ascii="Times New Roman" w:hAnsi="Times New Roman"/>
                <w:b/>
                <w:sz w:val="26"/>
                <w:szCs w:val="26"/>
              </w:rPr>
              <w:t>1.500.000</w:t>
            </w:r>
          </w:p>
        </w:tc>
        <w:tc>
          <w:tcPr>
            <w:tcW w:w="2062" w:type="dxa"/>
            <w:shd w:val="clear" w:color="auto" w:fill="E2EFD9"/>
            <w:vAlign w:val="center"/>
          </w:tcPr>
          <w:p w:rsidR="00C34898" w:rsidRPr="005947FC" w:rsidRDefault="00C34898" w:rsidP="00A02721">
            <w:pPr>
              <w:widowControl w:val="0"/>
              <w:spacing w:before="60" w:after="60" w:line="240" w:lineRule="auto"/>
              <w:jc w:val="center"/>
              <w:rPr>
                <w:rFonts w:ascii="Times New Roman" w:hAnsi="Times New Roman"/>
                <w:b/>
                <w:sz w:val="26"/>
                <w:szCs w:val="26"/>
              </w:rPr>
            </w:pPr>
            <w:r w:rsidRPr="005947FC">
              <w:rPr>
                <w:rFonts w:ascii="Times New Roman" w:hAnsi="Times New Roman"/>
                <w:b/>
                <w:sz w:val="26"/>
                <w:szCs w:val="26"/>
              </w:rPr>
              <w:t>15.000.000.000</w:t>
            </w:r>
          </w:p>
        </w:tc>
        <w:tc>
          <w:tcPr>
            <w:tcW w:w="1799" w:type="dxa"/>
            <w:shd w:val="clear" w:color="auto" w:fill="E2EFD9"/>
            <w:vAlign w:val="center"/>
          </w:tcPr>
          <w:p w:rsidR="00C34898" w:rsidRPr="005947FC" w:rsidRDefault="00C34898" w:rsidP="00A02721">
            <w:pPr>
              <w:widowControl w:val="0"/>
              <w:spacing w:before="60" w:after="60" w:line="240" w:lineRule="auto"/>
              <w:jc w:val="center"/>
              <w:rPr>
                <w:rFonts w:ascii="Times New Roman" w:hAnsi="Times New Roman"/>
                <w:b/>
                <w:sz w:val="26"/>
                <w:szCs w:val="26"/>
              </w:rPr>
            </w:pPr>
            <w:r w:rsidRPr="005947FC">
              <w:rPr>
                <w:rFonts w:ascii="Times New Roman" w:hAnsi="Times New Roman"/>
                <w:b/>
                <w:sz w:val="26"/>
                <w:szCs w:val="26"/>
              </w:rPr>
              <w:t>100</w:t>
            </w:r>
          </w:p>
        </w:tc>
      </w:tr>
    </w:tbl>
    <w:p w:rsidR="00C34898" w:rsidRPr="005947FC" w:rsidRDefault="00C34898" w:rsidP="00A02721">
      <w:pPr>
        <w:widowControl w:val="0"/>
        <w:spacing w:before="60" w:after="60" w:line="240" w:lineRule="auto"/>
        <w:jc w:val="right"/>
        <w:rPr>
          <w:rFonts w:ascii="Times New Roman" w:hAnsi="Times New Roman"/>
          <w:i/>
          <w:sz w:val="26"/>
          <w:szCs w:val="26"/>
        </w:rPr>
      </w:pPr>
      <w:bookmarkStart w:id="56" w:name="_Toc442369334"/>
      <w:bookmarkStart w:id="57" w:name="_Toc425334058"/>
      <w:r w:rsidRPr="005947FC">
        <w:rPr>
          <w:rFonts w:ascii="Times New Roman" w:hAnsi="Times New Roman"/>
          <w:bCs/>
          <w:sz w:val="26"/>
          <w:szCs w:val="26"/>
        </w:rPr>
        <w:t xml:space="preserve"> </w:t>
      </w:r>
      <w:bookmarkStart w:id="58" w:name="_Toc445821498"/>
      <w:r w:rsidRPr="005947FC">
        <w:rPr>
          <w:rFonts w:ascii="Times New Roman" w:hAnsi="Times New Roman"/>
          <w:bCs/>
          <w:i/>
          <w:sz w:val="26"/>
          <w:szCs w:val="26"/>
        </w:rPr>
        <w:t>(</w:t>
      </w:r>
      <w:r w:rsidRPr="005947FC">
        <w:rPr>
          <w:rFonts w:ascii="Times New Roman" w:hAnsi="Times New Roman"/>
          <w:bCs/>
          <w:i/>
          <w:iCs/>
          <w:sz w:val="26"/>
          <w:szCs w:val="26"/>
        </w:rPr>
        <w:t xml:space="preserve">Nguồn: Danh sách cổ đông </w:t>
      </w:r>
      <w:r w:rsidRPr="005947FC">
        <w:rPr>
          <w:rFonts w:ascii="Times New Roman" w:hAnsi="Times New Roman"/>
          <w:i/>
          <w:sz w:val="26"/>
          <w:szCs w:val="26"/>
          <w:lang w:val="vi-VN"/>
        </w:rPr>
        <w:t>Công ty</w:t>
      </w:r>
      <w:r w:rsidRPr="005947FC">
        <w:rPr>
          <w:rFonts w:ascii="Times New Roman" w:hAnsi="Times New Roman"/>
          <w:i/>
          <w:sz w:val="26"/>
          <w:szCs w:val="26"/>
        </w:rPr>
        <w:t xml:space="preserve"> cổ phần Vật tư Nông nghiệp Thái Nguyên)</w:t>
      </w:r>
      <w:bookmarkEnd w:id="56"/>
      <w:bookmarkEnd w:id="58"/>
    </w:p>
    <w:p w:rsidR="00C34898" w:rsidRPr="005947FC" w:rsidRDefault="00C34898" w:rsidP="00A02721">
      <w:pPr>
        <w:pStyle w:val="Caption"/>
        <w:widowControl w:val="0"/>
        <w:spacing w:before="60" w:after="60" w:line="240" w:lineRule="auto"/>
        <w:jc w:val="center"/>
        <w:rPr>
          <w:sz w:val="26"/>
          <w:szCs w:val="26"/>
        </w:rPr>
      </w:pPr>
      <w:bookmarkStart w:id="59" w:name="_Toc476224926"/>
      <w:bookmarkStart w:id="60" w:name="_Toc477279377"/>
      <w:bookmarkEnd w:id="57"/>
      <w:r w:rsidRPr="005947FC">
        <w:rPr>
          <w:sz w:val="26"/>
          <w:szCs w:val="26"/>
        </w:rPr>
        <w:t xml:space="preserve">Bảng số </w:t>
      </w:r>
      <w:r w:rsidRPr="005947FC">
        <w:rPr>
          <w:sz w:val="26"/>
          <w:szCs w:val="26"/>
        </w:rPr>
        <w:fldChar w:fldCharType="begin"/>
      </w:r>
      <w:r w:rsidRPr="005947FC">
        <w:rPr>
          <w:sz w:val="26"/>
          <w:szCs w:val="26"/>
        </w:rPr>
        <w:instrText xml:space="preserve"> SEQ Bảng_số \* ARABIC </w:instrText>
      </w:r>
      <w:r w:rsidRPr="005947FC">
        <w:rPr>
          <w:sz w:val="26"/>
          <w:szCs w:val="26"/>
        </w:rPr>
        <w:fldChar w:fldCharType="separate"/>
      </w:r>
      <w:r>
        <w:rPr>
          <w:noProof/>
          <w:sz w:val="26"/>
          <w:szCs w:val="26"/>
        </w:rPr>
        <w:t>10</w:t>
      </w:r>
      <w:r w:rsidRPr="005947FC">
        <w:rPr>
          <w:sz w:val="26"/>
          <w:szCs w:val="26"/>
        </w:rPr>
        <w:fldChar w:fldCharType="end"/>
      </w:r>
      <w:r w:rsidRPr="005947FC">
        <w:rPr>
          <w:sz w:val="26"/>
          <w:szCs w:val="26"/>
        </w:rPr>
        <w:t xml:space="preserve">: Danh sách cổ đông nắm giữ từ 5% trở lên tại thời điểm </w:t>
      </w:r>
      <w:bookmarkEnd w:id="59"/>
      <w:bookmarkEnd w:id="60"/>
      <w:r w:rsidRPr="005947FC">
        <w:rPr>
          <w:sz w:val="26"/>
          <w:szCs w:val="26"/>
        </w:rPr>
        <w:t>20/3/2017</w:t>
      </w:r>
    </w:p>
    <w:tbl>
      <w:tblPr>
        <w:tblW w:w="9572"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2"/>
        <w:gridCol w:w="2835"/>
        <w:gridCol w:w="3119"/>
        <w:gridCol w:w="1275"/>
        <w:gridCol w:w="1701"/>
      </w:tblGrid>
      <w:tr w:rsidR="00C34898" w:rsidRPr="005947FC" w:rsidTr="003A7768">
        <w:tc>
          <w:tcPr>
            <w:tcW w:w="642" w:type="dxa"/>
            <w:shd w:val="clear" w:color="auto" w:fill="70AD47"/>
            <w:vAlign w:val="center"/>
          </w:tcPr>
          <w:p w:rsidR="00C34898" w:rsidRPr="005947FC" w:rsidRDefault="00C34898" w:rsidP="00A02721">
            <w:pPr>
              <w:widowControl w:val="0"/>
              <w:spacing w:before="60" w:after="60" w:line="240" w:lineRule="auto"/>
              <w:jc w:val="center"/>
              <w:rPr>
                <w:rFonts w:ascii="Times New Roman" w:hAnsi="Times New Roman"/>
                <w:b/>
                <w:bCs/>
                <w:iCs/>
                <w:sz w:val="26"/>
                <w:szCs w:val="26"/>
                <w:lang w:val="nl-NL"/>
              </w:rPr>
            </w:pPr>
            <w:r w:rsidRPr="005947FC">
              <w:rPr>
                <w:rFonts w:ascii="Times New Roman" w:hAnsi="Times New Roman"/>
                <w:b/>
                <w:bCs/>
                <w:iCs/>
                <w:sz w:val="26"/>
                <w:szCs w:val="26"/>
                <w:lang w:val="nl-NL"/>
              </w:rPr>
              <w:t>TT</w:t>
            </w:r>
          </w:p>
        </w:tc>
        <w:tc>
          <w:tcPr>
            <w:tcW w:w="2835" w:type="dxa"/>
            <w:shd w:val="clear" w:color="auto" w:fill="70AD47"/>
            <w:vAlign w:val="center"/>
          </w:tcPr>
          <w:p w:rsidR="00C34898" w:rsidRPr="005947FC" w:rsidRDefault="00C34898" w:rsidP="00A02721">
            <w:pPr>
              <w:widowControl w:val="0"/>
              <w:spacing w:before="60" w:after="60" w:line="240" w:lineRule="auto"/>
              <w:jc w:val="center"/>
              <w:rPr>
                <w:rFonts w:ascii="Times New Roman" w:hAnsi="Times New Roman"/>
                <w:b/>
                <w:bCs/>
                <w:iCs/>
                <w:sz w:val="26"/>
                <w:szCs w:val="26"/>
                <w:lang w:val="nl-NL"/>
              </w:rPr>
            </w:pPr>
            <w:r w:rsidRPr="005947FC">
              <w:rPr>
                <w:rFonts w:ascii="Times New Roman" w:hAnsi="Times New Roman"/>
                <w:b/>
                <w:bCs/>
                <w:iCs/>
                <w:sz w:val="26"/>
                <w:szCs w:val="26"/>
                <w:lang w:val="nl-NL"/>
              </w:rPr>
              <w:t>Tên cổ đông</w:t>
            </w:r>
          </w:p>
        </w:tc>
        <w:tc>
          <w:tcPr>
            <w:tcW w:w="3119" w:type="dxa"/>
            <w:shd w:val="clear" w:color="auto" w:fill="70AD47"/>
            <w:vAlign w:val="center"/>
          </w:tcPr>
          <w:p w:rsidR="00C34898" w:rsidRPr="005947FC" w:rsidRDefault="00C34898" w:rsidP="00A02721">
            <w:pPr>
              <w:widowControl w:val="0"/>
              <w:spacing w:before="60" w:after="60" w:line="240" w:lineRule="auto"/>
              <w:jc w:val="center"/>
              <w:rPr>
                <w:rFonts w:ascii="Times New Roman" w:hAnsi="Times New Roman"/>
                <w:b/>
                <w:bCs/>
                <w:iCs/>
                <w:sz w:val="26"/>
                <w:szCs w:val="26"/>
                <w:lang w:val="nl-NL"/>
              </w:rPr>
            </w:pPr>
            <w:r w:rsidRPr="005947FC">
              <w:rPr>
                <w:rFonts w:ascii="Times New Roman" w:hAnsi="Times New Roman"/>
                <w:b/>
                <w:bCs/>
                <w:iCs/>
                <w:sz w:val="26"/>
                <w:szCs w:val="26"/>
                <w:lang w:val="nl-NL"/>
              </w:rPr>
              <w:t>Địa chỉ</w:t>
            </w:r>
          </w:p>
        </w:tc>
        <w:tc>
          <w:tcPr>
            <w:tcW w:w="1275" w:type="dxa"/>
            <w:shd w:val="clear" w:color="auto" w:fill="70AD47"/>
            <w:vAlign w:val="center"/>
          </w:tcPr>
          <w:p w:rsidR="00C34898" w:rsidRPr="005947FC" w:rsidRDefault="00C34898" w:rsidP="00A02721">
            <w:pPr>
              <w:widowControl w:val="0"/>
              <w:spacing w:before="60" w:after="60" w:line="240" w:lineRule="auto"/>
              <w:jc w:val="center"/>
              <w:rPr>
                <w:rFonts w:ascii="Times New Roman" w:hAnsi="Times New Roman"/>
                <w:b/>
                <w:sz w:val="26"/>
                <w:szCs w:val="26"/>
                <w:lang w:val="nl-NL"/>
              </w:rPr>
            </w:pPr>
            <w:r w:rsidRPr="005947FC">
              <w:rPr>
                <w:rFonts w:ascii="Times New Roman" w:hAnsi="Times New Roman"/>
                <w:b/>
                <w:sz w:val="26"/>
                <w:szCs w:val="26"/>
                <w:lang w:val="nl-NL"/>
              </w:rPr>
              <w:t>Số lượng cổ phần sở hữu</w:t>
            </w:r>
          </w:p>
        </w:tc>
        <w:tc>
          <w:tcPr>
            <w:tcW w:w="1701" w:type="dxa"/>
            <w:shd w:val="clear" w:color="auto" w:fill="70AD47"/>
            <w:vAlign w:val="center"/>
          </w:tcPr>
          <w:p w:rsidR="00C34898" w:rsidRPr="005947FC" w:rsidRDefault="00C34898" w:rsidP="00A02721">
            <w:pPr>
              <w:widowControl w:val="0"/>
              <w:spacing w:before="60" w:after="60" w:line="240" w:lineRule="auto"/>
              <w:jc w:val="center"/>
              <w:rPr>
                <w:rFonts w:ascii="Times New Roman" w:hAnsi="Times New Roman"/>
                <w:b/>
                <w:sz w:val="26"/>
                <w:szCs w:val="26"/>
                <w:lang w:val="nl-NL"/>
              </w:rPr>
            </w:pPr>
            <w:r w:rsidRPr="005947FC">
              <w:rPr>
                <w:rFonts w:ascii="Times New Roman" w:hAnsi="Times New Roman"/>
                <w:b/>
                <w:sz w:val="26"/>
                <w:szCs w:val="26"/>
                <w:lang w:val="nl-NL"/>
              </w:rPr>
              <w:t>Tỷ lệ %trên vốn điều lệ thực góp</w:t>
            </w:r>
          </w:p>
        </w:tc>
      </w:tr>
      <w:tr w:rsidR="00C34898" w:rsidRPr="005947FC" w:rsidTr="003A7768">
        <w:tc>
          <w:tcPr>
            <w:tcW w:w="642" w:type="dxa"/>
            <w:vAlign w:val="center"/>
          </w:tcPr>
          <w:p w:rsidR="00C34898" w:rsidRPr="005947FC" w:rsidRDefault="00C34898" w:rsidP="00A02721">
            <w:pPr>
              <w:widowControl w:val="0"/>
              <w:spacing w:before="60" w:after="60" w:line="240" w:lineRule="auto"/>
              <w:jc w:val="center"/>
              <w:rPr>
                <w:rFonts w:ascii="Times New Roman" w:hAnsi="Times New Roman"/>
                <w:sz w:val="26"/>
                <w:szCs w:val="26"/>
              </w:rPr>
            </w:pPr>
            <w:r w:rsidRPr="005947FC">
              <w:rPr>
                <w:rFonts w:ascii="Times New Roman" w:hAnsi="Times New Roman"/>
                <w:sz w:val="26"/>
                <w:szCs w:val="26"/>
              </w:rPr>
              <w:t>1</w:t>
            </w:r>
          </w:p>
        </w:tc>
        <w:tc>
          <w:tcPr>
            <w:tcW w:w="2835" w:type="dxa"/>
            <w:vAlign w:val="center"/>
          </w:tcPr>
          <w:p w:rsidR="00C34898" w:rsidRPr="005947FC" w:rsidRDefault="00C34898" w:rsidP="00A02721">
            <w:pPr>
              <w:widowControl w:val="0"/>
              <w:spacing w:before="60" w:after="60" w:line="240" w:lineRule="auto"/>
              <w:jc w:val="center"/>
              <w:rPr>
                <w:rFonts w:ascii="Times New Roman" w:hAnsi="Times New Roman"/>
                <w:sz w:val="26"/>
                <w:szCs w:val="26"/>
              </w:rPr>
            </w:pPr>
            <w:r w:rsidRPr="005947FC">
              <w:rPr>
                <w:rFonts w:ascii="Times New Roman" w:hAnsi="Times New Roman"/>
                <w:sz w:val="26"/>
                <w:szCs w:val="26"/>
              </w:rPr>
              <w:t>UBND tỉnh Thái Nguyên (Cổ đông Nhà nước tại Công ty)</w:t>
            </w:r>
          </w:p>
        </w:tc>
        <w:tc>
          <w:tcPr>
            <w:tcW w:w="3119" w:type="dxa"/>
            <w:vAlign w:val="center"/>
          </w:tcPr>
          <w:p w:rsidR="00C34898" w:rsidRPr="005947FC" w:rsidRDefault="00C34898" w:rsidP="00A02721">
            <w:pPr>
              <w:widowControl w:val="0"/>
              <w:spacing w:before="60" w:after="60" w:line="240" w:lineRule="auto"/>
              <w:jc w:val="center"/>
              <w:rPr>
                <w:rFonts w:ascii="Times New Roman" w:hAnsi="Times New Roman"/>
                <w:sz w:val="26"/>
                <w:szCs w:val="26"/>
              </w:rPr>
            </w:pPr>
            <w:r w:rsidRPr="005947FC">
              <w:rPr>
                <w:rFonts w:ascii="Times New Roman" w:hAnsi="Times New Roman"/>
                <w:sz w:val="26"/>
                <w:szCs w:val="26"/>
              </w:rPr>
              <w:t>Số 18 Đường Nha Trang, phường Trưng Vương, thành phố Thái Nguyên</w:t>
            </w:r>
          </w:p>
        </w:tc>
        <w:tc>
          <w:tcPr>
            <w:tcW w:w="1275" w:type="dxa"/>
            <w:vAlign w:val="center"/>
          </w:tcPr>
          <w:p w:rsidR="00C34898" w:rsidRPr="005947FC" w:rsidRDefault="00C34898" w:rsidP="00A02721">
            <w:pPr>
              <w:widowControl w:val="0"/>
              <w:spacing w:before="60" w:after="60" w:line="240" w:lineRule="auto"/>
              <w:jc w:val="center"/>
              <w:rPr>
                <w:rFonts w:ascii="Times New Roman" w:hAnsi="Times New Roman"/>
                <w:sz w:val="26"/>
                <w:szCs w:val="26"/>
              </w:rPr>
            </w:pPr>
            <w:r w:rsidRPr="005947FC">
              <w:rPr>
                <w:rFonts w:ascii="Times New Roman" w:hAnsi="Times New Roman"/>
                <w:sz w:val="26"/>
                <w:szCs w:val="26"/>
              </w:rPr>
              <w:t>562.000</w:t>
            </w:r>
          </w:p>
        </w:tc>
        <w:tc>
          <w:tcPr>
            <w:tcW w:w="1701" w:type="dxa"/>
            <w:vAlign w:val="center"/>
          </w:tcPr>
          <w:p w:rsidR="00C34898" w:rsidRPr="005947FC" w:rsidRDefault="00C34898" w:rsidP="00A02721">
            <w:pPr>
              <w:widowControl w:val="0"/>
              <w:spacing w:before="60" w:after="60" w:line="240" w:lineRule="auto"/>
              <w:jc w:val="center"/>
              <w:rPr>
                <w:rFonts w:ascii="Times New Roman" w:hAnsi="Times New Roman"/>
                <w:sz w:val="26"/>
                <w:szCs w:val="26"/>
              </w:rPr>
            </w:pPr>
            <w:r w:rsidRPr="005947FC">
              <w:rPr>
                <w:rFonts w:ascii="Times New Roman" w:hAnsi="Times New Roman"/>
                <w:sz w:val="26"/>
                <w:szCs w:val="26"/>
              </w:rPr>
              <w:t>37,47%</w:t>
            </w:r>
          </w:p>
        </w:tc>
      </w:tr>
      <w:tr w:rsidR="00C34898" w:rsidRPr="005947FC" w:rsidTr="00F52F13">
        <w:tc>
          <w:tcPr>
            <w:tcW w:w="3477" w:type="dxa"/>
            <w:gridSpan w:val="2"/>
          </w:tcPr>
          <w:p w:rsidR="00C34898" w:rsidRPr="005947FC" w:rsidRDefault="00C34898" w:rsidP="00A02721">
            <w:pPr>
              <w:widowControl w:val="0"/>
              <w:spacing w:before="60" w:after="60" w:line="240" w:lineRule="auto"/>
              <w:jc w:val="center"/>
              <w:rPr>
                <w:rFonts w:ascii="Times New Roman" w:hAnsi="Times New Roman"/>
                <w:b/>
                <w:sz w:val="26"/>
                <w:szCs w:val="26"/>
              </w:rPr>
            </w:pPr>
            <w:r w:rsidRPr="005947FC">
              <w:rPr>
                <w:rFonts w:ascii="Times New Roman" w:hAnsi="Times New Roman"/>
                <w:b/>
                <w:sz w:val="26"/>
                <w:szCs w:val="26"/>
              </w:rPr>
              <w:t>Tổng</w:t>
            </w:r>
          </w:p>
        </w:tc>
        <w:tc>
          <w:tcPr>
            <w:tcW w:w="3119" w:type="dxa"/>
            <w:vAlign w:val="center"/>
          </w:tcPr>
          <w:p w:rsidR="00C34898" w:rsidRPr="005947FC" w:rsidRDefault="00C34898" w:rsidP="00A02721">
            <w:pPr>
              <w:widowControl w:val="0"/>
              <w:spacing w:before="60" w:after="60" w:line="240" w:lineRule="auto"/>
              <w:jc w:val="center"/>
              <w:rPr>
                <w:rFonts w:ascii="Times New Roman" w:hAnsi="Times New Roman"/>
                <w:b/>
                <w:sz w:val="26"/>
                <w:szCs w:val="26"/>
              </w:rPr>
            </w:pPr>
            <w:r w:rsidRPr="005947FC">
              <w:rPr>
                <w:rFonts w:ascii="Times New Roman" w:hAnsi="Times New Roman"/>
                <w:b/>
                <w:sz w:val="26"/>
                <w:szCs w:val="26"/>
              </w:rPr>
              <w:t>562.000</w:t>
            </w:r>
          </w:p>
        </w:tc>
        <w:tc>
          <w:tcPr>
            <w:tcW w:w="1275" w:type="dxa"/>
            <w:vAlign w:val="center"/>
          </w:tcPr>
          <w:p w:rsidR="00C34898" w:rsidRPr="005947FC" w:rsidRDefault="00C34898" w:rsidP="00A02721">
            <w:pPr>
              <w:widowControl w:val="0"/>
              <w:spacing w:before="60" w:after="60" w:line="240" w:lineRule="auto"/>
              <w:jc w:val="center"/>
              <w:rPr>
                <w:rFonts w:ascii="Times New Roman" w:hAnsi="Times New Roman"/>
                <w:b/>
                <w:sz w:val="26"/>
                <w:szCs w:val="26"/>
              </w:rPr>
            </w:pPr>
            <w:r w:rsidRPr="005947FC">
              <w:rPr>
                <w:rFonts w:ascii="Times New Roman" w:hAnsi="Times New Roman"/>
                <w:b/>
                <w:sz w:val="26"/>
                <w:szCs w:val="26"/>
              </w:rPr>
              <w:t>562.000</w:t>
            </w:r>
          </w:p>
        </w:tc>
        <w:tc>
          <w:tcPr>
            <w:tcW w:w="1701" w:type="dxa"/>
            <w:vAlign w:val="center"/>
          </w:tcPr>
          <w:p w:rsidR="00C34898" w:rsidRPr="005947FC" w:rsidRDefault="00C34898" w:rsidP="00A02721">
            <w:pPr>
              <w:widowControl w:val="0"/>
              <w:spacing w:before="60" w:after="60" w:line="240" w:lineRule="auto"/>
              <w:jc w:val="center"/>
              <w:rPr>
                <w:rFonts w:ascii="Times New Roman" w:hAnsi="Times New Roman"/>
                <w:b/>
                <w:sz w:val="26"/>
                <w:szCs w:val="26"/>
              </w:rPr>
            </w:pPr>
            <w:r w:rsidRPr="005947FC">
              <w:rPr>
                <w:rFonts w:ascii="Times New Roman" w:hAnsi="Times New Roman"/>
                <w:b/>
                <w:sz w:val="26"/>
                <w:szCs w:val="26"/>
              </w:rPr>
              <w:t>37,47%</w:t>
            </w:r>
          </w:p>
        </w:tc>
      </w:tr>
    </w:tbl>
    <w:p w:rsidR="00C34898" w:rsidRPr="005947FC" w:rsidRDefault="00C34898" w:rsidP="00A02721">
      <w:pPr>
        <w:widowControl w:val="0"/>
        <w:spacing w:before="60" w:after="60" w:line="240" w:lineRule="auto"/>
        <w:ind w:hanging="284"/>
        <w:jc w:val="right"/>
        <w:rPr>
          <w:rFonts w:ascii="Times New Roman" w:hAnsi="Times New Roman"/>
          <w:bCs/>
          <w:i/>
          <w:iCs/>
          <w:sz w:val="26"/>
          <w:szCs w:val="26"/>
        </w:rPr>
      </w:pPr>
      <w:r w:rsidRPr="005947FC">
        <w:rPr>
          <w:rFonts w:ascii="Times New Roman" w:hAnsi="Times New Roman"/>
          <w:bCs/>
          <w:i/>
          <w:iCs/>
          <w:sz w:val="26"/>
          <w:szCs w:val="26"/>
        </w:rPr>
        <w:t xml:space="preserve">(Nguồn: Danh sách cổ đông </w:t>
      </w:r>
      <w:r w:rsidRPr="005947FC">
        <w:rPr>
          <w:rFonts w:ascii="Times New Roman" w:hAnsi="Times New Roman"/>
          <w:i/>
          <w:sz w:val="26"/>
          <w:szCs w:val="26"/>
          <w:lang w:val="vi-VN"/>
        </w:rPr>
        <w:t>Công ty</w:t>
      </w:r>
      <w:r w:rsidRPr="005947FC">
        <w:rPr>
          <w:rFonts w:ascii="Times New Roman" w:hAnsi="Times New Roman"/>
          <w:i/>
          <w:sz w:val="26"/>
          <w:szCs w:val="26"/>
        </w:rPr>
        <w:t xml:space="preserve"> cổ phần Vật tư Nông nghiệp Thái Nguyên)</w:t>
      </w:r>
    </w:p>
    <w:p w:rsidR="00C34898" w:rsidRPr="005947FC" w:rsidRDefault="00C34898" w:rsidP="00A02721">
      <w:pPr>
        <w:widowControl w:val="0"/>
        <w:tabs>
          <w:tab w:val="left" w:pos="360"/>
          <w:tab w:val="left" w:pos="709"/>
        </w:tabs>
        <w:spacing w:before="60" w:after="60" w:line="240" w:lineRule="auto"/>
        <w:ind w:left="270"/>
        <w:jc w:val="both"/>
        <w:rPr>
          <w:rFonts w:ascii="Times New Roman" w:hAnsi="Times New Roman"/>
          <w:b/>
          <w:sz w:val="26"/>
          <w:szCs w:val="26"/>
        </w:rPr>
      </w:pPr>
      <w:r w:rsidRPr="005947FC">
        <w:rPr>
          <w:rFonts w:ascii="Times New Roman" w:hAnsi="Times New Roman"/>
          <w:b/>
          <w:sz w:val="26"/>
          <w:szCs w:val="26"/>
        </w:rPr>
        <w:t>c)   Tình hình thay đổi vốn đầu tư của chủ sở hữu:</w:t>
      </w:r>
    </w:p>
    <w:p w:rsidR="00C34898" w:rsidRPr="005947FC" w:rsidRDefault="00C34898" w:rsidP="00A02721">
      <w:pPr>
        <w:widowControl w:val="0"/>
        <w:tabs>
          <w:tab w:val="left" w:pos="360"/>
          <w:tab w:val="left" w:pos="709"/>
        </w:tabs>
        <w:spacing w:before="60" w:after="60" w:line="240" w:lineRule="auto"/>
        <w:ind w:left="270"/>
        <w:jc w:val="both"/>
        <w:rPr>
          <w:rFonts w:ascii="Times New Roman" w:hAnsi="Times New Roman"/>
          <w:sz w:val="26"/>
          <w:szCs w:val="26"/>
        </w:rPr>
      </w:pPr>
      <w:r w:rsidRPr="005947FC">
        <w:rPr>
          <w:rFonts w:ascii="Times New Roman" w:hAnsi="Times New Roman"/>
          <w:b/>
          <w:sz w:val="26"/>
          <w:szCs w:val="26"/>
        </w:rPr>
        <w:tab/>
      </w:r>
      <w:r w:rsidRPr="005947FC">
        <w:rPr>
          <w:rFonts w:ascii="Times New Roman" w:hAnsi="Times New Roman"/>
          <w:b/>
          <w:sz w:val="26"/>
          <w:szCs w:val="26"/>
        </w:rPr>
        <w:tab/>
      </w:r>
      <w:r w:rsidRPr="005947FC">
        <w:rPr>
          <w:rFonts w:ascii="Times New Roman" w:hAnsi="Times New Roman"/>
          <w:sz w:val="26"/>
          <w:szCs w:val="26"/>
        </w:rPr>
        <w:t>.....................</w:t>
      </w:r>
    </w:p>
    <w:p w:rsidR="00C34898" w:rsidRPr="005947FC" w:rsidRDefault="00C34898" w:rsidP="00A02721">
      <w:pPr>
        <w:widowControl w:val="0"/>
        <w:tabs>
          <w:tab w:val="left" w:pos="360"/>
          <w:tab w:val="left" w:pos="709"/>
        </w:tabs>
        <w:spacing w:before="60" w:after="60" w:line="240" w:lineRule="auto"/>
        <w:ind w:left="180"/>
        <w:jc w:val="both"/>
        <w:rPr>
          <w:rFonts w:ascii="Times New Roman" w:hAnsi="Times New Roman"/>
          <w:sz w:val="26"/>
          <w:szCs w:val="26"/>
        </w:rPr>
      </w:pPr>
      <w:r w:rsidRPr="005947FC">
        <w:rPr>
          <w:rFonts w:ascii="Times New Roman" w:hAnsi="Times New Roman"/>
          <w:sz w:val="26"/>
          <w:szCs w:val="26"/>
        </w:rPr>
        <w:t xml:space="preserve">  </w:t>
      </w:r>
      <w:r w:rsidRPr="005947FC">
        <w:rPr>
          <w:rFonts w:ascii="Times New Roman" w:hAnsi="Times New Roman"/>
          <w:b/>
          <w:sz w:val="26"/>
          <w:szCs w:val="26"/>
        </w:rPr>
        <w:t>d)  Giao dịch cổ phiếu quỹ:</w:t>
      </w:r>
      <w:r w:rsidRPr="005947FC">
        <w:rPr>
          <w:rFonts w:ascii="Times New Roman" w:hAnsi="Times New Roman"/>
          <w:sz w:val="26"/>
          <w:szCs w:val="26"/>
        </w:rPr>
        <w:t xml:space="preserve"> </w:t>
      </w:r>
    </w:p>
    <w:p w:rsidR="00C34898" w:rsidRPr="005947FC" w:rsidRDefault="00C34898" w:rsidP="00A02721">
      <w:pPr>
        <w:widowControl w:val="0"/>
        <w:tabs>
          <w:tab w:val="left" w:pos="360"/>
          <w:tab w:val="left" w:pos="709"/>
        </w:tabs>
        <w:spacing w:before="60" w:after="60" w:line="240" w:lineRule="auto"/>
        <w:ind w:left="180"/>
        <w:jc w:val="both"/>
        <w:rPr>
          <w:rFonts w:ascii="Times New Roman" w:hAnsi="Times New Roman"/>
          <w:sz w:val="26"/>
          <w:szCs w:val="26"/>
        </w:rPr>
      </w:pPr>
      <w:r w:rsidRPr="005947FC">
        <w:rPr>
          <w:rFonts w:ascii="Times New Roman" w:hAnsi="Times New Roman"/>
          <w:sz w:val="26"/>
          <w:szCs w:val="26"/>
        </w:rPr>
        <w:tab/>
      </w:r>
      <w:r w:rsidRPr="005947FC">
        <w:rPr>
          <w:rFonts w:ascii="Times New Roman" w:hAnsi="Times New Roman"/>
          <w:sz w:val="26"/>
          <w:szCs w:val="26"/>
        </w:rPr>
        <w:tab/>
        <w:t>Không.</w:t>
      </w:r>
    </w:p>
    <w:p w:rsidR="00C34898" w:rsidRPr="005947FC" w:rsidRDefault="00C34898" w:rsidP="00A02721">
      <w:pPr>
        <w:widowControl w:val="0"/>
        <w:tabs>
          <w:tab w:val="left" w:pos="709"/>
        </w:tabs>
        <w:spacing w:before="60" w:after="60" w:line="240" w:lineRule="auto"/>
        <w:ind w:left="270"/>
        <w:jc w:val="both"/>
        <w:rPr>
          <w:rFonts w:ascii="Times New Roman" w:hAnsi="Times New Roman"/>
          <w:sz w:val="26"/>
          <w:szCs w:val="26"/>
        </w:rPr>
      </w:pPr>
      <w:r w:rsidRPr="005947FC">
        <w:rPr>
          <w:rFonts w:ascii="Times New Roman" w:hAnsi="Times New Roman"/>
          <w:b/>
          <w:sz w:val="26"/>
          <w:szCs w:val="26"/>
        </w:rPr>
        <w:t>e)   Các chứng khoán khác:</w:t>
      </w:r>
      <w:r w:rsidRPr="005947FC">
        <w:rPr>
          <w:rFonts w:ascii="Times New Roman" w:hAnsi="Times New Roman"/>
          <w:sz w:val="26"/>
          <w:szCs w:val="26"/>
        </w:rPr>
        <w:t xml:space="preserve"> Không</w:t>
      </w:r>
    </w:p>
    <w:p w:rsidR="00C34898" w:rsidRPr="005947FC" w:rsidRDefault="00C34898" w:rsidP="00A02721">
      <w:pPr>
        <w:pStyle w:val="Heading2"/>
        <w:keepNext w:val="0"/>
        <w:keepLines w:val="0"/>
        <w:widowControl w:val="0"/>
        <w:tabs>
          <w:tab w:val="left" w:pos="709"/>
        </w:tabs>
        <w:spacing w:before="60" w:after="60" w:line="240" w:lineRule="auto"/>
        <w:rPr>
          <w:rFonts w:ascii="Times New Roman" w:hAnsi="Times New Roman"/>
          <w:b w:val="0"/>
          <w:color w:val="auto"/>
        </w:rPr>
      </w:pPr>
      <w:bookmarkStart w:id="61" w:name="_Toc476224276"/>
      <w:bookmarkStart w:id="62" w:name="_Toc477279556"/>
      <w:r w:rsidRPr="005947FC">
        <w:rPr>
          <w:rFonts w:ascii="Times New Roman" w:hAnsi="Times New Roman"/>
          <w:color w:val="auto"/>
        </w:rPr>
        <w:t xml:space="preserve">6. </w:t>
      </w:r>
      <w:r w:rsidRPr="005947FC">
        <w:rPr>
          <w:rFonts w:ascii="Times New Roman" w:hAnsi="Times New Roman"/>
          <w:color w:val="auto"/>
        </w:rPr>
        <w:tab/>
        <w:t>Báo cáo tác động liên quan đến môi trường và xã hội của công ty</w:t>
      </w:r>
      <w:bookmarkEnd w:id="61"/>
      <w:bookmarkEnd w:id="62"/>
    </w:p>
    <w:p w:rsidR="00C34898" w:rsidRPr="005947FC" w:rsidRDefault="00C34898" w:rsidP="00A02721">
      <w:pPr>
        <w:widowControl w:val="0"/>
        <w:spacing w:before="60" w:after="60" w:line="240" w:lineRule="auto"/>
        <w:jc w:val="both"/>
        <w:rPr>
          <w:rFonts w:ascii="Times New Roman" w:hAnsi="Times New Roman"/>
          <w:b/>
          <w:sz w:val="26"/>
          <w:szCs w:val="26"/>
        </w:rPr>
      </w:pPr>
      <w:r w:rsidRPr="005947FC">
        <w:rPr>
          <w:rFonts w:ascii="Times New Roman" w:hAnsi="Times New Roman"/>
          <w:b/>
          <w:sz w:val="26"/>
          <w:szCs w:val="26"/>
        </w:rPr>
        <w:t>6.1.     Quản lý nguồn nguyên vật liệu:</w:t>
      </w:r>
    </w:p>
    <w:p w:rsidR="00C34898" w:rsidRPr="005947FC" w:rsidRDefault="00C34898" w:rsidP="00A02721">
      <w:pPr>
        <w:widowControl w:val="0"/>
        <w:spacing w:before="60" w:after="60" w:line="240" w:lineRule="auto"/>
        <w:jc w:val="both"/>
        <w:rPr>
          <w:rFonts w:ascii="Times New Roman" w:hAnsi="Times New Roman"/>
          <w:sz w:val="26"/>
          <w:szCs w:val="26"/>
        </w:rPr>
      </w:pPr>
      <w:r w:rsidRPr="005947FC">
        <w:rPr>
          <w:rFonts w:ascii="Times New Roman" w:hAnsi="Times New Roman"/>
          <w:sz w:val="26"/>
          <w:szCs w:val="26"/>
        </w:rPr>
        <w:t xml:space="preserve">  a) </w:t>
      </w:r>
      <w:r w:rsidRPr="005947FC">
        <w:rPr>
          <w:rFonts w:ascii="Times New Roman" w:hAnsi="Times New Roman"/>
          <w:sz w:val="26"/>
          <w:szCs w:val="26"/>
        </w:rPr>
        <w:tab/>
        <w:t>Tổng lượng nguyên vật liệu được sử dụng để sản xuất các sản phẩm và dịch vụ chính của tổ chức trong năm.</w:t>
      </w:r>
    </w:p>
    <w:p w:rsidR="00C34898" w:rsidRPr="005947FC" w:rsidRDefault="00C34898" w:rsidP="00A02721">
      <w:pPr>
        <w:widowControl w:val="0"/>
        <w:spacing w:before="60" w:after="60" w:line="240" w:lineRule="auto"/>
        <w:jc w:val="both"/>
        <w:rPr>
          <w:rFonts w:ascii="Times New Roman" w:hAnsi="Times New Roman"/>
          <w:sz w:val="26"/>
          <w:szCs w:val="26"/>
        </w:rPr>
      </w:pPr>
      <w:r w:rsidRPr="005947FC">
        <w:rPr>
          <w:rFonts w:ascii="Times New Roman" w:hAnsi="Times New Roman"/>
          <w:sz w:val="26"/>
          <w:szCs w:val="26"/>
        </w:rPr>
        <w:t xml:space="preserve">  b) </w:t>
      </w:r>
      <w:r w:rsidRPr="005947FC">
        <w:rPr>
          <w:rFonts w:ascii="Times New Roman" w:hAnsi="Times New Roman"/>
          <w:sz w:val="26"/>
          <w:szCs w:val="26"/>
        </w:rPr>
        <w:tab/>
        <w:t>Báo cáo tỉ lệ phần trăm nguyên vật liệu được tái chế được sử dụng để sản xuất sản phẩm và dịch vụ chính của tổ chức.</w:t>
      </w:r>
    </w:p>
    <w:p w:rsidR="00C34898" w:rsidRPr="005947FC" w:rsidRDefault="00C34898" w:rsidP="00A02721">
      <w:pPr>
        <w:widowControl w:val="0"/>
        <w:spacing w:before="60" w:after="60" w:line="240" w:lineRule="auto"/>
        <w:jc w:val="both"/>
        <w:rPr>
          <w:rFonts w:ascii="Times New Roman" w:hAnsi="Times New Roman"/>
          <w:b/>
          <w:sz w:val="26"/>
          <w:szCs w:val="26"/>
        </w:rPr>
      </w:pPr>
      <w:r w:rsidRPr="005947FC">
        <w:rPr>
          <w:rFonts w:ascii="Times New Roman" w:hAnsi="Times New Roman"/>
          <w:b/>
          <w:sz w:val="26"/>
          <w:szCs w:val="26"/>
        </w:rPr>
        <w:t xml:space="preserve">6.2. </w:t>
      </w:r>
      <w:r w:rsidRPr="005947FC">
        <w:rPr>
          <w:rFonts w:ascii="Times New Roman" w:hAnsi="Times New Roman"/>
          <w:b/>
          <w:sz w:val="26"/>
          <w:szCs w:val="26"/>
        </w:rPr>
        <w:tab/>
        <w:t>Tiêu thụ năng lượng:</w:t>
      </w:r>
    </w:p>
    <w:p w:rsidR="00C34898" w:rsidRPr="005947FC" w:rsidRDefault="00C34898" w:rsidP="00A02721">
      <w:pPr>
        <w:widowControl w:val="0"/>
        <w:spacing w:before="60" w:after="60" w:line="240" w:lineRule="auto"/>
        <w:jc w:val="both"/>
        <w:rPr>
          <w:rFonts w:ascii="Times New Roman" w:hAnsi="Times New Roman"/>
          <w:sz w:val="26"/>
          <w:szCs w:val="26"/>
        </w:rPr>
      </w:pPr>
      <w:r w:rsidRPr="005947FC">
        <w:rPr>
          <w:rFonts w:ascii="Times New Roman" w:hAnsi="Times New Roman"/>
          <w:sz w:val="26"/>
          <w:szCs w:val="26"/>
        </w:rPr>
        <w:t xml:space="preserve"> a) </w:t>
      </w:r>
      <w:r w:rsidRPr="005947FC">
        <w:rPr>
          <w:rFonts w:ascii="Times New Roman" w:hAnsi="Times New Roman"/>
          <w:sz w:val="26"/>
          <w:szCs w:val="26"/>
        </w:rPr>
        <w:tab/>
        <w:t>Năng lượng tiêu thụ trực tiếp và gián tiếp</w:t>
      </w:r>
    </w:p>
    <w:p w:rsidR="00C34898" w:rsidRPr="005947FC" w:rsidRDefault="00C34898" w:rsidP="00A02721">
      <w:pPr>
        <w:widowControl w:val="0"/>
        <w:spacing w:before="60" w:after="60" w:line="240" w:lineRule="auto"/>
        <w:jc w:val="both"/>
        <w:rPr>
          <w:rFonts w:ascii="Times New Roman" w:hAnsi="Times New Roman"/>
          <w:sz w:val="26"/>
          <w:szCs w:val="26"/>
        </w:rPr>
      </w:pPr>
      <w:r w:rsidRPr="005947FC">
        <w:rPr>
          <w:rFonts w:ascii="Times New Roman" w:hAnsi="Times New Roman"/>
          <w:sz w:val="26"/>
          <w:szCs w:val="26"/>
        </w:rPr>
        <w:t xml:space="preserve"> b) </w:t>
      </w:r>
      <w:r w:rsidRPr="005947FC">
        <w:rPr>
          <w:rFonts w:ascii="Times New Roman" w:hAnsi="Times New Roman"/>
          <w:sz w:val="26"/>
          <w:szCs w:val="26"/>
        </w:rPr>
        <w:tab/>
        <w:t>Năng lượng tiết kiệm được thông qua các sáng kiến sử dụng năng lượng hiệu quả</w:t>
      </w:r>
    </w:p>
    <w:p w:rsidR="00C34898" w:rsidRPr="005947FC" w:rsidRDefault="00C34898" w:rsidP="00A02721">
      <w:pPr>
        <w:widowControl w:val="0"/>
        <w:spacing w:before="60" w:after="60" w:line="240" w:lineRule="auto"/>
        <w:jc w:val="both"/>
        <w:rPr>
          <w:rFonts w:ascii="Times New Roman" w:hAnsi="Times New Roman"/>
          <w:sz w:val="26"/>
          <w:szCs w:val="26"/>
        </w:rPr>
      </w:pPr>
      <w:r w:rsidRPr="005947FC">
        <w:rPr>
          <w:rFonts w:ascii="Times New Roman" w:hAnsi="Times New Roman"/>
          <w:sz w:val="26"/>
          <w:szCs w:val="26"/>
        </w:rPr>
        <w:t xml:space="preserve"> c) </w:t>
      </w:r>
      <w:r w:rsidRPr="005947FC">
        <w:rPr>
          <w:rFonts w:ascii="Times New Roman" w:hAnsi="Times New Roman"/>
          <w:sz w:val="26"/>
          <w:szCs w:val="26"/>
        </w:rPr>
        <w:tab/>
        <w:t>Các báo cáo sáng kiến tiết kiệm năng lượng (cung cấp các sản phẩm và dịch vụ tiết kiệm năng lượng hoặc sử dụng năng lượng tái tạo); báo cáo kết quả của các sáng kiến này</w:t>
      </w:r>
    </w:p>
    <w:p w:rsidR="00C34898" w:rsidRPr="005947FC" w:rsidRDefault="00C34898" w:rsidP="00A02721">
      <w:pPr>
        <w:widowControl w:val="0"/>
        <w:spacing w:before="60" w:after="60" w:line="240" w:lineRule="auto"/>
        <w:jc w:val="both"/>
        <w:rPr>
          <w:rFonts w:ascii="Times New Roman" w:hAnsi="Times New Roman"/>
          <w:sz w:val="26"/>
          <w:szCs w:val="26"/>
        </w:rPr>
      </w:pPr>
      <w:r w:rsidRPr="005947FC">
        <w:rPr>
          <w:rFonts w:ascii="Times New Roman" w:hAnsi="Times New Roman"/>
          <w:b/>
          <w:sz w:val="26"/>
          <w:szCs w:val="26"/>
        </w:rPr>
        <w:t xml:space="preserve">6.3. </w:t>
      </w:r>
      <w:r w:rsidRPr="005947FC">
        <w:rPr>
          <w:rFonts w:ascii="Times New Roman" w:hAnsi="Times New Roman"/>
          <w:b/>
          <w:sz w:val="26"/>
          <w:szCs w:val="26"/>
        </w:rPr>
        <w:tab/>
        <w:t>Tiêu thụ nước:</w:t>
      </w:r>
      <w:r w:rsidRPr="005947FC">
        <w:rPr>
          <w:rFonts w:ascii="Times New Roman" w:hAnsi="Times New Roman"/>
          <w:sz w:val="26"/>
          <w:szCs w:val="26"/>
        </w:rPr>
        <w:t xml:space="preserve"> (mức tiêu thụ nước của các hoạt động kinh doanh trong năm)</w:t>
      </w:r>
    </w:p>
    <w:p w:rsidR="00C34898" w:rsidRPr="005947FC" w:rsidRDefault="00C34898" w:rsidP="00A02721">
      <w:pPr>
        <w:widowControl w:val="0"/>
        <w:spacing w:before="60" w:after="60" w:line="240" w:lineRule="auto"/>
        <w:jc w:val="both"/>
        <w:rPr>
          <w:rFonts w:ascii="Times New Roman" w:hAnsi="Times New Roman"/>
          <w:sz w:val="26"/>
          <w:szCs w:val="26"/>
        </w:rPr>
      </w:pPr>
      <w:r w:rsidRPr="005947FC">
        <w:rPr>
          <w:rFonts w:ascii="Times New Roman" w:hAnsi="Times New Roman"/>
          <w:sz w:val="26"/>
          <w:szCs w:val="26"/>
        </w:rPr>
        <w:t xml:space="preserve">  a) </w:t>
      </w:r>
      <w:r w:rsidRPr="005947FC">
        <w:rPr>
          <w:rFonts w:ascii="Times New Roman" w:hAnsi="Times New Roman"/>
          <w:sz w:val="26"/>
          <w:szCs w:val="26"/>
        </w:rPr>
        <w:tab/>
        <w:t>Nguồn cung cấp nước và lượng nước sử dụng</w:t>
      </w:r>
    </w:p>
    <w:p w:rsidR="00C34898" w:rsidRPr="005947FC" w:rsidRDefault="00C34898" w:rsidP="00A02721">
      <w:pPr>
        <w:widowControl w:val="0"/>
        <w:spacing w:before="60" w:after="60" w:line="240" w:lineRule="auto"/>
        <w:jc w:val="both"/>
        <w:rPr>
          <w:rFonts w:ascii="Times New Roman" w:hAnsi="Times New Roman"/>
          <w:sz w:val="26"/>
          <w:szCs w:val="26"/>
        </w:rPr>
      </w:pPr>
      <w:r w:rsidRPr="005947FC">
        <w:rPr>
          <w:rFonts w:ascii="Times New Roman" w:hAnsi="Times New Roman"/>
          <w:sz w:val="26"/>
          <w:szCs w:val="26"/>
        </w:rPr>
        <w:t xml:space="preserve">  b) </w:t>
      </w:r>
      <w:r w:rsidRPr="005947FC">
        <w:rPr>
          <w:rFonts w:ascii="Times New Roman" w:hAnsi="Times New Roman"/>
          <w:sz w:val="26"/>
          <w:szCs w:val="26"/>
        </w:rPr>
        <w:tab/>
        <w:t>Tỷ lệ phần trăm và tổng lượng nước tái chế và tái sử dụng</w:t>
      </w:r>
    </w:p>
    <w:p w:rsidR="00C34898" w:rsidRPr="005947FC" w:rsidRDefault="00C34898" w:rsidP="00A02721">
      <w:pPr>
        <w:widowControl w:val="0"/>
        <w:spacing w:before="60" w:after="60" w:line="240" w:lineRule="auto"/>
        <w:jc w:val="both"/>
        <w:rPr>
          <w:rFonts w:ascii="Times New Roman" w:hAnsi="Times New Roman"/>
          <w:b/>
          <w:sz w:val="26"/>
          <w:szCs w:val="26"/>
        </w:rPr>
      </w:pPr>
      <w:r w:rsidRPr="005947FC">
        <w:rPr>
          <w:rFonts w:ascii="Times New Roman" w:hAnsi="Times New Roman"/>
          <w:b/>
          <w:sz w:val="26"/>
          <w:szCs w:val="26"/>
        </w:rPr>
        <w:t xml:space="preserve">6.4. </w:t>
      </w:r>
      <w:r w:rsidRPr="005947FC">
        <w:rPr>
          <w:rFonts w:ascii="Times New Roman" w:hAnsi="Times New Roman"/>
          <w:b/>
          <w:sz w:val="26"/>
          <w:szCs w:val="26"/>
        </w:rPr>
        <w:tab/>
        <w:t>Tuân thủ pháp luật về bảo vệ môi trường:</w:t>
      </w:r>
    </w:p>
    <w:p w:rsidR="00C34898" w:rsidRPr="005947FC" w:rsidRDefault="00C34898" w:rsidP="00A02721">
      <w:pPr>
        <w:widowControl w:val="0"/>
        <w:spacing w:before="60" w:after="60" w:line="240" w:lineRule="auto"/>
        <w:jc w:val="both"/>
        <w:rPr>
          <w:rFonts w:ascii="Times New Roman" w:hAnsi="Times New Roman"/>
          <w:sz w:val="26"/>
          <w:szCs w:val="26"/>
        </w:rPr>
      </w:pPr>
      <w:r w:rsidRPr="005947FC">
        <w:rPr>
          <w:rFonts w:ascii="Times New Roman" w:hAnsi="Times New Roman"/>
          <w:sz w:val="26"/>
          <w:szCs w:val="26"/>
        </w:rPr>
        <w:t xml:space="preserve">  a) </w:t>
      </w:r>
      <w:r w:rsidRPr="005947FC">
        <w:rPr>
          <w:rFonts w:ascii="Times New Roman" w:hAnsi="Times New Roman"/>
          <w:sz w:val="26"/>
          <w:szCs w:val="26"/>
        </w:rPr>
        <w:tab/>
        <w:t>Số lần bị xử phạt vi phạm do không tuân thủ luật pháp và các quy định về môi trường: Không.</w:t>
      </w:r>
    </w:p>
    <w:p w:rsidR="00C34898" w:rsidRPr="005947FC" w:rsidRDefault="00C34898" w:rsidP="00A02721">
      <w:pPr>
        <w:widowControl w:val="0"/>
        <w:spacing w:before="60" w:after="60" w:line="240" w:lineRule="auto"/>
        <w:jc w:val="both"/>
        <w:rPr>
          <w:rFonts w:ascii="Times New Roman" w:hAnsi="Times New Roman"/>
          <w:sz w:val="26"/>
          <w:szCs w:val="26"/>
        </w:rPr>
      </w:pPr>
      <w:r w:rsidRPr="005947FC">
        <w:rPr>
          <w:rFonts w:ascii="Times New Roman" w:hAnsi="Times New Roman"/>
          <w:sz w:val="26"/>
          <w:szCs w:val="26"/>
        </w:rPr>
        <w:t xml:space="preserve">  b) </w:t>
      </w:r>
      <w:r w:rsidRPr="005947FC">
        <w:rPr>
          <w:rFonts w:ascii="Times New Roman" w:hAnsi="Times New Roman"/>
          <w:sz w:val="26"/>
          <w:szCs w:val="26"/>
        </w:rPr>
        <w:tab/>
        <w:t>Tổng số tiền do bị xử phạt vi phạm do không tuân thủ luật pháp và các quy định về môi trường: Không.</w:t>
      </w:r>
    </w:p>
    <w:p w:rsidR="00C34898" w:rsidRPr="005947FC" w:rsidRDefault="00C34898" w:rsidP="00A02721">
      <w:pPr>
        <w:widowControl w:val="0"/>
        <w:tabs>
          <w:tab w:val="left" w:pos="360"/>
          <w:tab w:val="left" w:pos="709"/>
        </w:tabs>
        <w:spacing w:before="60" w:after="60" w:line="240" w:lineRule="auto"/>
        <w:jc w:val="both"/>
        <w:rPr>
          <w:rFonts w:ascii="Times New Roman" w:hAnsi="Times New Roman"/>
          <w:b/>
          <w:sz w:val="26"/>
          <w:szCs w:val="26"/>
        </w:rPr>
      </w:pPr>
      <w:r w:rsidRPr="005947FC">
        <w:rPr>
          <w:rFonts w:ascii="Times New Roman" w:hAnsi="Times New Roman"/>
          <w:b/>
          <w:sz w:val="26"/>
          <w:szCs w:val="26"/>
        </w:rPr>
        <w:t xml:space="preserve">6.5. </w:t>
      </w:r>
      <w:r w:rsidRPr="005947FC">
        <w:rPr>
          <w:rFonts w:ascii="Times New Roman" w:hAnsi="Times New Roman"/>
          <w:b/>
          <w:sz w:val="26"/>
          <w:szCs w:val="26"/>
        </w:rPr>
        <w:tab/>
        <w:t>Chính sách liên quan đến người lao động:</w:t>
      </w:r>
    </w:p>
    <w:p w:rsidR="00C34898" w:rsidRPr="005947FC" w:rsidRDefault="00C34898" w:rsidP="00A02721">
      <w:pPr>
        <w:widowControl w:val="0"/>
        <w:tabs>
          <w:tab w:val="left" w:pos="360"/>
          <w:tab w:val="left" w:pos="709"/>
        </w:tabs>
        <w:spacing w:before="60" w:after="60" w:line="240" w:lineRule="auto"/>
        <w:ind w:left="90"/>
        <w:jc w:val="both"/>
        <w:rPr>
          <w:rFonts w:ascii="Times New Roman" w:hAnsi="Times New Roman"/>
          <w:sz w:val="26"/>
          <w:szCs w:val="26"/>
        </w:rPr>
      </w:pPr>
      <w:r w:rsidRPr="005947FC">
        <w:rPr>
          <w:rFonts w:ascii="Times New Roman" w:hAnsi="Times New Roman"/>
          <w:sz w:val="26"/>
          <w:szCs w:val="26"/>
        </w:rPr>
        <w:t xml:space="preserve">a) </w:t>
      </w:r>
      <w:r w:rsidRPr="005947FC">
        <w:rPr>
          <w:rFonts w:ascii="Times New Roman" w:hAnsi="Times New Roman"/>
          <w:sz w:val="26"/>
          <w:szCs w:val="26"/>
        </w:rPr>
        <w:tab/>
      </w:r>
      <w:r w:rsidRPr="005947FC">
        <w:rPr>
          <w:rFonts w:ascii="Times New Roman" w:hAnsi="Times New Roman"/>
          <w:sz w:val="26"/>
          <w:szCs w:val="26"/>
        </w:rPr>
        <w:tab/>
        <w:t>Số lượng lao động, mức lương trung bình đối với người lao động:</w:t>
      </w:r>
    </w:p>
    <w:p w:rsidR="00C34898" w:rsidRPr="005947FC" w:rsidRDefault="00C34898" w:rsidP="00A02721">
      <w:pPr>
        <w:pStyle w:val="ListParagraph"/>
        <w:widowControl w:val="0"/>
        <w:numPr>
          <w:ilvl w:val="0"/>
          <w:numId w:val="9"/>
        </w:numPr>
        <w:tabs>
          <w:tab w:val="left" w:pos="360"/>
          <w:tab w:val="left" w:pos="810"/>
        </w:tabs>
        <w:spacing w:before="60" w:after="60" w:line="240" w:lineRule="auto"/>
        <w:jc w:val="both"/>
        <w:rPr>
          <w:rFonts w:ascii="Times New Roman" w:hAnsi="Times New Roman"/>
          <w:sz w:val="26"/>
          <w:szCs w:val="26"/>
        </w:rPr>
      </w:pPr>
      <w:r w:rsidRPr="005947FC">
        <w:rPr>
          <w:rFonts w:ascii="Times New Roman" w:hAnsi="Times New Roman"/>
          <w:sz w:val="26"/>
          <w:szCs w:val="26"/>
        </w:rPr>
        <w:t>Số lượng lao động: 165 người.</w:t>
      </w:r>
    </w:p>
    <w:p w:rsidR="00C34898" w:rsidRPr="005947FC" w:rsidRDefault="00C34898" w:rsidP="00A02721">
      <w:pPr>
        <w:pStyle w:val="ListParagraph"/>
        <w:widowControl w:val="0"/>
        <w:numPr>
          <w:ilvl w:val="0"/>
          <w:numId w:val="9"/>
        </w:numPr>
        <w:tabs>
          <w:tab w:val="left" w:pos="360"/>
          <w:tab w:val="left" w:pos="810"/>
        </w:tabs>
        <w:spacing w:before="60" w:after="60" w:line="240" w:lineRule="auto"/>
        <w:jc w:val="both"/>
        <w:rPr>
          <w:rFonts w:ascii="Times New Roman" w:hAnsi="Times New Roman"/>
          <w:sz w:val="26"/>
          <w:szCs w:val="26"/>
        </w:rPr>
      </w:pPr>
      <w:r w:rsidRPr="005947FC">
        <w:rPr>
          <w:rFonts w:ascii="Times New Roman" w:hAnsi="Times New Roman"/>
          <w:sz w:val="26"/>
          <w:szCs w:val="26"/>
        </w:rPr>
        <w:t>Mức lương trung bình đối với người lao động:</w:t>
      </w:r>
    </w:p>
    <w:p w:rsidR="00C34898" w:rsidRPr="005947FC" w:rsidRDefault="00C34898" w:rsidP="00A02721">
      <w:pPr>
        <w:pStyle w:val="Caption"/>
        <w:widowControl w:val="0"/>
        <w:spacing w:before="60" w:after="60" w:line="240" w:lineRule="auto"/>
        <w:jc w:val="center"/>
        <w:rPr>
          <w:sz w:val="26"/>
          <w:szCs w:val="26"/>
        </w:rPr>
      </w:pPr>
      <w:bookmarkStart w:id="63" w:name="_Toc476224927"/>
      <w:bookmarkStart w:id="64" w:name="_Toc477279378"/>
      <w:r w:rsidRPr="005947FC">
        <w:rPr>
          <w:sz w:val="26"/>
          <w:szCs w:val="26"/>
        </w:rPr>
        <w:t xml:space="preserve">Bảng số </w:t>
      </w:r>
      <w:r w:rsidRPr="005947FC">
        <w:rPr>
          <w:sz w:val="26"/>
          <w:szCs w:val="26"/>
        </w:rPr>
        <w:fldChar w:fldCharType="begin"/>
      </w:r>
      <w:r w:rsidRPr="005947FC">
        <w:rPr>
          <w:sz w:val="26"/>
          <w:szCs w:val="26"/>
        </w:rPr>
        <w:instrText xml:space="preserve"> SEQ Bảng_số \* ARABIC </w:instrText>
      </w:r>
      <w:r w:rsidRPr="005947FC">
        <w:rPr>
          <w:sz w:val="26"/>
          <w:szCs w:val="26"/>
        </w:rPr>
        <w:fldChar w:fldCharType="separate"/>
      </w:r>
      <w:r>
        <w:rPr>
          <w:noProof/>
          <w:sz w:val="26"/>
          <w:szCs w:val="26"/>
        </w:rPr>
        <w:t>11</w:t>
      </w:r>
      <w:r w:rsidRPr="005947FC">
        <w:rPr>
          <w:sz w:val="26"/>
          <w:szCs w:val="26"/>
        </w:rPr>
        <w:fldChar w:fldCharType="end"/>
      </w:r>
      <w:r w:rsidRPr="005947FC">
        <w:rPr>
          <w:sz w:val="26"/>
          <w:szCs w:val="26"/>
        </w:rPr>
        <w:t>: Mức lương trung bình đối với người lao động</w:t>
      </w:r>
      <w:bookmarkEnd w:id="63"/>
      <w:bookmarkEnd w:id="64"/>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57"/>
        <w:gridCol w:w="1774"/>
        <w:gridCol w:w="1896"/>
        <w:gridCol w:w="2072"/>
        <w:gridCol w:w="1505"/>
      </w:tblGrid>
      <w:tr w:rsidR="00C34898" w:rsidRPr="005947FC" w:rsidTr="00F63AAD">
        <w:tc>
          <w:tcPr>
            <w:tcW w:w="2657" w:type="dxa"/>
            <w:shd w:val="clear" w:color="auto" w:fill="70AD47"/>
          </w:tcPr>
          <w:p w:rsidR="00C34898" w:rsidRPr="005947FC" w:rsidRDefault="00C34898" w:rsidP="00A02721">
            <w:pPr>
              <w:widowControl w:val="0"/>
              <w:spacing w:before="60" w:after="60" w:line="240" w:lineRule="auto"/>
              <w:ind w:right="29"/>
              <w:jc w:val="center"/>
              <w:rPr>
                <w:rFonts w:ascii="Times New Roman" w:hAnsi="Times New Roman"/>
                <w:b/>
                <w:bCs/>
                <w:iCs/>
                <w:sz w:val="26"/>
                <w:szCs w:val="26"/>
                <w:lang w:val="nl-NL"/>
              </w:rPr>
            </w:pPr>
            <w:r w:rsidRPr="005947FC">
              <w:rPr>
                <w:rFonts w:ascii="Times New Roman" w:hAnsi="Times New Roman"/>
                <w:b/>
                <w:bCs/>
                <w:iCs/>
                <w:sz w:val="26"/>
                <w:szCs w:val="26"/>
                <w:lang w:val="nl-NL"/>
              </w:rPr>
              <w:t>Năm</w:t>
            </w:r>
          </w:p>
        </w:tc>
        <w:tc>
          <w:tcPr>
            <w:tcW w:w="1774" w:type="dxa"/>
            <w:shd w:val="clear" w:color="auto" w:fill="70AD47"/>
          </w:tcPr>
          <w:p w:rsidR="00C34898" w:rsidRPr="005947FC" w:rsidRDefault="00C34898" w:rsidP="00A02721">
            <w:pPr>
              <w:widowControl w:val="0"/>
              <w:spacing w:before="60" w:after="60" w:line="240" w:lineRule="auto"/>
              <w:ind w:right="29"/>
              <w:jc w:val="center"/>
              <w:rPr>
                <w:rFonts w:ascii="Times New Roman" w:hAnsi="Times New Roman"/>
                <w:b/>
                <w:bCs/>
                <w:iCs/>
                <w:sz w:val="26"/>
                <w:szCs w:val="26"/>
                <w:lang w:val="nl-NL"/>
              </w:rPr>
            </w:pPr>
            <w:r w:rsidRPr="005947FC">
              <w:rPr>
                <w:rFonts w:ascii="Times New Roman" w:hAnsi="Times New Roman"/>
                <w:b/>
                <w:bCs/>
                <w:iCs/>
                <w:sz w:val="26"/>
                <w:szCs w:val="26"/>
                <w:lang w:val="nl-NL"/>
              </w:rPr>
              <w:t>2013</w:t>
            </w:r>
          </w:p>
        </w:tc>
        <w:tc>
          <w:tcPr>
            <w:tcW w:w="1896" w:type="dxa"/>
            <w:shd w:val="clear" w:color="auto" w:fill="70AD47"/>
          </w:tcPr>
          <w:p w:rsidR="00C34898" w:rsidRPr="005947FC" w:rsidRDefault="00C34898" w:rsidP="00A02721">
            <w:pPr>
              <w:widowControl w:val="0"/>
              <w:spacing w:before="60" w:after="60" w:line="240" w:lineRule="auto"/>
              <w:ind w:right="29"/>
              <w:jc w:val="center"/>
              <w:rPr>
                <w:rFonts w:ascii="Times New Roman" w:hAnsi="Times New Roman"/>
                <w:b/>
                <w:bCs/>
                <w:iCs/>
                <w:sz w:val="26"/>
                <w:szCs w:val="26"/>
                <w:lang w:val="nl-NL"/>
              </w:rPr>
            </w:pPr>
            <w:r w:rsidRPr="005947FC">
              <w:rPr>
                <w:rFonts w:ascii="Times New Roman" w:hAnsi="Times New Roman"/>
                <w:b/>
                <w:bCs/>
                <w:iCs/>
                <w:sz w:val="26"/>
                <w:szCs w:val="26"/>
                <w:lang w:val="nl-NL"/>
              </w:rPr>
              <w:t>2014</w:t>
            </w:r>
          </w:p>
        </w:tc>
        <w:tc>
          <w:tcPr>
            <w:tcW w:w="2072" w:type="dxa"/>
            <w:shd w:val="clear" w:color="auto" w:fill="70AD47"/>
            <w:vAlign w:val="center"/>
          </w:tcPr>
          <w:p w:rsidR="00C34898" w:rsidRPr="005947FC" w:rsidRDefault="00C34898" w:rsidP="00A02721">
            <w:pPr>
              <w:widowControl w:val="0"/>
              <w:spacing w:before="60" w:after="60" w:line="240" w:lineRule="auto"/>
              <w:ind w:right="29"/>
              <w:jc w:val="center"/>
              <w:rPr>
                <w:rFonts w:ascii="Times New Roman" w:hAnsi="Times New Roman"/>
                <w:b/>
                <w:bCs/>
                <w:iCs/>
                <w:sz w:val="26"/>
                <w:szCs w:val="26"/>
                <w:lang w:val="nl-NL"/>
              </w:rPr>
            </w:pPr>
            <w:r w:rsidRPr="005947FC">
              <w:rPr>
                <w:rFonts w:ascii="Times New Roman" w:hAnsi="Times New Roman"/>
                <w:b/>
                <w:bCs/>
                <w:iCs/>
                <w:sz w:val="26"/>
                <w:szCs w:val="26"/>
                <w:lang w:val="nl-NL"/>
              </w:rPr>
              <w:t>2015</w:t>
            </w:r>
          </w:p>
        </w:tc>
        <w:tc>
          <w:tcPr>
            <w:tcW w:w="1505" w:type="dxa"/>
            <w:shd w:val="clear" w:color="auto" w:fill="70AD47"/>
          </w:tcPr>
          <w:p w:rsidR="00C34898" w:rsidRPr="005947FC" w:rsidRDefault="00C34898" w:rsidP="00A02721">
            <w:pPr>
              <w:widowControl w:val="0"/>
              <w:spacing w:before="60" w:after="60" w:line="240" w:lineRule="auto"/>
              <w:ind w:right="29"/>
              <w:jc w:val="center"/>
              <w:rPr>
                <w:rFonts w:ascii="Times New Roman" w:hAnsi="Times New Roman"/>
                <w:b/>
                <w:bCs/>
                <w:iCs/>
                <w:sz w:val="26"/>
                <w:szCs w:val="26"/>
                <w:lang w:val="nl-NL"/>
              </w:rPr>
            </w:pPr>
            <w:r w:rsidRPr="005947FC">
              <w:rPr>
                <w:rFonts w:ascii="Times New Roman" w:hAnsi="Times New Roman"/>
                <w:b/>
                <w:bCs/>
                <w:iCs/>
                <w:sz w:val="26"/>
                <w:szCs w:val="26"/>
                <w:lang w:val="nl-NL"/>
              </w:rPr>
              <w:t>2016</w:t>
            </w:r>
          </w:p>
        </w:tc>
      </w:tr>
      <w:tr w:rsidR="00C34898" w:rsidRPr="005947FC" w:rsidTr="00F63AAD">
        <w:tc>
          <w:tcPr>
            <w:tcW w:w="2657" w:type="dxa"/>
          </w:tcPr>
          <w:p w:rsidR="00C34898" w:rsidRPr="005947FC" w:rsidRDefault="00C34898" w:rsidP="00A02721">
            <w:pPr>
              <w:widowControl w:val="0"/>
              <w:spacing w:before="60" w:after="60" w:line="240" w:lineRule="auto"/>
              <w:ind w:right="29"/>
              <w:jc w:val="center"/>
              <w:rPr>
                <w:rFonts w:ascii="Times New Roman" w:hAnsi="Times New Roman"/>
                <w:b/>
                <w:bCs/>
                <w:iCs/>
                <w:sz w:val="26"/>
                <w:szCs w:val="26"/>
              </w:rPr>
            </w:pPr>
            <w:r w:rsidRPr="005947FC">
              <w:rPr>
                <w:rFonts w:ascii="Times New Roman" w:hAnsi="Times New Roman"/>
                <w:b/>
                <w:bCs/>
                <w:iCs/>
                <w:sz w:val="26"/>
                <w:szCs w:val="26"/>
              </w:rPr>
              <w:t>Lương bình quân</w:t>
            </w:r>
          </w:p>
          <w:p w:rsidR="00C34898" w:rsidRPr="005947FC" w:rsidRDefault="00C34898" w:rsidP="00A02721">
            <w:pPr>
              <w:widowControl w:val="0"/>
              <w:spacing w:before="60" w:after="60" w:line="240" w:lineRule="auto"/>
              <w:ind w:right="29"/>
              <w:jc w:val="center"/>
              <w:rPr>
                <w:rFonts w:ascii="Times New Roman" w:hAnsi="Times New Roman"/>
                <w:b/>
                <w:bCs/>
                <w:iCs/>
                <w:sz w:val="26"/>
                <w:szCs w:val="26"/>
              </w:rPr>
            </w:pPr>
            <w:r w:rsidRPr="005947FC">
              <w:rPr>
                <w:rFonts w:ascii="Times New Roman" w:hAnsi="Times New Roman"/>
                <w:b/>
                <w:bCs/>
                <w:iCs/>
                <w:sz w:val="26"/>
                <w:szCs w:val="26"/>
              </w:rPr>
              <w:t>(triệu đồng/người/tháng)</w:t>
            </w:r>
          </w:p>
        </w:tc>
        <w:tc>
          <w:tcPr>
            <w:tcW w:w="1774" w:type="dxa"/>
            <w:vAlign w:val="center"/>
          </w:tcPr>
          <w:p w:rsidR="00C34898" w:rsidRPr="005947FC" w:rsidRDefault="00C34898" w:rsidP="00A02721">
            <w:pPr>
              <w:widowControl w:val="0"/>
              <w:spacing w:before="60" w:after="60" w:line="240" w:lineRule="auto"/>
              <w:ind w:right="29"/>
              <w:jc w:val="center"/>
              <w:rPr>
                <w:rFonts w:ascii="Times New Roman" w:hAnsi="Times New Roman"/>
                <w:bCs/>
                <w:iCs/>
                <w:sz w:val="26"/>
                <w:szCs w:val="26"/>
                <w:lang w:val="nl-NL"/>
              </w:rPr>
            </w:pPr>
            <w:r w:rsidRPr="005947FC">
              <w:rPr>
                <w:rFonts w:ascii="Times New Roman" w:hAnsi="Times New Roman"/>
                <w:bCs/>
                <w:iCs/>
                <w:sz w:val="26"/>
                <w:szCs w:val="26"/>
                <w:lang w:val="nl-NL"/>
              </w:rPr>
              <w:t>4,8</w:t>
            </w:r>
          </w:p>
        </w:tc>
        <w:tc>
          <w:tcPr>
            <w:tcW w:w="1896" w:type="dxa"/>
            <w:vAlign w:val="center"/>
          </w:tcPr>
          <w:p w:rsidR="00C34898" w:rsidRPr="005947FC" w:rsidRDefault="00C34898" w:rsidP="00A02721">
            <w:pPr>
              <w:widowControl w:val="0"/>
              <w:spacing w:before="60" w:after="60" w:line="240" w:lineRule="auto"/>
              <w:ind w:right="29"/>
              <w:jc w:val="center"/>
              <w:rPr>
                <w:rFonts w:ascii="Times New Roman" w:hAnsi="Times New Roman"/>
                <w:bCs/>
                <w:iCs/>
                <w:sz w:val="26"/>
                <w:szCs w:val="26"/>
                <w:lang w:val="nl-NL"/>
              </w:rPr>
            </w:pPr>
            <w:r w:rsidRPr="005947FC">
              <w:rPr>
                <w:rFonts w:ascii="Times New Roman" w:hAnsi="Times New Roman"/>
                <w:bCs/>
                <w:iCs/>
                <w:sz w:val="26"/>
                <w:szCs w:val="26"/>
                <w:lang w:val="nl-NL"/>
              </w:rPr>
              <w:t>5,5</w:t>
            </w:r>
          </w:p>
        </w:tc>
        <w:tc>
          <w:tcPr>
            <w:tcW w:w="2072" w:type="dxa"/>
            <w:vAlign w:val="center"/>
          </w:tcPr>
          <w:p w:rsidR="00C34898" w:rsidRPr="005947FC" w:rsidRDefault="00C34898" w:rsidP="00A02721">
            <w:pPr>
              <w:widowControl w:val="0"/>
              <w:spacing w:before="60" w:after="60" w:line="240" w:lineRule="auto"/>
              <w:ind w:right="29"/>
              <w:jc w:val="center"/>
              <w:rPr>
                <w:rFonts w:ascii="Times New Roman" w:hAnsi="Times New Roman"/>
                <w:bCs/>
                <w:iCs/>
                <w:sz w:val="26"/>
                <w:szCs w:val="26"/>
                <w:lang w:val="nl-NL"/>
              </w:rPr>
            </w:pPr>
            <w:r w:rsidRPr="005947FC">
              <w:rPr>
                <w:rFonts w:ascii="Times New Roman" w:hAnsi="Times New Roman"/>
                <w:bCs/>
                <w:iCs/>
                <w:sz w:val="26"/>
                <w:szCs w:val="26"/>
                <w:lang w:val="nl-NL"/>
              </w:rPr>
              <w:t>6,4</w:t>
            </w:r>
          </w:p>
        </w:tc>
        <w:tc>
          <w:tcPr>
            <w:tcW w:w="1505" w:type="dxa"/>
            <w:vAlign w:val="center"/>
          </w:tcPr>
          <w:p w:rsidR="00C34898" w:rsidRPr="005947FC" w:rsidRDefault="00C34898" w:rsidP="00A02721">
            <w:pPr>
              <w:widowControl w:val="0"/>
              <w:spacing w:before="60" w:after="60" w:line="240" w:lineRule="auto"/>
              <w:ind w:right="29"/>
              <w:jc w:val="center"/>
              <w:rPr>
                <w:rFonts w:ascii="Times New Roman" w:hAnsi="Times New Roman"/>
                <w:bCs/>
                <w:iCs/>
                <w:sz w:val="26"/>
                <w:szCs w:val="26"/>
                <w:lang w:val="nl-NL"/>
              </w:rPr>
            </w:pPr>
            <w:r w:rsidRPr="005947FC">
              <w:rPr>
                <w:rFonts w:ascii="Times New Roman" w:hAnsi="Times New Roman"/>
                <w:bCs/>
                <w:iCs/>
                <w:sz w:val="26"/>
                <w:szCs w:val="26"/>
                <w:lang w:val="nl-NL"/>
              </w:rPr>
              <w:t>6,0</w:t>
            </w:r>
          </w:p>
        </w:tc>
      </w:tr>
    </w:tbl>
    <w:p w:rsidR="00C34898" w:rsidRPr="005947FC" w:rsidRDefault="00C34898" w:rsidP="00A02721">
      <w:pPr>
        <w:widowControl w:val="0"/>
        <w:spacing w:before="60" w:after="60" w:line="240" w:lineRule="auto"/>
        <w:jc w:val="right"/>
        <w:rPr>
          <w:rFonts w:ascii="Times New Roman" w:hAnsi="Times New Roman"/>
          <w:i/>
          <w:sz w:val="26"/>
          <w:szCs w:val="26"/>
        </w:rPr>
      </w:pPr>
      <w:r w:rsidRPr="005947FC">
        <w:rPr>
          <w:rFonts w:ascii="Times New Roman" w:hAnsi="Times New Roman"/>
          <w:i/>
          <w:sz w:val="26"/>
          <w:szCs w:val="26"/>
        </w:rPr>
        <w:t>(Nguồn: Công ty cổ phần Vật tư Nông nghiệp Thái Nguyên)</w:t>
      </w:r>
    </w:p>
    <w:p w:rsidR="00C34898" w:rsidRPr="005947FC" w:rsidRDefault="00C34898" w:rsidP="00A02721">
      <w:pPr>
        <w:widowControl w:val="0"/>
        <w:tabs>
          <w:tab w:val="left" w:pos="709"/>
        </w:tabs>
        <w:spacing w:before="60" w:after="60" w:line="240" w:lineRule="auto"/>
        <w:jc w:val="both"/>
        <w:rPr>
          <w:rFonts w:ascii="Times New Roman" w:hAnsi="Times New Roman"/>
          <w:sz w:val="26"/>
          <w:szCs w:val="26"/>
        </w:rPr>
      </w:pPr>
      <w:r w:rsidRPr="005947FC">
        <w:rPr>
          <w:rFonts w:ascii="Times New Roman" w:hAnsi="Times New Roman"/>
          <w:sz w:val="26"/>
          <w:szCs w:val="26"/>
        </w:rPr>
        <w:t xml:space="preserve">  b) </w:t>
      </w:r>
      <w:r w:rsidRPr="005947FC">
        <w:rPr>
          <w:rFonts w:ascii="Times New Roman" w:hAnsi="Times New Roman"/>
          <w:sz w:val="26"/>
          <w:szCs w:val="26"/>
        </w:rPr>
        <w:tab/>
        <w:t>Chính sách lao động nhằm đảm bảo sức khỏe, an toàn và phúc lợi của người lao động:</w:t>
      </w:r>
    </w:p>
    <w:p w:rsidR="00C34898" w:rsidRPr="005947FC" w:rsidRDefault="00C34898" w:rsidP="00A02721">
      <w:pPr>
        <w:widowControl w:val="0"/>
        <w:spacing w:before="60" w:after="60" w:line="240" w:lineRule="auto"/>
        <w:ind w:left="180" w:firstLine="540"/>
        <w:jc w:val="both"/>
        <w:rPr>
          <w:rFonts w:ascii="Times New Roman" w:hAnsi="Times New Roman"/>
          <w:sz w:val="26"/>
          <w:szCs w:val="26"/>
        </w:rPr>
      </w:pPr>
      <w:r w:rsidRPr="005947FC">
        <w:rPr>
          <w:rFonts w:ascii="Times New Roman" w:hAnsi="Times New Roman"/>
          <w:sz w:val="26"/>
          <w:szCs w:val="26"/>
        </w:rPr>
        <w:t>Công ty thực hiện đầy đủ các chế độ chính sách đối với người lao động theo đúng quy định của pháp luật, đảm bảo công ăn việc làm ổn định cho người lao động, cải thiện thu nhập, quan tâm đến đời sống vật chất, tinh thần cán bộ công nhân viên. Công ty đã xây dựng Quỹ khen thưởng, phúc lợi để thăm hỏi, động viên người lao động một cách kịp thời khi gặp khó khăn trong cuộc sống.</w:t>
      </w:r>
    </w:p>
    <w:p w:rsidR="00C34898" w:rsidRPr="005947FC" w:rsidRDefault="00C34898" w:rsidP="00A02721">
      <w:pPr>
        <w:widowControl w:val="0"/>
        <w:spacing w:before="60" w:after="60" w:line="240" w:lineRule="auto"/>
        <w:ind w:left="180" w:firstLine="540"/>
        <w:jc w:val="both"/>
        <w:rPr>
          <w:rFonts w:ascii="Times New Roman" w:hAnsi="Times New Roman"/>
          <w:sz w:val="26"/>
          <w:szCs w:val="26"/>
        </w:rPr>
      </w:pPr>
      <w:r w:rsidRPr="005947FC">
        <w:rPr>
          <w:rFonts w:ascii="Times New Roman" w:hAnsi="Times New Roman"/>
          <w:sz w:val="26"/>
          <w:szCs w:val="26"/>
        </w:rPr>
        <w:t>Được trang bị đầy đủ các điều kiện làm việc, đối với lực lượng lao động trực tiếp, được trang bị đầy đủ các phương tiện an toàn và bảo hộ lao động.</w:t>
      </w:r>
    </w:p>
    <w:p w:rsidR="00C34898" w:rsidRPr="005947FC" w:rsidRDefault="00C34898" w:rsidP="00A02721">
      <w:pPr>
        <w:widowControl w:val="0"/>
        <w:spacing w:before="60" w:after="60" w:line="240" w:lineRule="auto"/>
        <w:ind w:left="180" w:firstLine="540"/>
        <w:jc w:val="both"/>
        <w:rPr>
          <w:rFonts w:ascii="Times New Roman" w:hAnsi="Times New Roman"/>
          <w:sz w:val="26"/>
          <w:szCs w:val="26"/>
        </w:rPr>
      </w:pPr>
      <w:r w:rsidRPr="005947FC">
        <w:rPr>
          <w:rFonts w:ascii="Times New Roman" w:hAnsi="Times New Roman"/>
          <w:sz w:val="26"/>
          <w:szCs w:val="26"/>
        </w:rPr>
        <w:t>Hàng năm, Công ty tổ chức sơ kết, tổng kết, khen thưởng, khen thưởng đột suất để khuyến khích động viên người lao động đã có đóng góp cho Công ty. Mức khen thưởng phụ thuộc vào hiệu quả sản xuất của Công ty và hiệu quả kinh tế của tập thể, của người lao động.</w:t>
      </w:r>
    </w:p>
    <w:p w:rsidR="00C34898" w:rsidRPr="005947FC" w:rsidRDefault="00C34898" w:rsidP="00A02721">
      <w:pPr>
        <w:widowControl w:val="0"/>
        <w:spacing w:before="60" w:after="60" w:line="240" w:lineRule="auto"/>
        <w:jc w:val="both"/>
        <w:rPr>
          <w:rFonts w:ascii="Times New Roman" w:hAnsi="Times New Roman"/>
          <w:sz w:val="26"/>
          <w:szCs w:val="26"/>
        </w:rPr>
      </w:pPr>
      <w:r w:rsidRPr="005947FC">
        <w:rPr>
          <w:rFonts w:ascii="Times New Roman" w:hAnsi="Times New Roman"/>
          <w:sz w:val="26"/>
          <w:szCs w:val="26"/>
        </w:rPr>
        <w:t xml:space="preserve">  c) </w:t>
      </w:r>
      <w:r w:rsidRPr="005947FC">
        <w:rPr>
          <w:rFonts w:ascii="Times New Roman" w:hAnsi="Times New Roman"/>
          <w:sz w:val="26"/>
          <w:szCs w:val="26"/>
        </w:rPr>
        <w:tab/>
        <w:t>Hoạt động đào tạo người lao động</w:t>
      </w:r>
    </w:p>
    <w:p w:rsidR="00C34898" w:rsidRPr="005947FC" w:rsidRDefault="00C34898" w:rsidP="00A02721">
      <w:pPr>
        <w:pStyle w:val="ListParagraph"/>
        <w:widowControl w:val="0"/>
        <w:numPr>
          <w:ilvl w:val="0"/>
          <w:numId w:val="11"/>
        </w:numPr>
        <w:spacing w:before="60" w:after="60" w:line="240" w:lineRule="auto"/>
        <w:jc w:val="both"/>
        <w:rPr>
          <w:rFonts w:ascii="Times New Roman" w:hAnsi="Times New Roman"/>
          <w:sz w:val="26"/>
          <w:szCs w:val="26"/>
        </w:rPr>
      </w:pPr>
      <w:r w:rsidRPr="005947FC">
        <w:rPr>
          <w:rFonts w:ascii="Times New Roman" w:hAnsi="Times New Roman"/>
          <w:sz w:val="26"/>
          <w:szCs w:val="26"/>
        </w:rPr>
        <w:t>Số giờ đào tạo trung bình mỗi năm, theo nhân viên và theo phân loại nhân viên 8giờ</w:t>
      </w:r>
    </w:p>
    <w:p w:rsidR="00C34898" w:rsidRPr="005947FC" w:rsidRDefault="00C34898" w:rsidP="00A02721">
      <w:pPr>
        <w:pStyle w:val="ListParagraph"/>
        <w:widowControl w:val="0"/>
        <w:numPr>
          <w:ilvl w:val="0"/>
          <w:numId w:val="12"/>
        </w:numPr>
        <w:spacing w:before="60" w:after="60" w:line="240" w:lineRule="auto"/>
        <w:ind w:left="0" w:firstLine="360"/>
        <w:jc w:val="both"/>
        <w:rPr>
          <w:rFonts w:ascii="Times New Roman" w:hAnsi="Times New Roman"/>
          <w:sz w:val="26"/>
          <w:szCs w:val="26"/>
        </w:rPr>
      </w:pPr>
      <w:r w:rsidRPr="005947FC">
        <w:rPr>
          <w:rFonts w:ascii="Times New Roman" w:hAnsi="Times New Roman"/>
          <w:sz w:val="26"/>
          <w:szCs w:val="26"/>
        </w:rPr>
        <w:t>Các chương trình phát triển kỹ năng và học tập liên tục để hỗ trợ người lao động đảm bảo có việc làm và phát triển sự nghiệp</w:t>
      </w:r>
    </w:p>
    <w:p w:rsidR="00C34898" w:rsidRPr="005947FC" w:rsidRDefault="00C34898" w:rsidP="00A02721">
      <w:pPr>
        <w:widowControl w:val="0"/>
        <w:spacing w:before="60" w:after="60" w:line="240" w:lineRule="auto"/>
        <w:ind w:firstLine="720"/>
        <w:jc w:val="both"/>
        <w:rPr>
          <w:rFonts w:ascii="Times New Roman" w:hAnsi="Times New Roman"/>
          <w:sz w:val="26"/>
          <w:szCs w:val="26"/>
        </w:rPr>
      </w:pPr>
      <w:r w:rsidRPr="005947FC">
        <w:rPr>
          <w:rFonts w:ascii="Times New Roman" w:hAnsi="Times New Roman"/>
          <w:sz w:val="26"/>
          <w:szCs w:val="26"/>
        </w:rPr>
        <w:t>Thực hiện các phong trào thi đua do công ty phát động ngay từ đầu năm các đơn vị đã triển khai đăng ký đặc biệt là phong trào thi đua lao động giỏi, lao động sáng tạo trong năm có nhiều cá nhân có thành tích xuất sắc. Tham gia các phong trào văn hóa, thể thao do ngành, Đảng ủy khối Doanh nghiệp tổ chức. Tổ chức thành công giải cầu lông mở rộng lần thứ VIII năm 2016, tạo sự giao lưu giữa cán bộ công nhân viên chức lao động trong công ty và Hội nông dân tỉnh Thái Nguyên. Phong trào thi đua xây dựng cơ quan văn hóa, gia đình văn hóa. Với các phong trào thi đua sôi nổi rộng khắp đã tạo ra không khí vui tươi phấn khởi trong toàn thể cán bộ công nhân viên từ đó thúc đẩy mọi người hăng say lao động, đoàn kết nhất trí đưa đơn vị ngày càng phát triển.</w:t>
      </w:r>
    </w:p>
    <w:p w:rsidR="00C34898" w:rsidRPr="005947FC" w:rsidRDefault="00C34898" w:rsidP="00A02721">
      <w:pPr>
        <w:widowControl w:val="0"/>
        <w:spacing w:before="60" w:after="60" w:line="240" w:lineRule="auto"/>
        <w:jc w:val="both"/>
        <w:rPr>
          <w:rFonts w:ascii="Times New Roman" w:hAnsi="Times New Roman"/>
          <w:b/>
          <w:sz w:val="26"/>
          <w:szCs w:val="26"/>
        </w:rPr>
      </w:pPr>
      <w:r w:rsidRPr="005947FC">
        <w:rPr>
          <w:rFonts w:ascii="Times New Roman" w:hAnsi="Times New Roman"/>
          <w:b/>
          <w:sz w:val="26"/>
          <w:szCs w:val="26"/>
        </w:rPr>
        <w:t xml:space="preserve">6.6. </w:t>
      </w:r>
      <w:r w:rsidRPr="005947FC">
        <w:rPr>
          <w:rFonts w:ascii="Times New Roman" w:hAnsi="Times New Roman"/>
          <w:b/>
          <w:sz w:val="26"/>
          <w:szCs w:val="26"/>
        </w:rPr>
        <w:tab/>
        <w:t>Báo cáo liên quan đến trách nhiệm đối với cộng đồng địa phương</w:t>
      </w:r>
    </w:p>
    <w:p w:rsidR="00C34898" w:rsidRPr="005947FC" w:rsidRDefault="00C34898" w:rsidP="00A02721">
      <w:pPr>
        <w:widowControl w:val="0"/>
        <w:spacing w:before="60" w:after="60" w:line="240" w:lineRule="auto"/>
        <w:ind w:firstLine="720"/>
        <w:jc w:val="both"/>
        <w:rPr>
          <w:rFonts w:ascii="Times New Roman" w:hAnsi="Times New Roman"/>
          <w:sz w:val="26"/>
          <w:szCs w:val="26"/>
        </w:rPr>
      </w:pPr>
      <w:r w:rsidRPr="005947FC">
        <w:rPr>
          <w:rFonts w:ascii="Times New Roman" w:hAnsi="Times New Roman"/>
          <w:sz w:val="26"/>
          <w:szCs w:val="26"/>
        </w:rPr>
        <w:t>Công tác khuyến học được công ty chú trọng, quan tâm, thường xuyên quan tâm, động viên đến các cháu là con em cán bộ công nhân viên trong đơn vị đạt thành tích cao trong học tập.</w:t>
      </w:r>
    </w:p>
    <w:p w:rsidR="00C34898" w:rsidRPr="005947FC" w:rsidRDefault="00C34898" w:rsidP="00A02721">
      <w:pPr>
        <w:widowControl w:val="0"/>
        <w:spacing w:before="60" w:after="60" w:line="240" w:lineRule="auto"/>
        <w:jc w:val="both"/>
        <w:rPr>
          <w:rFonts w:ascii="Times New Roman" w:hAnsi="Times New Roman"/>
          <w:sz w:val="26"/>
          <w:szCs w:val="26"/>
        </w:rPr>
      </w:pPr>
      <w:r w:rsidRPr="005947FC">
        <w:rPr>
          <w:rFonts w:ascii="Times New Roman" w:hAnsi="Times New Roman"/>
          <w:sz w:val="26"/>
          <w:szCs w:val="26"/>
        </w:rPr>
        <w:tab/>
        <w:t>Tích cực đóng góp cho công tác từ thiện; sử dụng công nghệ sạch, thân thiện với môi trường. Công ty còn tích cực ủng hộ biển đảo, nhiệt tình tham gia giúp đỡ các em học sinh nghèo trên địa bàn tỉnh,….</w:t>
      </w:r>
    </w:p>
    <w:p w:rsidR="00C34898" w:rsidRPr="005947FC" w:rsidRDefault="00C34898" w:rsidP="00A02721">
      <w:pPr>
        <w:widowControl w:val="0"/>
        <w:spacing w:before="60" w:after="60" w:line="240" w:lineRule="auto"/>
        <w:jc w:val="both"/>
        <w:rPr>
          <w:rFonts w:ascii="Times New Roman" w:hAnsi="Times New Roman"/>
          <w:sz w:val="26"/>
          <w:szCs w:val="26"/>
        </w:rPr>
      </w:pPr>
      <w:r w:rsidRPr="005947FC">
        <w:rPr>
          <w:rFonts w:ascii="Times New Roman" w:hAnsi="Times New Roman"/>
          <w:b/>
          <w:sz w:val="26"/>
          <w:szCs w:val="26"/>
        </w:rPr>
        <w:t xml:space="preserve">6.7. </w:t>
      </w:r>
      <w:r w:rsidRPr="005947FC">
        <w:rPr>
          <w:rFonts w:ascii="Times New Roman" w:hAnsi="Times New Roman"/>
          <w:b/>
          <w:sz w:val="26"/>
          <w:szCs w:val="26"/>
        </w:rPr>
        <w:tab/>
        <w:t xml:space="preserve">Báo cáo liên quan đến hoạt động thị trường vốn xanh theo hướng dẫn của UBCKNN: </w:t>
      </w:r>
      <w:r w:rsidRPr="005947FC">
        <w:rPr>
          <w:rFonts w:ascii="Times New Roman" w:hAnsi="Times New Roman"/>
          <w:sz w:val="26"/>
          <w:szCs w:val="26"/>
        </w:rPr>
        <w:t xml:space="preserve">Không có. </w:t>
      </w:r>
      <w:bookmarkStart w:id="65" w:name="_Toc477279557"/>
      <w:bookmarkStart w:id="66" w:name="_Toc476224277"/>
    </w:p>
    <w:p w:rsidR="00C34898" w:rsidRPr="005947FC" w:rsidRDefault="00C34898" w:rsidP="00A02721">
      <w:pPr>
        <w:widowControl w:val="0"/>
        <w:spacing w:before="60" w:after="60" w:line="240" w:lineRule="auto"/>
        <w:jc w:val="both"/>
        <w:rPr>
          <w:rFonts w:ascii="Times New Roman" w:hAnsi="Times New Roman"/>
          <w:b/>
          <w:bCs/>
          <w:sz w:val="26"/>
          <w:szCs w:val="26"/>
        </w:rPr>
      </w:pPr>
    </w:p>
    <w:p w:rsidR="00C34898" w:rsidRPr="005947FC" w:rsidRDefault="00C34898" w:rsidP="00A02721">
      <w:pPr>
        <w:pStyle w:val="Heading1"/>
        <w:keepNext w:val="0"/>
        <w:keepLines w:val="0"/>
        <w:widowControl w:val="0"/>
        <w:tabs>
          <w:tab w:val="left" w:pos="709"/>
        </w:tabs>
        <w:spacing w:before="60" w:after="60" w:line="240" w:lineRule="auto"/>
        <w:rPr>
          <w:rFonts w:ascii="Times New Roman" w:hAnsi="Times New Roman"/>
          <w:b w:val="0"/>
          <w:color w:val="auto"/>
          <w:sz w:val="26"/>
          <w:szCs w:val="26"/>
        </w:rPr>
      </w:pPr>
      <w:r w:rsidRPr="005947FC">
        <w:rPr>
          <w:rFonts w:ascii="Times New Roman" w:hAnsi="Times New Roman"/>
          <w:color w:val="auto"/>
          <w:sz w:val="26"/>
          <w:szCs w:val="26"/>
        </w:rPr>
        <w:t xml:space="preserve">III. </w:t>
      </w:r>
      <w:r w:rsidRPr="005947FC">
        <w:rPr>
          <w:rFonts w:ascii="Times New Roman" w:hAnsi="Times New Roman"/>
          <w:color w:val="auto"/>
          <w:sz w:val="26"/>
          <w:szCs w:val="26"/>
        </w:rPr>
        <w:tab/>
        <w:t>Báo cáo và đánh giá của Ban Giám đốc</w:t>
      </w:r>
      <w:bookmarkEnd w:id="65"/>
      <w:r w:rsidRPr="005947FC">
        <w:rPr>
          <w:rFonts w:ascii="Times New Roman" w:hAnsi="Times New Roman"/>
          <w:color w:val="auto"/>
          <w:sz w:val="26"/>
          <w:szCs w:val="26"/>
        </w:rPr>
        <w:t xml:space="preserve"> </w:t>
      </w:r>
      <w:bookmarkEnd w:id="66"/>
    </w:p>
    <w:p w:rsidR="00C34898" w:rsidRPr="005947FC" w:rsidRDefault="00C34898" w:rsidP="00A02721">
      <w:pPr>
        <w:pStyle w:val="Heading2"/>
        <w:keepNext w:val="0"/>
        <w:keepLines w:val="0"/>
        <w:widowControl w:val="0"/>
        <w:spacing w:before="60" w:after="60" w:line="240" w:lineRule="auto"/>
        <w:rPr>
          <w:rFonts w:ascii="Times New Roman" w:hAnsi="Times New Roman"/>
          <w:color w:val="auto"/>
        </w:rPr>
      </w:pPr>
      <w:bookmarkStart w:id="67" w:name="_Toc476224278"/>
      <w:bookmarkStart w:id="68" w:name="_Toc477279558"/>
      <w:r w:rsidRPr="005947FC">
        <w:rPr>
          <w:rFonts w:ascii="Times New Roman" w:hAnsi="Times New Roman"/>
          <w:color w:val="auto"/>
        </w:rPr>
        <w:t xml:space="preserve">1. </w:t>
      </w:r>
      <w:r w:rsidRPr="005947FC">
        <w:rPr>
          <w:rFonts w:ascii="Times New Roman" w:hAnsi="Times New Roman"/>
          <w:color w:val="auto"/>
        </w:rPr>
        <w:tab/>
        <w:t>Đánh giá kết quả hoạt động sản xuất kinh doanh</w:t>
      </w:r>
      <w:bookmarkEnd w:id="67"/>
      <w:bookmarkEnd w:id="68"/>
    </w:p>
    <w:p w:rsidR="00C34898" w:rsidRPr="005947FC" w:rsidRDefault="00C34898" w:rsidP="00A02721">
      <w:pPr>
        <w:widowControl w:val="0"/>
        <w:spacing w:before="60" w:after="60" w:line="240" w:lineRule="auto"/>
        <w:jc w:val="both"/>
        <w:rPr>
          <w:rFonts w:ascii="Times New Roman" w:hAnsi="Times New Roman"/>
          <w:b/>
          <w:i/>
          <w:sz w:val="26"/>
          <w:szCs w:val="26"/>
        </w:rPr>
      </w:pPr>
      <w:r w:rsidRPr="005947FC">
        <w:rPr>
          <w:rFonts w:ascii="Times New Roman" w:hAnsi="Times New Roman"/>
          <w:b/>
          <w:i/>
          <w:sz w:val="26"/>
          <w:szCs w:val="26"/>
        </w:rPr>
        <w:t>1.1</w:t>
      </w:r>
      <w:r w:rsidRPr="005947FC">
        <w:rPr>
          <w:rFonts w:ascii="Times New Roman" w:hAnsi="Times New Roman"/>
          <w:b/>
          <w:i/>
          <w:sz w:val="26"/>
          <w:szCs w:val="26"/>
        </w:rPr>
        <w:tab/>
        <w:t>Khó khăn</w:t>
      </w:r>
    </w:p>
    <w:p w:rsidR="00C34898" w:rsidRPr="005947FC" w:rsidRDefault="00C34898" w:rsidP="00A02721">
      <w:pPr>
        <w:widowControl w:val="0"/>
        <w:spacing w:before="60" w:after="60" w:line="240" w:lineRule="auto"/>
        <w:ind w:firstLine="720"/>
        <w:jc w:val="both"/>
        <w:rPr>
          <w:rFonts w:ascii="Times New Roman" w:hAnsi="Times New Roman"/>
          <w:sz w:val="26"/>
          <w:szCs w:val="26"/>
        </w:rPr>
      </w:pPr>
      <w:r w:rsidRPr="005947FC">
        <w:rPr>
          <w:rFonts w:ascii="Times New Roman" w:hAnsi="Times New Roman"/>
          <w:sz w:val="26"/>
          <w:szCs w:val="26"/>
        </w:rPr>
        <w:t>Năm 2016 hoạt động sản xuất kinh doanh vật tư nông nghiệp gặp nhiều khó khăn do giá cả vật tư hàng hóa giảm liên tục, diễn biến khó lường; nguồn lao động nông nghiệp giảm, diện tích gieo trồng vụ xuân giảm nhất là diện tích trồng cây màu và cây chè; Thị trường tiêu thu hàng hóa bị thu hẹp do nhà phân phối bổ sung thêm đại lý vào vùng tiêu thụ của Công ty.</w:t>
      </w:r>
    </w:p>
    <w:p w:rsidR="00C34898" w:rsidRPr="005947FC" w:rsidRDefault="00C34898" w:rsidP="00A02721">
      <w:pPr>
        <w:widowControl w:val="0"/>
        <w:spacing w:before="60" w:after="60" w:line="240" w:lineRule="auto"/>
        <w:ind w:firstLine="720"/>
        <w:jc w:val="both"/>
        <w:rPr>
          <w:rFonts w:ascii="Times New Roman" w:hAnsi="Times New Roman"/>
          <w:sz w:val="26"/>
          <w:szCs w:val="26"/>
        </w:rPr>
      </w:pPr>
      <w:r w:rsidRPr="005947FC">
        <w:rPr>
          <w:rFonts w:ascii="Times New Roman" w:hAnsi="Times New Roman"/>
          <w:sz w:val="26"/>
          <w:szCs w:val="26"/>
        </w:rPr>
        <w:t>Cơ chế chính sách bán hàng và vận chuyển hàng hóa của nhà sản xuất thay đổi liên tục, bất lợi cho mô hình hoạt động và phương thức cung ứng của đơn vị, những khó khăn trên là thách thức lớn ảnh hưởng trực tiếp đến công tác sản xuất kinh doanh của đơn vị.</w:t>
      </w:r>
    </w:p>
    <w:p w:rsidR="00C34898" w:rsidRPr="005947FC" w:rsidRDefault="00C34898" w:rsidP="00A02721">
      <w:pPr>
        <w:widowControl w:val="0"/>
        <w:spacing w:before="60" w:after="60" w:line="240" w:lineRule="auto"/>
        <w:ind w:firstLine="720"/>
        <w:jc w:val="both"/>
        <w:rPr>
          <w:rFonts w:ascii="Times New Roman" w:hAnsi="Times New Roman"/>
          <w:sz w:val="26"/>
          <w:szCs w:val="26"/>
        </w:rPr>
      </w:pPr>
      <w:r w:rsidRPr="005947FC">
        <w:rPr>
          <w:rFonts w:ascii="Times New Roman" w:hAnsi="Times New Roman"/>
          <w:sz w:val="26"/>
          <w:szCs w:val="26"/>
        </w:rPr>
        <w:t>Đối với mặt hàng giống cây lương thực Công ty tổ chức kinh doanh tập trung sang năm thứ 2, qua nhiều năm công ty không trực tiếp cung ứng giống cây trồng nên các đơn vị kinh doanh tự phát với nhiều chủng loại hàng hóa, sản lượng nhỏ lẻ, cơ cấu mùa vụ không tập trung, đồng thời một số mặt hàng các đơn vị khác đã ký hợp đồng độc quyền, một số mặt hàng các đơn vị có nhu cầu nhưng nhà sản xuất không có hóa đơn công ty không nhập vì không đủ điều kiện đưa vào quản lý, mặt khác một số chi nhánh chưa chú ý đến kinh doanh giống, còn khoán thu quầy, vì vậy các quầy có thể không nhập hàng của chi nhánh nên công tác tiếp nhận và cung ứng của công ty hạn chế.</w:t>
      </w:r>
    </w:p>
    <w:p w:rsidR="00C34898" w:rsidRPr="005947FC" w:rsidRDefault="00C34898" w:rsidP="00A02721">
      <w:pPr>
        <w:widowControl w:val="0"/>
        <w:spacing w:before="60" w:after="60" w:line="240" w:lineRule="auto"/>
        <w:ind w:firstLine="720"/>
        <w:jc w:val="both"/>
        <w:rPr>
          <w:rFonts w:ascii="Times New Roman" w:hAnsi="Times New Roman"/>
          <w:sz w:val="26"/>
          <w:szCs w:val="26"/>
        </w:rPr>
      </w:pPr>
      <w:r w:rsidRPr="005947FC">
        <w:rPr>
          <w:rFonts w:ascii="Times New Roman" w:hAnsi="Times New Roman"/>
          <w:sz w:val="26"/>
          <w:szCs w:val="26"/>
        </w:rPr>
        <w:t>Các chi phí đầu vào đều tăng như tiền thuê đất, chi phí lương, bảo hiểm cho người lao động.</w:t>
      </w:r>
    </w:p>
    <w:p w:rsidR="00C34898" w:rsidRPr="005947FC" w:rsidRDefault="00C34898" w:rsidP="00A02721">
      <w:pPr>
        <w:widowControl w:val="0"/>
        <w:spacing w:before="60" w:after="60" w:line="240" w:lineRule="auto"/>
        <w:ind w:firstLine="720"/>
        <w:jc w:val="both"/>
        <w:rPr>
          <w:rFonts w:ascii="Times New Roman" w:hAnsi="Times New Roman"/>
          <w:sz w:val="26"/>
          <w:szCs w:val="26"/>
        </w:rPr>
      </w:pPr>
      <w:r w:rsidRPr="005947FC">
        <w:rPr>
          <w:rFonts w:ascii="Times New Roman" w:hAnsi="Times New Roman"/>
          <w:sz w:val="26"/>
          <w:szCs w:val="26"/>
        </w:rPr>
        <w:t>Cạnh tranh trên thị trường ngày càng gay gắt, trong đó có cả cạnh tranh không lành mạnh; các loại vật tư giả, kém chất lượng tràn lan trên thị trường ảnh hưởng đến các mặt hàng truyền thống, chất lượng.</w:t>
      </w:r>
    </w:p>
    <w:p w:rsidR="00C34898" w:rsidRPr="005947FC" w:rsidRDefault="00C34898" w:rsidP="00A02721">
      <w:pPr>
        <w:widowControl w:val="0"/>
        <w:spacing w:before="60" w:after="60" w:line="240" w:lineRule="auto"/>
        <w:jc w:val="both"/>
        <w:rPr>
          <w:rFonts w:ascii="Times New Roman" w:hAnsi="Times New Roman"/>
          <w:b/>
          <w:i/>
          <w:sz w:val="26"/>
          <w:szCs w:val="26"/>
        </w:rPr>
      </w:pPr>
      <w:r w:rsidRPr="005947FC">
        <w:rPr>
          <w:rFonts w:ascii="Times New Roman" w:hAnsi="Times New Roman"/>
          <w:b/>
          <w:i/>
          <w:sz w:val="26"/>
          <w:szCs w:val="26"/>
        </w:rPr>
        <w:t xml:space="preserve">1.2 </w:t>
      </w:r>
      <w:r w:rsidRPr="005947FC">
        <w:rPr>
          <w:rFonts w:ascii="Times New Roman" w:hAnsi="Times New Roman"/>
          <w:b/>
          <w:i/>
          <w:sz w:val="26"/>
          <w:szCs w:val="26"/>
        </w:rPr>
        <w:tab/>
        <w:t>Thuận lợi</w:t>
      </w:r>
    </w:p>
    <w:p w:rsidR="00C34898" w:rsidRPr="005947FC" w:rsidRDefault="00C34898" w:rsidP="00A02721">
      <w:pPr>
        <w:widowControl w:val="0"/>
        <w:spacing w:before="60" w:after="60" w:line="240" w:lineRule="auto"/>
        <w:ind w:firstLine="720"/>
        <w:jc w:val="both"/>
        <w:rPr>
          <w:rFonts w:ascii="Times New Roman" w:hAnsi="Times New Roman"/>
          <w:sz w:val="26"/>
          <w:szCs w:val="26"/>
        </w:rPr>
      </w:pPr>
      <w:r w:rsidRPr="005947FC">
        <w:rPr>
          <w:rFonts w:ascii="Times New Roman" w:hAnsi="Times New Roman"/>
          <w:sz w:val="26"/>
          <w:szCs w:val="26"/>
        </w:rPr>
        <w:t>Được sự quan tâm chỉ đạo tạo điều kiện của UBND các cấp, các ngành và các tổ chức Chính trị xã hội ở địa phương.</w:t>
      </w:r>
    </w:p>
    <w:p w:rsidR="00C34898" w:rsidRPr="005947FC" w:rsidRDefault="00C34898" w:rsidP="00A02721">
      <w:pPr>
        <w:widowControl w:val="0"/>
        <w:spacing w:before="60" w:after="60" w:line="240" w:lineRule="auto"/>
        <w:ind w:firstLine="720"/>
        <w:jc w:val="both"/>
        <w:rPr>
          <w:rFonts w:ascii="Times New Roman" w:hAnsi="Times New Roman"/>
          <w:sz w:val="26"/>
          <w:szCs w:val="26"/>
        </w:rPr>
      </w:pPr>
      <w:r w:rsidRPr="005947FC">
        <w:rPr>
          <w:rFonts w:ascii="Times New Roman" w:hAnsi="Times New Roman"/>
          <w:sz w:val="26"/>
          <w:szCs w:val="26"/>
        </w:rPr>
        <w:t xml:space="preserve">Công ty sẵn có hệ thống mạng lưới kho quầy, cửa hàng rộng khắp và uy tín, có hệ thống phương tiện vận tải từ văn phòng Công ty đến các Chi nhánh với năng lực vận chuyển lớn, đảm bảo chủ động và đáp ứng được công tác vận chuyển hàng hóa phục vụ sản xuất và kinh doanh. </w:t>
      </w:r>
    </w:p>
    <w:p w:rsidR="00C34898" w:rsidRPr="005947FC" w:rsidRDefault="00C34898" w:rsidP="00A02721">
      <w:pPr>
        <w:widowControl w:val="0"/>
        <w:spacing w:before="60" w:after="60" w:line="240" w:lineRule="auto"/>
        <w:ind w:firstLine="720"/>
        <w:jc w:val="both"/>
        <w:rPr>
          <w:rFonts w:ascii="Times New Roman" w:hAnsi="Times New Roman"/>
          <w:sz w:val="26"/>
          <w:szCs w:val="26"/>
        </w:rPr>
      </w:pPr>
      <w:r w:rsidRPr="005947FC">
        <w:rPr>
          <w:rFonts w:ascii="Times New Roman" w:hAnsi="Times New Roman"/>
          <w:sz w:val="26"/>
          <w:szCs w:val="26"/>
        </w:rPr>
        <w:t>Là đơn vị có uy tín đối với các nhà sản xuất, nhà nhập khẩu phân bón lớn trong cả nước và các ngân hàng thương mại trên địa bàn nên có nhiều thuận lợi, ưu đãi trong kinh doanh.</w:t>
      </w:r>
    </w:p>
    <w:p w:rsidR="00C34898" w:rsidRPr="005947FC" w:rsidRDefault="00C34898" w:rsidP="00A02721">
      <w:pPr>
        <w:widowControl w:val="0"/>
        <w:spacing w:before="60" w:after="60" w:line="240" w:lineRule="auto"/>
        <w:ind w:firstLine="720"/>
        <w:jc w:val="both"/>
        <w:rPr>
          <w:rFonts w:ascii="Times New Roman" w:hAnsi="Times New Roman"/>
          <w:sz w:val="26"/>
          <w:szCs w:val="26"/>
        </w:rPr>
      </w:pPr>
      <w:r w:rsidRPr="005947FC">
        <w:rPr>
          <w:rFonts w:ascii="Times New Roman" w:hAnsi="Times New Roman"/>
          <w:sz w:val="26"/>
          <w:szCs w:val="26"/>
        </w:rPr>
        <w:t>Công tác điều hành, chỉ đạo của Hội đồng Quản trị, Ban Giám đốc của Công ty luôn đảm bảo tính dân chủ, công khai minh bạch, trên cơ sở lắng nghe ý kiến của người lao động, cùng nhau giải quyết các khó khăn vướng mắc nâng cao chất lượng sản phẩm, dịch vụ cung cấp, đoàn kết và thực hiện thành công các công việc được giao.</w:t>
      </w:r>
    </w:p>
    <w:p w:rsidR="00C34898" w:rsidRPr="005947FC" w:rsidRDefault="00C34898" w:rsidP="00A02721">
      <w:pPr>
        <w:widowControl w:val="0"/>
        <w:spacing w:before="60" w:after="60" w:line="240" w:lineRule="auto"/>
        <w:ind w:firstLine="720"/>
        <w:jc w:val="both"/>
        <w:rPr>
          <w:rFonts w:ascii="Times New Roman" w:hAnsi="Times New Roman"/>
          <w:sz w:val="26"/>
          <w:szCs w:val="26"/>
        </w:rPr>
      </w:pPr>
      <w:r w:rsidRPr="005947FC">
        <w:rPr>
          <w:rFonts w:ascii="Times New Roman" w:hAnsi="Times New Roman"/>
          <w:sz w:val="26"/>
          <w:szCs w:val="26"/>
        </w:rPr>
        <w:t>Trước tình hình đó tranh thủ sự quan tâm tạo điều kiện của các cấp, các ngành, các tổ chức đoàn thể trên địa bàn tỉnh và của các bạn hàng. Công ty đã chủ động liên tục đề ra các chủ trương và giải pháp tháo gỡ kịp thời những khó khăn đặc biệt tại các thời điểm khó khăn về hàng hóa, chủ động bổ sung các loại hàng hóa, thay đổi phương thức giao nhận, áp dụng các cơ chế chính sách giá bán cho từng vùng miền, từng giai đoạn phù hợp với xu thế biến động của thị trường. Cán bộ công nhân viên trong toàn công ty nỗ lực lao động sáng tạo. Công ty hoạt động và phát triển ổn định, tăng trưởng cao so với cùng kỳ năm 2015, hoàn thành vượt mức kế hoạch năm 2016.</w:t>
      </w:r>
      <w:r w:rsidRPr="005947FC">
        <w:rPr>
          <w:rFonts w:ascii="Times New Roman" w:hAnsi="Times New Roman"/>
          <w:sz w:val="26"/>
          <w:szCs w:val="26"/>
        </w:rPr>
        <w:tab/>
      </w:r>
    </w:p>
    <w:p w:rsidR="00C34898" w:rsidRPr="005947FC" w:rsidRDefault="00C34898" w:rsidP="00A02721">
      <w:pPr>
        <w:widowControl w:val="0"/>
        <w:spacing w:before="60" w:after="60" w:line="240" w:lineRule="auto"/>
        <w:jc w:val="both"/>
        <w:rPr>
          <w:rFonts w:ascii="Times New Roman" w:hAnsi="Times New Roman"/>
          <w:b/>
          <w:i/>
          <w:sz w:val="26"/>
          <w:szCs w:val="26"/>
        </w:rPr>
      </w:pPr>
      <w:r w:rsidRPr="005947FC">
        <w:rPr>
          <w:rFonts w:ascii="Times New Roman" w:hAnsi="Times New Roman"/>
          <w:b/>
          <w:i/>
          <w:sz w:val="26"/>
          <w:szCs w:val="26"/>
        </w:rPr>
        <w:t xml:space="preserve">1.3 </w:t>
      </w:r>
      <w:r w:rsidRPr="005947FC">
        <w:rPr>
          <w:rFonts w:ascii="Times New Roman" w:hAnsi="Times New Roman"/>
          <w:b/>
          <w:i/>
          <w:sz w:val="26"/>
          <w:szCs w:val="26"/>
        </w:rPr>
        <w:tab/>
        <w:t>Đánh giá kết quả hoạt động kinh doanh</w:t>
      </w:r>
    </w:p>
    <w:p w:rsidR="00C34898" w:rsidRPr="005947FC" w:rsidRDefault="00C34898" w:rsidP="00A02721">
      <w:pPr>
        <w:pStyle w:val="ListParagraph"/>
        <w:widowControl w:val="0"/>
        <w:numPr>
          <w:ilvl w:val="0"/>
          <w:numId w:val="12"/>
        </w:numPr>
        <w:spacing w:before="60" w:after="60" w:line="240" w:lineRule="auto"/>
        <w:jc w:val="both"/>
        <w:rPr>
          <w:rFonts w:ascii="Times New Roman" w:hAnsi="Times New Roman"/>
          <w:i/>
          <w:sz w:val="26"/>
          <w:szCs w:val="26"/>
        </w:rPr>
      </w:pPr>
      <w:bookmarkStart w:id="69" w:name="_GoBack"/>
      <w:bookmarkEnd w:id="69"/>
      <w:r w:rsidRPr="005947FC">
        <w:rPr>
          <w:rFonts w:ascii="Times New Roman" w:hAnsi="Times New Roman"/>
          <w:i/>
          <w:sz w:val="26"/>
          <w:szCs w:val="26"/>
        </w:rPr>
        <w:t xml:space="preserve">Đối với công ty :  </w:t>
      </w:r>
    </w:p>
    <w:p w:rsidR="00C34898" w:rsidRPr="005947FC" w:rsidRDefault="00C34898" w:rsidP="00A02721">
      <w:pPr>
        <w:pStyle w:val="ListParagraph"/>
        <w:widowControl w:val="0"/>
        <w:numPr>
          <w:ilvl w:val="0"/>
          <w:numId w:val="23"/>
        </w:numPr>
        <w:spacing w:before="60" w:after="60" w:line="240" w:lineRule="auto"/>
        <w:ind w:left="0" w:firstLine="349"/>
        <w:jc w:val="both"/>
        <w:rPr>
          <w:rFonts w:ascii="Times New Roman" w:hAnsi="Times New Roman"/>
          <w:sz w:val="26"/>
          <w:szCs w:val="26"/>
        </w:rPr>
      </w:pPr>
      <w:r w:rsidRPr="005947FC">
        <w:rPr>
          <w:rFonts w:ascii="Times New Roman" w:hAnsi="Times New Roman"/>
          <w:sz w:val="26"/>
          <w:szCs w:val="26"/>
        </w:rPr>
        <w:t>Linh hoạt và phối hợp tốt với các chân hàng và các đơn vị trực thuộc trong công tác tiếp nhận và cung ứng hàng hóa, điều chỉnh cơ chế chính sách hợp lý trong từng thời điểm phù hợp với nhu cầu và thị trường từ đó tiết kiệm phí và nâng cao hiệu quả sản xuất kinh doanh của toàn Công ty, mặc dù nguồn phân ure hà bắc cung ứng không ổn định trong thời gian dài nhưng do chủ động dự trữ hàng và tiếp nhận các loại phân ure khác nên đơn vị vẫn không để tình trạng thiếu hàng xảy ra.</w:t>
      </w:r>
    </w:p>
    <w:p w:rsidR="00C34898" w:rsidRPr="005947FC" w:rsidRDefault="00C34898" w:rsidP="00A02721">
      <w:pPr>
        <w:pStyle w:val="ListParagraph"/>
        <w:widowControl w:val="0"/>
        <w:numPr>
          <w:ilvl w:val="0"/>
          <w:numId w:val="23"/>
        </w:numPr>
        <w:spacing w:before="60" w:after="60" w:line="240" w:lineRule="auto"/>
        <w:ind w:left="0" w:firstLine="349"/>
        <w:jc w:val="both"/>
        <w:rPr>
          <w:rFonts w:ascii="Times New Roman" w:hAnsi="Times New Roman"/>
          <w:sz w:val="26"/>
          <w:szCs w:val="26"/>
        </w:rPr>
      </w:pPr>
      <w:r w:rsidRPr="005947FC">
        <w:rPr>
          <w:rFonts w:ascii="Times New Roman" w:hAnsi="Times New Roman"/>
          <w:sz w:val="26"/>
          <w:szCs w:val="26"/>
        </w:rPr>
        <w:t>Công ty đã chủ động tạo điều kiện về cơ chế chính sách bán hàng hỗ trợ các đơn vị như: Triết khấu tháng bán hàng đầu tư ứng trước cho các chi nhánh VTNN, hỗ trợ cước vận chuyển hàng giao thẳng bằng giá giao tại kho mặt hàng phân bón Lâm thao đối với một số đơn vị có mức độ cạnh tranh cao: Đại Từ, Võ Nhai, Phú Lương; Hỗ trợ phát triển thị trường cho chi nhánh Phú Lương, Định Hóa, Sông Công; Hỗ trợ vận tải các đơn vị Phổ Yên, Sông Công đối với hàng chở từ kho công ty xuống chi nhánh…</w:t>
      </w:r>
    </w:p>
    <w:p w:rsidR="00C34898" w:rsidRPr="005947FC" w:rsidRDefault="00C34898" w:rsidP="00A02721">
      <w:pPr>
        <w:pStyle w:val="ListParagraph"/>
        <w:widowControl w:val="0"/>
        <w:numPr>
          <w:ilvl w:val="0"/>
          <w:numId w:val="23"/>
        </w:numPr>
        <w:spacing w:before="60" w:after="60" w:line="240" w:lineRule="auto"/>
        <w:ind w:left="0" w:firstLine="349"/>
        <w:jc w:val="both"/>
        <w:rPr>
          <w:rFonts w:ascii="Times New Roman" w:hAnsi="Times New Roman"/>
          <w:sz w:val="26"/>
          <w:szCs w:val="26"/>
        </w:rPr>
      </w:pPr>
      <w:r w:rsidRPr="005947FC">
        <w:rPr>
          <w:rFonts w:ascii="Times New Roman" w:hAnsi="Times New Roman"/>
          <w:sz w:val="26"/>
          <w:szCs w:val="26"/>
        </w:rPr>
        <w:t>Công tác dự trữ vật tư hàng hoá được thực hiện nghiêm túc từ công ty đến các đơn vị, luôn đảm bảo đủ về số lượng, đảm bảo chất lượng và đúng địa điểm, đáp ứng được yêu cầu theo qui định. Đảm bảo nhiệm vụ cung ứng khi có lệnh của UBND Tỉnh.</w:t>
      </w:r>
    </w:p>
    <w:p w:rsidR="00C34898" w:rsidRPr="005947FC" w:rsidRDefault="00C34898" w:rsidP="00A02721">
      <w:pPr>
        <w:pStyle w:val="ListParagraph"/>
        <w:widowControl w:val="0"/>
        <w:numPr>
          <w:ilvl w:val="0"/>
          <w:numId w:val="23"/>
        </w:numPr>
        <w:spacing w:before="60" w:after="60" w:line="240" w:lineRule="auto"/>
        <w:ind w:left="0" w:firstLine="349"/>
        <w:jc w:val="both"/>
        <w:rPr>
          <w:rFonts w:ascii="Times New Roman" w:hAnsi="Times New Roman"/>
          <w:sz w:val="26"/>
          <w:szCs w:val="26"/>
        </w:rPr>
      </w:pPr>
      <w:r w:rsidRPr="005947FC">
        <w:rPr>
          <w:rFonts w:ascii="Times New Roman" w:hAnsi="Times New Roman"/>
          <w:sz w:val="26"/>
          <w:szCs w:val="26"/>
        </w:rPr>
        <w:t xml:space="preserve">Với sự chỉ đạo chặt chẽ của Công ty đối với các đơn vị chỉ kinh doanh các loại hàng được phép lưu hành theo qui định của nhà nước do vậy các loại hàng hoá của đơn vị đưa vào lưu thông đều đảm bảo đủ tiêu chuẩn kỹ thuật Nhà nước qui định, đảm bảo uy tín của Công ty. </w:t>
      </w:r>
    </w:p>
    <w:p w:rsidR="00C34898" w:rsidRPr="005947FC" w:rsidRDefault="00C34898" w:rsidP="00A02721">
      <w:pPr>
        <w:pStyle w:val="ListParagraph"/>
        <w:widowControl w:val="0"/>
        <w:numPr>
          <w:ilvl w:val="0"/>
          <w:numId w:val="23"/>
        </w:numPr>
        <w:spacing w:before="60" w:after="60" w:line="240" w:lineRule="auto"/>
        <w:ind w:left="0" w:firstLine="349"/>
        <w:jc w:val="both"/>
        <w:rPr>
          <w:rFonts w:ascii="Times New Roman" w:hAnsi="Times New Roman"/>
          <w:sz w:val="26"/>
          <w:szCs w:val="26"/>
        </w:rPr>
      </w:pPr>
      <w:r w:rsidRPr="005947FC">
        <w:rPr>
          <w:rFonts w:ascii="Times New Roman" w:hAnsi="Times New Roman"/>
          <w:sz w:val="26"/>
          <w:szCs w:val="26"/>
        </w:rPr>
        <w:t xml:space="preserve"> Thực hiện nghiêm túc việc đăng ký giá và niêm yết giá bán hàng hóa theo Qui định của Tỉnh và Pháp lệnh giá, đảm bảo cho bà con nông dân được mua các loại vật tư hàng hóa phục vụ sản xuất nông nghiệp trên địa bàn được mua với giá cả hợp lý.</w:t>
      </w:r>
    </w:p>
    <w:p w:rsidR="00C34898" w:rsidRPr="005947FC" w:rsidRDefault="00C34898" w:rsidP="00A02721">
      <w:pPr>
        <w:pStyle w:val="ListParagraph"/>
        <w:widowControl w:val="0"/>
        <w:numPr>
          <w:ilvl w:val="0"/>
          <w:numId w:val="23"/>
        </w:numPr>
        <w:spacing w:before="60" w:after="60" w:line="240" w:lineRule="auto"/>
        <w:ind w:left="0" w:firstLine="349"/>
        <w:jc w:val="both"/>
        <w:rPr>
          <w:rFonts w:ascii="Times New Roman" w:hAnsi="Times New Roman"/>
          <w:sz w:val="26"/>
          <w:szCs w:val="26"/>
        </w:rPr>
      </w:pPr>
      <w:r w:rsidRPr="005947FC">
        <w:rPr>
          <w:rFonts w:ascii="Times New Roman" w:hAnsi="Times New Roman"/>
          <w:sz w:val="26"/>
          <w:szCs w:val="26"/>
        </w:rPr>
        <w:t xml:space="preserve">Đến nay toàn công ty có trên 30 xe vận tải trong đó có 15 xe do công ty quản lý, trong năm đội xe đã vận chuyển trên 60.000 tấn hàng hóa từ các chân hàng về các Tổng kho của Công ty và các cụm kho trung tâm các huyện, thành thị cơ bản đã đáp ứng yêu cầu về vận tải hàng hóa của đơn vị, đảm bảo hàng hóa lưu thông kịp thời. </w:t>
      </w:r>
    </w:p>
    <w:p w:rsidR="00C34898" w:rsidRPr="005947FC" w:rsidRDefault="00C34898" w:rsidP="00A02721">
      <w:pPr>
        <w:pStyle w:val="ListParagraph"/>
        <w:widowControl w:val="0"/>
        <w:numPr>
          <w:ilvl w:val="0"/>
          <w:numId w:val="23"/>
        </w:numPr>
        <w:spacing w:before="60" w:after="60" w:line="240" w:lineRule="auto"/>
        <w:ind w:left="0" w:firstLine="349"/>
        <w:jc w:val="both"/>
        <w:rPr>
          <w:rFonts w:ascii="Times New Roman" w:hAnsi="Times New Roman"/>
          <w:sz w:val="26"/>
          <w:szCs w:val="26"/>
        </w:rPr>
      </w:pPr>
      <w:r w:rsidRPr="005947FC">
        <w:rPr>
          <w:rFonts w:ascii="Times New Roman" w:hAnsi="Times New Roman"/>
          <w:sz w:val="26"/>
          <w:szCs w:val="26"/>
        </w:rPr>
        <w:t>Trước khó khăn trong công tác vận tải hàng hóa do kiểm soát phương tiện quá tải, vào thời vụ cao điểm công ty đã kịp thời chủ động trong việc nhận hàng bằng phương tiện vận tải đường sắt, đảm bảo cơ bản đáp ứng đủ nhu cầu hàng hóa khi vào vụ.</w:t>
      </w:r>
    </w:p>
    <w:p w:rsidR="00C34898" w:rsidRPr="005947FC" w:rsidRDefault="00C34898" w:rsidP="00A02721">
      <w:pPr>
        <w:pStyle w:val="ListParagraph"/>
        <w:widowControl w:val="0"/>
        <w:numPr>
          <w:ilvl w:val="0"/>
          <w:numId w:val="23"/>
        </w:numPr>
        <w:spacing w:before="60" w:after="60" w:line="240" w:lineRule="auto"/>
        <w:ind w:left="0" w:firstLine="349"/>
        <w:jc w:val="both"/>
        <w:rPr>
          <w:rFonts w:ascii="Times New Roman" w:hAnsi="Times New Roman"/>
          <w:sz w:val="26"/>
          <w:szCs w:val="26"/>
        </w:rPr>
      </w:pPr>
      <w:r w:rsidRPr="005947FC">
        <w:rPr>
          <w:rFonts w:ascii="Times New Roman" w:hAnsi="Times New Roman"/>
          <w:sz w:val="26"/>
          <w:szCs w:val="26"/>
        </w:rPr>
        <w:t>Xưởng sửa chữa xe vận tải của công ty luôn nỗ lực hoàn thành nhiệm vụ. Thực hiện tốt công tác sửa chữa đột xuất và định kỳ cho đội xe văn phòng công ty và xe các đơn vị trực thuộc. Quản lý tốt vật tư phụ tùng thay thế nhằm tiết kiệm triệt để trong công tác sửa chữa góp phần nâng cao hiệu quả sản xuất kinh doanh của đơn vị.</w:t>
      </w:r>
    </w:p>
    <w:p w:rsidR="00C34898" w:rsidRPr="005947FC" w:rsidRDefault="00C34898" w:rsidP="00A02721">
      <w:pPr>
        <w:pStyle w:val="ListParagraph"/>
        <w:widowControl w:val="0"/>
        <w:numPr>
          <w:ilvl w:val="0"/>
          <w:numId w:val="23"/>
        </w:numPr>
        <w:spacing w:before="60" w:after="60" w:line="240" w:lineRule="auto"/>
        <w:ind w:left="0" w:firstLine="349"/>
        <w:jc w:val="both"/>
        <w:rPr>
          <w:rFonts w:ascii="Times New Roman" w:hAnsi="Times New Roman"/>
          <w:sz w:val="26"/>
          <w:szCs w:val="26"/>
        </w:rPr>
      </w:pPr>
      <w:r w:rsidRPr="005947FC">
        <w:rPr>
          <w:rFonts w:ascii="Times New Roman" w:hAnsi="Times New Roman"/>
          <w:sz w:val="26"/>
          <w:szCs w:val="26"/>
        </w:rPr>
        <w:t xml:space="preserve">Công tác hạch toán kế toán đã có chuyển biến tích cực, đội ngũ kế toán từ công ty đến các chi nhánh sau thời gian đào tạo đã dần củng cố chuyên môn. Áp dụng khoa học công nghệ trong quản lý kế toán ngày càng được nâng cao và khẳng định vai trò trong công tác quản lý và hạch toán kế toán đảm bảo được tính đầy đủ chính xác kịp thời trung thực về số liệu và đáp ứng các yêu cầu về công tác quản lý tài chính, tuy nhiên tại  một số đơn vị công tác kế toán còn hạn chế, nhất là về chuyên môn làm ảnh hưởng đến công tác quản lý tài chính của đơn vị.    </w:t>
      </w:r>
    </w:p>
    <w:p w:rsidR="00C34898" w:rsidRPr="005947FC" w:rsidRDefault="00C34898" w:rsidP="00A02721">
      <w:pPr>
        <w:pStyle w:val="ListParagraph"/>
        <w:widowControl w:val="0"/>
        <w:numPr>
          <w:ilvl w:val="0"/>
          <w:numId w:val="12"/>
        </w:numPr>
        <w:spacing w:before="60" w:after="60" w:line="240" w:lineRule="auto"/>
        <w:jc w:val="both"/>
        <w:rPr>
          <w:rFonts w:ascii="Times New Roman" w:hAnsi="Times New Roman"/>
          <w:sz w:val="26"/>
          <w:szCs w:val="26"/>
        </w:rPr>
      </w:pPr>
      <w:r w:rsidRPr="005947FC">
        <w:rPr>
          <w:rFonts w:ascii="Times New Roman" w:hAnsi="Times New Roman"/>
          <w:sz w:val="26"/>
          <w:szCs w:val="26"/>
        </w:rPr>
        <w:t>Đối với các chi nhánh trực thuộc :</w:t>
      </w:r>
    </w:p>
    <w:p w:rsidR="00C34898" w:rsidRPr="005947FC" w:rsidRDefault="00C34898" w:rsidP="00A02721">
      <w:pPr>
        <w:pStyle w:val="ListParagraph"/>
        <w:widowControl w:val="0"/>
        <w:numPr>
          <w:ilvl w:val="0"/>
          <w:numId w:val="23"/>
        </w:numPr>
        <w:spacing w:before="60" w:after="60" w:line="240" w:lineRule="auto"/>
        <w:ind w:left="0" w:firstLine="349"/>
        <w:jc w:val="both"/>
        <w:rPr>
          <w:rFonts w:ascii="Times New Roman" w:hAnsi="Times New Roman"/>
          <w:sz w:val="26"/>
          <w:szCs w:val="26"/>
        </w:rPr>
      </w:pPr>
      <w:r w:rsidRPr="005947FC">
        <w:rPr>
          <w:rFonts w:ascii="Times New Roman" w:hAnsi="Times New Roman"/>
          <w:sz w:val="26"/>
          <w:szCs w:val="26"/>
        </w:rPr>
        <w:t>Chủ động hơn trong việc lập kế hoạch, tiếp nhận và vận chuyển hàng hóa</w:t>
      </w:r>
    </w:p>
    <w:p w:rsidR="00C34898" w:rsidRPr="005947FC" w:rsidRDefault="00C34898" w:rsidP="00A02721">
      <w:pPr>
        <w:pStyle w:val="ListParagraph"/>
        <w:widowControl w:val="0"/>
        <w:numPr>
          <w:ilvl w:val="0"/>
          <w:numId w:val="23"/>
        </w:numPr>
        <w:spacing w:before="60" w:after="60" w:line="240" w:lineRule="auto"/>
        <w:ind w:left="0" w:firstLine="349"/>
        <w:jc w:val="both"/>
        <w:rPr>
          <w:rFonts w:ascii="Times New Roman" w:hAnsi="Times New Roman"/>
          <w:sz w:val="26"/>
          <w:szCs w:val="26"/>
        </w:rPr>
      </w:pPr>
      <w:r w:rsidRPr="005947FC">
        <w:rPr>
          <w:rFonts w:ascii="Times New Roman" w:hAnsi="Times New Roman"/>
          <w:sz w:val="26"/>
          <w:szCs w:val="26"/>
        </w:rPr>
        <w:t>Phối hợp tốt với các phòng chức năng trong thực hiện nhiệm vụ</w:t>
      </w:r>
    </w:p>
    <w:p w:rsidR="00C34898" w:rsidRPr="005947FC" w:rsidRDefault="00C34898" w:rsidP="00A02721">
      <w:pPr>
        <w:pStyle w:val="ListParagraph"/>
        <w:widowControl w:val="0"/>
        <w:numPr>
          <w:ilvl w:val="0"/>
          <w:numId w:val="23"/>
        </w:numPr>
        <w:spacing w:before="60" w:after="60" w:line="240" w:lineRule="auto"/>
        <w:ind w:left="0" w:firstLine="349"/>
        <w:jc w:val="both"/>
        <w:rPr>
          <w:rFonts w:ascii="Times New Roman" w:hAnsi="Times New Roman"/>
          <w:sz w:val="26"/>
          <w:szCs w:val="26"/>
        </w:rPr>
      </w:pPr>
      <w:r w:rsidRPr="005947FC">
        <w:rPr>
          <w:rFonts w:ascii="Times New Roman" w:hAnsi="Times New Roman"/>
          <w:sz w:val="26"/>
          <w:szCs w:val="26"/>
        </w:rPr>
        <w:t>Chủ động trao đổi thông tin, tham mưu kịp thời cho lãnh đạo công ty những giải pháp, từ đó giúp cho hoạt động SXKD của đơn vị đạt hiệu quả.</w:t>
      </w:r>
    </w:p>
    <w:p w:rsidR="00C34898" w:rsidRPr="005947FC" w:rsidRDefault="00C34898" w:rsidP="00A02721">
      <w:pPr>
        <w:pStyle w:val="Heading2"/>
        <w:keepNext w:val="0"/>
        <w:keepLines w:val="0"/>
        <w:widowControl w:val="0"/>
        <w:spacing w:before="60" w:after="60" w:line="240" w:lineRule="auto"/>
        <w:rPr>
          <w:rFonts w:ascii="Times New Roman" w:hAnsi="Times New Roman"/>
          <w:b w:val="0"/>
          <w:color w:val="auto"/>
        </w:rPr>
      </w:pPr>
      <w:bookmarkStart w:id="70" w:name="_Toc476224279"/>
      <w:bookmarkStart w:id="71" w:name="_Toc477279559"/>
      <w:r w:rsidRPr="005947FC">
        <w:rPr>
          <w:rFonts w:ascii="Times New Roman" w:hAnsi="Times New Roman"/>
          <w:color w:val="auto"/>
        </w:rPr>
        <w:t xml:space="preserve">2. </w:t>
      </w:r>
      <w:r w:rsidRPr="005947FC">
        <w:rPr>
          <w:rFonts w:ascii="Times New Roman" w:hAnsi="Times New Roman"/>
          <w:color w:val="auto"/>
        </w:rPr>
        <w:tab/>
        <w:t>Tình hình tài chính</w:t>
      </w:r>
      <w:bookmarkEnd w:id="70"/>
      <w:bookmarkEnd w:id="71"/>
    </w:p>
    <w:p w:rsidR="00C34898" w:rsidRPr="005947FC" w:rsidRDefault="00C34898" w:rsidP="00A02721">
      <w:pPr>
        <w:widowControl w:val="0"/>
        <w:tabs>
          <w:tab w:val="left" w:pos="360"/>
          <w:tab w:val="left" w:pos="709"/>
        </w:tabs>
        <w:spacing w:before="60" w:after="60" w:line="240" w:lineRule="auto"/>
        <w:jc w:val="both"/>
        <w:rPr>
          <w:rFonts w:ascii="Times New Roman" w:hAnsi="Times New Roman"/>
          <w:b/>
          <w:sz w:val="26"/>
          <w:szCs w:val="26"/>
        </w:rPr>
      </w:pPr>
      <w:r w:rsidRPr="005947FC">
        <w:rPr>
          <w:rFonts w:ascii="Times New Roman" w:hAnsi="Times New Roman"/>
          <w:sz w:val="26"/>
          <w:szCs w:val="26"/>
        </w:rPr>
        <w:t xml:space="preserve">  </w:t>
      </w:r>
      <w:r w:rsidRPr="005947FC">
        <w:rPr>
          <w:rFonts w:ascii="Times New Roman" w:hAnsi="Times New Roman"/>
          <w:b/>
          <w:sz w:val="26"/>
          <w:szCs w:val="26"/>
        </w:rPr>
        <w:t xml:space="preserve">a) </w:t>
      </w:r>
      <w:r w:rsidRPr="005947FC">
        <w:rPr>
          <w:rFonts w:ascii="Times New Roman" w:hAnsi="Times New Roman"/>
          <w:b/>
          <w:sz w:val="26"/>
          <w:szCs w:val="26"/>
        </w:rPr>
        <w:tab/>
        <w:t>Tình hình tài sản:</w:t>
      </w:r>
    </w:p>
    <w:p w:rsidR="00C34898" w:rsidRPr="005947FC" w:rsidRDefault="00C34898" w:rsidP="00A02721">
      <w:pPr>
        <w:pStyle w:val="Caption"/>
        <w:widowControl w:val="0"/>
        <w:spacing w:before="60" w:after="60" w:line="240" w:lineRule="auto"/>
        <w:jc w:val="center"/>
        <w:rPr>
          <w:sz w:val="26"/>
          <w:szCs w:val="26"/>
        </w:rPr>
      </w:pPr>
      <w:bookmarkStart w:id="72" w:name="_Toc476224929"/>
      <w:bookmarkStart w:id="73" w:name="_Toc477279379"/>
      <w:r w:rsidRPr="005947FC">
        <w:rPr>
          <w:sz w:val="26"/>
          <w:szCs w:val="26"/>
        </w:rPr>
        <w:t xml:space="preserve">Bảng số </w:t>
      </w:r>
      <w:r w:rsidRPr="005947FC">
        <w:rPr>
          <w:sz w:val="26"/>
          <w:szCs w:val="26"/>
        </w:rPr>
        <w:fldChar w:fldCharType="begin"/>
      </w:r>
      <w:r w:rsidRPr="005947FC">
        <w:rPr>
          <w:sz w:val="26"/>
          <w:szCs w:val="26"/>
        </w:rPr>
        <w:instrText xml:space="preserve"> SEQ Bảng_số \* ARABIC </w:instrText>
      </w:r>
      <w:r w:rsidRPr="005947FC">
        <w:rPr>
          <w:sz w:val="26"/>
          <w:szCs w:val="26"/>
        </w:rPr>
        <w:fldChar w:fldCharType="separate"/>
      </w:r>
      <w:r>
        <w:rPr>
          <w:noProof/>
          <w:sz w:val="26"/>
          <w:szCs w:val="26"/>
        </w:rPr>
        <w:t>12</w:t>
      </w:r>
      <w:r w:rsidRPr="005947FC">
        <w:rPr>
          <w:sz w:val="26"/>
          <w:szCs w:val="26"/>
        </w:rPr>
        <w:fldChar w:fldCharType="end"/>
      </w:r>
      <w:r w:rsidRPr="005947FC">
        <w:rPr>
          <w:sz w:val="26"/>
          <w:szCs w:val="26"/>
        </w:rPr>
        <w:t>: Tình hình tài sản của Công ty tính đến thời điểm 31/12/2016</w:t>
      </w:r>
      <w:bookmarkEnd w:id="72"/>
      <w:bookmarkEnd w:id="73"/>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90"/>
        <w:gridCol w:w="2088"/>
        <w:gridCol w:w="2127"/>
        <w:gridCol w:w="1842"/>
      </w:tblGrid>
      <w:tr w:rsidR="00C34898" w:rsidRPr="005947FC" w:rsidTr="0068158C">
        <w:trPr>
          <w:trHeight w:val="600"/>
          <w:tblHeader/>
        </w:trPr>
        <w:tc>
          <w:tcPr>
            <w:tcW w:w="3690" w:type="dxa"/>
            <w:shd w:val="clear" w:color="auto" w:fill="548DD4"/>
            <w:vAlign w:val="center"/>
          </w:tcPr>
          <w:p w:rsidR="00C34898" w:rsidRPr="005947FC" w:rsidRDefault="00C34898" w:rsidP="00A02721">
            <w:pPr>
              <w:widowControl w:val="0"/>
              <w:spacing w:before="60" w:after="60" w:line="240" w:lineRule="auto"/>
              <w:ind w:firstLine="20"/>
              <w:jc w:val="center"/>
              <w:rPr>
                <w:rFonts w:ascii="Times New Roman" w:hAnsi="Times New Roman"/>
                <w:b/>
                <w:bCs/>
                <w:sz w:val="26"/>
                <w:szCs w:val="26"/>
              </w:rPr>
            </w:pPr>
            <w:r w:rsidRPr="005947FC">
              <w:rPr>
                <w:rFonts w:ascii="Times New Roman" w:hAnsi="Times New Roman"/>
                <w:b/>
                <w:bCs/>
                <w:sz w:val="26"/>
                <w:szCs w:val="26"/>
              </w:rPr>
              <w:t>TÀI SẢN</w:t>
            </w:r>
          </w:p>
        </w:tc>
        <w:tc>
          <w:tcPr>
            <w:tcW w:w="2088" w:type="dxa"/>
            <w:shd w:val="clear" w:color="auto" w:fill="548DD4"/>
            <w:vAlign w:val="center"/>
          </w:tcPr>
          <w:p w:rsidR="00C34898" w:rsidRPr="005947FC" w:rsidRDefault="00C34898" w:rsidP="00A02721">
            <w:pPr>
              <w:widowControl w:val="0"/>
              <w:spacing w:before="60" w:after="60" w:line="240" w:lineRule="auto"/>
              <w:ind w:firstLine="20"/>
              <w:jc w:val="center"/>
              <w:rPr>
                <w:rFonts w:ascii="Times New Roman" w:hAnsi="Times New Roman"/>
                <w:b/>
                <w:bCs/>
                <w:sz w:val="26"/>
                <w:szCs w:val="26"/>
              </w:rPr>
            </w:pPr>
            <w:r w:rsidRPr="005947FC">
              <w:rPr>
                <w:rFonts w:ascii="Times New Roman" w:hAnsi="Times New Roman"/>
                <w:b/>
                <w:bCs/>
                <w:sz w:val="26"/>
                <w:szCs w:val="26"/>
              </w:rPr>
              <w:t>Năm 2016</w:t>
            </w:r>
          </w:p>
          <w:p w:rsidR="00C34898" w:rsidRPr="005947FC" w:rsidRDefault="00C34898" w:rsidP="00A02721">
            <w:pPr>
              <w:widowControl w:val="0"/>
              <w:spacing w:before="60" w:after="60" w:line="240" w:lineRule="auto"/>
              <w:ind w:firstLine="20"/>
              <w:jc w:val="center"/>
              <w:rPr>
                <w:rFonts w:ascii="Times New Roman" w:hAnsi="Times New Roman"/>
                <w:bCs/>
                <w:i/>
                <w:sz w:val="26"/>
                <w:szCs w:val="26"/>
              </w:rPr>
            </w:pPr>
            <w:r w:rsidRPr="005947FC">
              <w:rPr>
                <w:rFonts w:ascii="Times New Roman" w:hAnsi="Times New Roman"/>
                <w:bCs/>
                <w:i/>
                <w:sz w:val="26"/>
                <w:szCs w:val="26"/>
              </w:rPr>
              <w:t>(Đồng)</w:t>
            </w:r>
          </w:p>
        </w:tc>
        <w:tc>
          <w:tcPr>
            <w:tcW w:w="2127" w:type="dxa"/>
            <w:shd w:val="clear" w:color="auto" w:fill="548DD4"/>
            <w:vAlign w:val="center"/>
          </w:tcPr>
          <w:p w:rsidR="00C34898" w:rsidRPr="005947FC" w:rsidRDefault="00C34898" w:rsidP="00A02721">
            <w:pPr>
              <w:widowControl w:val="0"/>
              <w:spacing w:before="60" w:after="60" w:line="240" w:lineRule="auto"/>
              <w:ind w:firstLine="20"/>
              <w:jc w:val="center"/>
              <w:rPr>
                <w:rFonts w:ascii="Times New Roman" w:hAnsi="Times New Roman"/>
                <w:b/>
                <w:bCs/>
                <w:sz w:val="26"/>
                <w:szCs w:val="26"/>
              </w:rPr>
            </w:pPr>
            <w:r w:rsidRPr="005947FC">
              <w:rPr>
                <w:rFonts w:ascii="Times New Roman" w:hAnsi="Times New Roman"/>
                <w:b/>
                <w:bCs/>
                <w:sz w:val="26"/>
                <w:szCs w:val="26"/>
              </w:rPr>
              <w:t>Năm 2015</w:t>
            </w:r>
          </w:p>
          <w:p w:rsidR="00C34898" w:rsidRPr="005947FC" w:rsidRDefault="00C34898" w:rsidP="00A02721">
            <w:pPr>
              <w:widowControl w:val="0"/>
              <w:spacing w:before="60" w:after="60" w:line="240" w:lineRule="auto"/>
              <w:ind w:firstLine="20"/>
              <w:jc w:val="center"/>
              <w:rPr>
                <w:rFonts w:ascii="Times New Roman" w:hAnsi="Times New Roman"/>
                <w:b/>
                <w:bCs/>
                <w:sz w:val="26"/>
                <w:szCs w:val="26"/>
              </w:rPr>
            </w:pPr>
            <w:r w:rsidRPr="005947FC">
              <w:rPr>
                <w:rFonts w:ascii="Times New Roman" w:hAnsi="Times New Roman"/>
                <w:bCs/>
                <w:i/>
                <w:sz w:val="26"/>
                <w:szCs w:val="26"/>
              </w:rPr>
              <w:t>(Đồng)</w:t>
            </w:r>
          </w:p>
        </w:tc>
        <w:tc>
          <w:tcPr>
            <w:tcW w:w="1842" w:type="dxa"/>
            <w:shd w:val="clear" w:color="auto" w:fill="548DD4"/>
          </w:tcPr>
          <w:p w:rsidR="00C34898" w:rsidRPr="005947FC" w:rsidRDefault="00C34898" w:rsidP="00A02721">
            <w:pPr>
              <w:widowControl w:val="0"/>
              <w:spacing w:before="60" w:after="60" w:line="240" w:lineRule="auto"/>
              <w:ind w:firstLine="20"/>
              <w:jc w:val="center"/>
              <w:rPr>
                <w:rFonts w:ascii="Times New Roman" w:hAnsi="Times New Roman"/>
                <w:b/>
                <w:bCs/>
                <w:sz w:val="26"/>
                <w:szCs w:val="26"/>
              </w:rPr>
            </w:pPr>
            <w:r w:rsidRPr="005947FC">
              <w:rPr>
                <w:rFonts w:ascii="Times New Roman" w:hAnsi="Times New Roman"/>
                <w:b/>
                <w:bCs/>
                <w:sz w:val="26"/>
                <w:szCs w:val="26"/>
              </w:rPr>
              <w:t>Thay đổi 2016 so với 2015 (%)</w:t>
            </w:r>
          </w:p>
        </w:tc>
      </w:tr>
      <w:tr w:rsidR="00C34898" w:rsidRPr="005947FC" w:rsidTr="0068158C">
        <w:trPr>
          <w:trHeight w:val="315"/>
        </w:trPr>
        <w:tc>
          <w:tcPr>
            <w:tcW w:w="3690" w:type="dxa"/>
          </w:tcPr>
          <w:p w:rsidR="00C34898" w:rsidRPr="005947FC" w:rsidRDefault="00C34898" w:rsidP="00A02721">
            <w:pPr>
              <w:widowControl w:val="0"/>
              <w:spacing w:before="60" w:after="60" w:line="240" w:lineRule="auto"/>
              <w:ind w:firstLine="20"/>
              <w:jc w:val="both"/>
              <w:rPr>
                <w:rFonts w:ascii="Times New Roman" w:hAnsi="Times New Roman"/>
                <w:b/>
                <w:bCs/>
                <w:sz w:val="26"/>
                <w:szCs w:val="26"/>
              </w:rPr>
            </w:pPr>
            <w:r w:rsidRPr="005947FC">
              <w:rPr>
                <w:rFonts w:ascii="Times New Roman" w:hAnsi="Times New Roman"/>
                <w:b/>
                <w:bCs/>
                <w:sz w:val="26"/>
                <w:szCs w:val="26"/>
              </w:rPr>
              <w:t xml:space="preserve">A. TÀI SẢN NGẮN HẠN </w:t>
            </w:r>
          </w:p>
        </w:tc>
        <w:tc>
          <w:tcPr>
            <w:tcW w:w="2088" w:type="dxa"/>
            <w:noWrap/>
          </w:tcPr>
          <w:p w:rsidR="00C34898" w:rsidRPr="005947FC" w:rsidRDefault="00C34898" w:rsidP="00A02721">
            <w:pPr>
              <w:widowControl w:val="0"/>
              <w:spacing w:before="60" w:after="60" w:line="240" w:lineRule="auto"/>
              <w:ind w:firstLine="20"/>
              <w:jc w:val="right"/>
              <w:rPr>
                <w:rFonts w:ascii="Times New Roman" w:hAnsi="Times New Roman"/>
                <w:b/>
                <w:bCs/>
                <w:sz w:val="26"/>
                <w:szCs w:val="26"/>
              </w:rPr>
            </w:pPr>
            <w:r w:rsidRPr="005947FC">
              <w:rPr>
                <w:rFonts w:ascii="Times New Roman" w:hAnsi="Times New Roman"/>
                <w:b/>
                <w:bCs/>
                <w:sz w:val="26"/>
                <w:szCs w:val="26"/>
              </w:rPr>
              <w:t>104.655.890.171</w:t>
            </w:r>
          </w:p>
        </w:tc>
        <w:tc>
          <w:tcPr>
            <w:tcW w:w="2127" w:type="dxa"/>
            <w:noWrap/>
          </w:tcPr>
          <w:p w:rsidR="00C34898" w:rsidRPr="005947FC" w:rsidRDefault="00C34898" w:rsidP="00A02721">
            <w:pPr>
              <w:widowControl w:val="0"/>
              <w:spacing w:before="60" w:after="60" w:line="240" w:lineRule="auto"/>
              <w:ind w:firstLine="20"/>
              <w:jc w:val="right"/>
              <w:rPr>
                <w:rFonts w:ascii="Times New Roman" w:hAnsi="Times New Roman"/>
                <w:b/>
                <w:bCs/>
                <w:sz w:val="26"/>
                <w:szCs w:val="26"/>
              </w:rPr>
            </w:pPr>
            <w:r w:rsidRPr="005947FC">
              <w:rPr>
                <w:rFonts w:ascii="Times New Roman" w:hAnsi="Times New Roman"/>
                <w:b/>
                <w:bCs/>
                <w:sz w:val="26"/>
                <w:szCs w:val="26"/>
              </w:rPr>
              <w:t>115.704.653.652</w:t>
            </w:r>
          </w:p>
        </w:tc>
        <w:tc>
          <w:tcPr>
            <w:tcW w:w="1842" w:type="dxa"/>
          </w:tcPr>
          <w:p w:rsidR="00C34898" w:rsidRPr="005947FC" w:rsidRDefault="00C34898" w:rsidP="00A02721">
            <w:pPr>
              <w:widowControl w:val="0"/>
              <w:spacing w:before="60" w:after="60" w:line="240" w:lineRule="auto"/>
              <w:ind w:firstLine="20"/>
              <w:jc w:val="center"/>
              <w:rPr>
                <w:rFonts w:ascii="Times New Roman" w:hAnsi="Times New Roman"/>
                <w:b/>
                <w:bCs/>
                <w:sz w:val="26"/>
                <w:szCs w:val="26"/>
              </w:rPr>
            </w:pPr>
            <w:r w:rsidRPr="005947FC">
              <w:rPr>
                <w:rFonts w:ascii="Times New Roman" w:hAnsi="Times New Roman"/>
                <w:b/>
                <w:bCs/>
                <w:sz w:val="26"/>
                <w:szCs w:val="26"/>
              </w:rPr>
              <w:t>-9,55</w:t>
            </w:r>
          </w:p>
        </w:tc>
      </w:tr>
      <w:tr w:rsidR="00C34898" w:rsidRPr="005947FC" w:rsidTr="0068158C">
        <w:trPr>
          <w:trHeight w:val="315"/>
        </w:trPr>
        <w:tc>
          <w:tcPr>
            <w:tcW w:w="3690" w:type="dxa"/>
            <w:shd w:val="clear" w:color="auto" w:fill="DAEEF3"/>
          </w:tcPr>
          <w:p w:rsidR="00C34898" w:rsidRPr="005947FC" w:rsidRDefault="00C34898" w:rsidP="00A02721">
            <w:pPr>
              <w:widowControl w:val="0"/>
              <w:spacing w:before="60" w:after="60" w:line="240" w:lineRule="auto"/>
              <w:ind w:firstLine="20"/>
              <w:jc w:val="both"/>
              <w:rPr>
                <w:rFonts w:ascii="Times New Roman" w:hAnsi="Times New Roman"/>
                <w:bCs/>
                <w:sz w:val="26"/>
                <w:szCs w:val="26"/>
              </w:rPr>
            </w:pPr>
            <w:r w:rsidRPr="005947FC">
              <w:rPr>
                <w:rFonts w:ascii="Times New Roman" w:hAnsi="Times New Roman"/>
                <w:bCs/>
                <w:sz w:val="26"/>
                <w:szCs w:val="26"/>
              </w:rPr>
              <w:t>I. Tiền và các khoản tương đương tiền</w:t>
            </w:r>
          </w:p>
        </w:tc>
        <w:tc>
          <w:tcPr>
            <w:tcW w:w="2088" w:type="dxa"/>
            <w:shd w:val="clear" w:color="auto" w:fill="DAEEF3"/>
            <w:noWrap/>
          </w:tcPr>
          <w:p w:rsidR="00C34898" w:rsidRPr="005947FC" w:rsidRDefault="00C34898" w:rsidP="00A02721">
            <w:pPr>
              <w:widowControl w:val="0"/>
              <w:spacing w:before="60" w:after="60" w:line="240" w:lineRule="auto"/>
              <w:ind w:firstLine="20"/>
              <w:jc w:val="right"/>
              <w:rPr>
                <w:rFonts w:ascii="Times New Roman" w:hAnsi="Times New Roman"/>
                <w:bCs/>
                <w:sz w:val="26"/>
                <w:szCs w:val="26"/>
              </w:rPr>
            </w:pPr>
            <w:r w:rsidRPr="005947FC">
              <w:rPr>
                <w:rFonts w:ascii="Times New Roman" w:hAnsi="Times New Roman"/>
                <w:bCs/>
                <w:sz w:val="26"/>
                <w:szCs w:val="26"/>
              </w:rPr>
              <w:t>4.337.180.015</w:t>
            </w:r>
          </w:p>
        </w:tc>
        <w:tc>
          <w:tcPr>
            <w:tcW w:w="2127" w:type="dxa"/>
            <w:shd w:val="clear" w:color="auto" w:fill="DAEEF3"/>
            <w:noWrap/>
          </w:tcPr>
          <w:p w:rsidR="00C34898" w:rsidRPr="005947FC" w:rsidRDefault="00C34898" w:rsidP="00A02721">
            <w:pPr>
              <w:widowControl w:val="0"/>
              <w:spacing w:before="60" w:after="60" w:line="240" w:lineRule="auto"/>
              <w:ind w:firstLine="20"/>
              <w:jc w:val="right"/>
              <w:rPr>
                <w:rFonts w:ascii="Times New Roman" w:hAnsi="Times New Roman"/>
                <w:bCs/>
                <w:sz w:val="26"/>
                <w:szCs w:val="26"/>
              </w:rPr>
            </w:pPr>
            <w:r w:rsidRPr="005947FC">
              <w:rPr>
                <w:rFonts w:ascii="Times New Roman" w:hAnsi="Times New Roman"/>
                <w:bCs/>
                <w:sz w:val="26"/>
                <w:szCs w:val="26"/>
              </w:rPr>
              <w:t>2.660.763.281</w:t>
            </w:r>
          </w:p>
        </w:tc>
        <w:tc>
          <w:tcPr>
            <w:tcW w:w="1842" w:type="dxa"/>
            <w:shd w:val="clear" w:color="auto" w:fill="DAEEF3"/>
          </w:tcPr>
          <w:p w:rsidR="00C34898" w:rsidRPr="005947FC" w:rsidRDefault="00C34898" w:rsidP="00A02721">
            <w:pPr>
              <w:widowControl w:val="0"/>
              <w:spacing w:before="60" w:after="60" w:line="240" w:lineRule="auto"/>
              <w:ind w:firstLine="20"/>
              <w:jc w:val="center"/>
              <w:rPr>
                <w:rFonts w:ascii="Times New Roman" w:hAnsi="Times New Roman"/>
                <w:bCs/>
                <w:sz w:val="26"/>
                <w:szCs w:val="26"/>
              </w:rPr>
            </w:pPr>
            <w:r w:rsidRPr="005947FC">
              <w:rPr>
                <w:rFonts w:ascii="Times New Roman" w:hAnsi="Times New Roman"/>
                <w:bCs/>
                <w:sz w:val="26"/>
                <w:szCs w:val="26"/>
              </w:rPr>
              <w:t>63,02</w:t>
            </w:r>
          </w:p>
        </w:tc>
      </w:tr>
      <w:tr w:rsidR="00C34898" w:rsidRPr="005947FC" w:rsidTr="0068158C">
        <w:trPr>
          <w:trHeight w:val="315"/>
        </w:trPr>
        <w:tc>
          <w:tcPr>
            <w:tcW w:w="3690" w:type="dxa"/>
          </w:tcPr>
          <w:p w:rsidR="00C34898" w:rsidRPr="005947FC" w:rsidRDefault="00C34898" w:rsidP="00A02721">
            <w:pPr>
              <w:widowControl w:val="0"/>
              <w:spacing w:before="60" w:after="60" w:line="240" w:lineRule="auto"/>
              <w:ind w:firstLine="20"/>
              <w:jc w:val="both"/>
              <w:rPr>
                <w:rFonts w:ascii="Times New Roman" w:hAnsi="Times New Roman"/>
                <w:bCs/>
                <w:sz w:val="26"/>
                <w:szCs w:val="26"/>
              </w:rPr>
            </w:pPr>
            <w:r w:rsidRPr="005947FC">
              <w:rPr>
                <w:rFonts w:ascii="Times New Roman" w:hAnsi="Times New Roman"/>
                <w:bCs/>
                <w:sz w:val="26"/>
                <w:szCs w:val="26"/>
              </w:rPr>
              <w:t>II. Các khoản đầu tư tài chính ngắn hạn</w:t>
            </w:r>
          </w:p>
        </w:tc>
        <w:tc>
          <w:tcPr>
            <w:tcW w:w="2088" w:type="dxa"/>
            <w:noWrap/>
          </w:tcPr>
          <w:p w:rsidR="00C34898" w:rsidRPr="005947FC" w:rsidRDefault="00C34898" w:rsidP="00A02721">
            <w:pPr>
              <w:widowControl w:val="0"/>
              <w:spacing w:before="60" w:after="60" w:line="240" w:lineRule="auto"/>
              <w:ind w:firstLine="20"/>
              <w:jc w:val="right"/>
              <w:rPr>
                <w:rFonts w:ascii="Times New Roman" w:hAnsi="Times New Roman"/>
                <w:bCs/>
                <w:sz w:val="26"/>
                <w:szCs w:val="26"/>
              </w:rPr>
            </w:pPr>
            <w:r w:rsidRPr="005947FC">
              <w:rPr>
                <w:rFonts w:ascii="Times New Roman" w:hAnsi="Times New Roman"/>
                <w:bCs/>
                <w:sz w:val="26"/>
                <w:szCs w:val="26"/>
              </w:rPr>
              <w:t>-</w:t>
            </w:r>
          </w:p>
        </w:tc>
        <w:tc>
          <w:tcPr>
            <w:tcW w:w="2127" w:type="dxa"/>
            <w:noWrap/>
          </w:tcPr>
          <w:p w:rsidR="00C34898" w:rsidRPr="005947FC" w:rsidRDefault="00C34898" w:rsidP="00A02721">
            <w:pPr>
              <w:widowControl w:val="0"/>
              <w:spacing w:before="60" w:after="60" w:line="240" w:lineRule="auto"/>
              <w:ind w:firstLine="20"/>
              <w:jc w:val="right"/>
              <w:rPr>
                <w:rFonts w:ascii="Times New Roman" w:hAnsi="Times New Roman"/>
                <w:bCs/>
                <w:sz w:val="26"/>
                <w:szCs w:val="26"/>
              </w:rPr>
            </w:pPr>
            <w:r w:rsidRPr="005947FC">
              <w:rPr>
                <w:rFonts w:ascii="Times New Roman" w:hAnsi="Times New Roman"/>
                <w:bCs/>
                <w:sz w:val="26"/>
                <w:szCs w:val="26"/>
              </w:rPr>
              <w:t>-</w:t>
            </w:r>
          </w:p>
        </w:tc>
        <w:tc>
          <w:tcPr>
            <w:tcW w:w="1842" w:type="dxa"/>
          </w:tcPr>
          <w:p w:rsidR="00C34898" w:rsidRPr="005947FC" w:rsidRDefault="00C34898" w:rsidP="00A02721">
            <w:pPr>
              <w:widowControl w:val="0"/>
              <w:spacing w:before="60" w:after="60" w:line="240" w:lineRule="auto"/>
              <w:ind w:firstLine="20"/>
              <w:jc w:val="center"/>
              <w:rPr>
                <w:rFonts w:ascii="Times New Roman" w:hAnsi="Times New Roman"/>
                <w:bCs/>
                <w:sz w:val="26"/>
                <w:szCs w:val="26"/>
              </w:rPr>
            </w:pPr>
            <w:r w:rsidRPr="005947FC">
              <w:rPr>
                <w:rFonts w:ascii="Times New Roman" w:hAnsi="Times New Roman"/>
                <w:bCs/>
                <w:sz w:val="26"/>
                <w:szCs w:val="26"/>
              </w:rPr>
              <w:t>-</w:t>
            </w:r>
          </w:p>
        </w:tc>
      </w:tr>
      <w:tr w:rsidR="00C34898" w:rsidRPr="005947FC" w:rsidTr="0068158C">
        <w:trPr>
          <w:trHeight w:val="315"/>
        </w:trPr>
        <w:tc>
          <w:tcPr>
            <w:tcW w:w="3690" w:type="dxa"/>
            <w:shd w:val="clear" w:color="auto" w:fill="DAEEF3"/>
          </w:tcPr>
          <w:p w:rsidR="00C34898" w:rsidRPr="005947FC" w:rsidRDefault="00C34898" w:rsidP="00A02721">
            <w:pPr>
              <w:widowControl w:val="0"/>
              <w:spacing w:before="60" w:after="60" w:line="240" w:lineRule="auto"/>
              <w:ind w:firstLine="20"/>
              <w:jc w:val="both"/>
              <w:rPr>
                <w:rFonts w:ascii="Times New Roman" w:hAnsi="Times New Roman"/>
                <w:bCs/>
                <w:sz w:val="26"/>
                <w:szCs w:val="26"/>
              </w:rPr>
            </w:pPr>
            <w:r w:rsidRPr="005947FC">
              <w:rPr>
                <w:rFonts w:ascii="Times New Roman" w:hAnsi="Times New Roman"/>
                <w:bCs/>
                <w:sz w:val="26"/>
                <w:szCs w:val="26"/>
              </w:rPr>
              <w:t>III. Các khoản phải thu ngắn hạn</w:t>
            </w:r>
          </w:p>
        </w:tc>
        <w:tc>
          <w:tcPr>
            <w:tcW w:w="2088" w:type="dxa"/>
            <w:shd w:val="clear" w:color="auto" w:fill="DAEEF3"/>
            <w:noWrap/>
          </w:tcPr>
          <w:p w:rsidR="00C34898" w:rsidRPr="005947FC" w:rsidRDefault="00C34898" w:rsidP="00A02721">
            <w:pPr>
              <w:widowControl w:val="0"/>
              <w:spacing w:before="60" w:after="60" w:line="240" w:lineRule="auto"/>
              <w:ind w:firstLine="20"/>
              <w:jc w:val="right"/>
              <w:rPr>
                <w:rFonts w:ascii="Times New Roman" w:hAnsi="Times New Roman"/>
                <w:bCs/>
                <w:sz w:val="26"/>
                <w:szCs w:val="26"/>
              </w:rPr>
            </w:pPr>
            <w:r w:rsidRPr="005947FC">
              <w:rPr>
                <w:rFonts w:ascii="Times New Roman" w:hAnsi="Times New Roman"/>
                <w:bCs/>
                <w:sz w:val="26"/>
                <w:szCs w:val="26"/>
              </w:rPr>
              <w:t>35.422.977.428</w:t>
            </w:r>
          </w:p>
        </w:tc>
        <w:tc>
          <w:tcPr>
            <w:tcW w:w="2127" w:type="dxa"/>
            <w:shd w:val="clear" w:color="auto" w:fill="DAEEF3"/>
            <w:noWrap/>
          </w:tcPr>
          <w:p w:rsidR="00C34898" w:rsidRPr="005947FC" w:rsidRDefault="00C34898" w:rsidP="00A02721">
            <w:pPr>
              <w:widowControl w:val="0"/>
              <w:spacing w:before="60" w:after="60" w:line="240" w:lineRule="auto"/>
              <w:ind w:firstLine="20"/>
              <w:jc w:val="right"/>
              <w:rPr>
                <w:rFonts w:ascii="Times New Roman" w:hAnsi="Times New Roman"/>
                <w:bCs/>
                <w:sz w:val="26"/>
                <w:szCs w:val="26"/>
              </w:rPr>
            </w:pPr>
            <w:r w:rsidRPr="005947FC">
              <w:rPr>
                <w:rFonts w:ascii="Times New Roman" w:hAnsi="Times New Roman"/>
                <w:bCs/>
                <w:sz w:val="26"/>
                <w:szCs w:val="26"/>
              </w:rPr>
              <w:t>34.635.478.105</w:t>
            </w:r>
          </w:p>
        </w:tc>
        <w:tc>
          <w:tcPr>
            <w:tcW w:w="1842" w:type="dxa"/>
            <w:shd w:val="clear" w:color="auto" w:fill="DAEEF3"/>
          </w:tcPr>
          <w:p w:rsidR="00C34898" w:rsidRPr="005947FC" w:rsidRDefault="00C34898" w:rsidP="00A02721">
            <w:pPr>
              <w:widowControl w:val="0"/>
              <w:spacing w:before="60" w:after="60" w:line="240" w:lineRule="auto"/>
              <w:ind w:firstLine="20"/>
              <w:jc w:val="center"/>
              <w:rPr>
                <w:rFonts w:ascii="Times New Roman" w:hAnsi="Times New Roman"/>
                <w:bCs/>
                <w:sz w:val="26"/>
                <w:szCs w:val="26"/>
              </w:rPr>
            </w:pPr>
            <w:r w:rsidRPr="005947FC">
              <w:rPr>
                <w:rFonts w:ascii="Times New Roman" w:hAnsi="Times New Roman"/>
                <w:bCs/>
                <w:sz w:val="26"/>
                <w:szCs w:val="26"/>
              </w:rPr>
              <w:t>1,20</w:t>
            </w:r>
          </w:p>
        </w:tc>
      </w:tr>
      <w:tr w:rsidR="00C34898" w:rsidRPr="005947FC" w:rsidTr="0068158C">
        <w:trPr>
          <w:trHeight w:val="315"/>
        </w:trPr>
        <w:tc>
          <w:tcPr>
            <w:tcW w:w="3690" w:type="dxa"/>
          </w:tcPr>
          <w:p w:rsidR="00C34898" w:rsidRPr="005947FC" w:rsidRDefault="00C34898" w:rsidP="00A02721">
            <w:pPr>
              <w:widowControl w:val="0"/>
              <w:spacing w:before="60" w:after="60" w:line="240" w:lineRule="auto"/>
              <w:ind w:firstLine="20"/>
              <w:jc w:val="both"/>
              <w:rPr>
                <w:rFonts w:ascii="Times New Roman" w:hAnsi="Times New Roman"/>
                <w:bCs/>
                <w:sz w:val="26"/>
                <w:szCs w:val="26"/>
              </w:rPr>
            </w:pPr>
            <w:r w:rsidRPr="005947FC">
              <w:rPr>
                <w:rFonts w:ascii="Times New Roman" w:hAnsi="Times New Roman"/>
                <w:bCs/>
                <w:sz w:val="26"/>
                <w:szCs w:val="26"/>
              </w:rPr>
              <w:t>IV. Hàng tồn kho</w:t>
            </w:r>
          </w:p>
        </w:tc>
        <w:tc>
          <w:tcPr>
            <w:tcW w:w="2088" w:type="dxa"/>
            <w:noWrap/>
          </w:tcPr>
          <w:p w:rsidR="00C34898" w:rsidRPr="005947FC" w:rsidRDefault="00C34898" w:rsidP="00A02721">
            <w:pPr>
              <w:widowControl w:val="0"/>
              <w:spacing w:before="60" w:after="60" w:line="240" w:lineRule="auto"/>
              <w:ind w:firstLine="20"/>
              <w:jc w:val="right"/>
              <w:rPr>
                <w:rFonts w:ascii="Times New Roman" w:hAnsi="Times New Roman"/>
                <w:bCs/>
                <w:sz w:val="26"/>
                <w:szCs w:val="26"/>
              </w:rPr>
            </w:pPr>
            <w:r w:rsidRPr="005947FC">
              <w:rPr>
                <w:rFonts w:ascii="Times New Roman" w:hAnsi="Times New Roman"/>
                <w:bCs/>
                <w:sz w:val="26"/>
                <w:szCs w:val="26"/>
              </w:rPr>
              <w:t>59.127.102.601</w:t>
            </w:r>
          </w:p>
        </w:tc>
        <w:tc>
          <w:tcPr>
            <w:tcW w:w="2127" w:type="dxa"/>
            <w:noWrap/>
          </w:tcPr>
          <w:p w:rsidR="00C34898" w:rsidRPr="005947FC" w:rsidRDefault="00C34898" w:rsidP="00A02721">
            <w:pPr>
              <w:widowControl w:val="0"/>
              <w:spacing w:before="60" w:after="60" w:line="240" w:lineRule="auto"/>
              <w:ind w:firstLine="20"/>
              <w:jc w:val="right"/>
              <w:rPr>
                <w:rFonts w:ascii="Times New Roman" w:hAnsi="Times New Roman"/>
                <w:bCs/>
                <w:sz w:val="26"/>
                <w:szCs w:val="26"/>
              </w:rPr>
            </w:pPr>
            <w:r w:rsidRPr="005947FC">
              <w:rPr>
                <w:rFonts w:ascii="Times New Roman" w:hAnsi="Times New Roman"/>
                <w:bCs/>
                <w:sz w:val="26"/>
                <w:szCs w:val="26"/>
              </w:rPr>
              <w:t>74.607.865.011</w:t>
            </w:r>
          </w:p>
        </w:tc>
        <w:tc>
          <w:tcPr>
            <w:tcW w:w="1842" w:type="dxa"/>
          </w:tcPr>
          <w:p w:rsidR="00C34898" w:rsidRPr="005947FC" w:rsidRDefault="00C34898" w:rsidP="00A02721">
            <w:pPr>
              <w:widowControl w:val="0"/>
              <w:spacing w:before="60" w:after="60" w:line="240" w:lineRule="auto"/>
              <w:ind w:firstLine="20"/>
              <w:jc w:val="center"/>
              <w:rPr>
                <w:rFonts w:ascii="Times New Roman" w:hAnsi="Times New Roman"/>
                <w:bCs/>
                <w:sz w:val="26"/>
                <w:szCs w:val="26"/>
              </w:rPr>
            </w:pPr>
            <w:r w:rsidRPr="005947FC">
              <w:rPr>
                <w:rFonts w:ascii="Times New Roman" w:hAnsi="Times New Roman"/>
                <w:bCs/>
                <w:sz w:val="26"/>
                <w:szCs w:val="26"/>
              </w:rPr>
              <w:t>-14,69</w:t>
            </w:r>
          </w:p>
        </w:tc>
      </w:tr>
      <w:tr w:rsidR="00C34898" w:rsidRPr="005947FC" w:rsidTr="0068158C">
        <w:trPr>
          <w:trHeight w:val="315"/>
        </w:trPr>
        <w:tc>
          <w:tcPr>
            <w:tcW w:w="3690" w:type="dxa"/>
            <w:shd w:val="clear" w:color="auto" w:fill="DAEEF3"/>
          </w:tcPr>
          <w:p w:rsidR="00C34898" w:rsidRPr="005947FC" w:rsidRDefault="00C34898" w:rsidP="00A02721">
            <w:pPr>
              <w:widowControl w:val="0"/>
              <w:spacing w:before="60" w:after="60" w:line="240" w:lineRule="auto"/>
              <w:ind w:firstLine="20"/>
              <w:jc w:val="both"/>
              <w:rPr>
                <w:rFonts w:ascii="Times New Roman" w:hAnsi="Times New Roman"/>
                <w:bCs/>
                <w:sz w:val="26"/>
                <w:szCs w:val="26"/>
              </w:rPr>
            </w:pPr>
            <w:r w:rsidRPr="005947FC">
              <w:rPr>
                <w:rFonts w:ascii="Times New Roman" w:hAnsi="Times New Roman"/>
                <w:bCs/>
                <w:sz w:val="26"/>
                <w:szCs w:val="26"/>
              </w:rPr>
              <w:t>V. Tài sản ngắn hạn khác</w:t>
            </w:r>
          </w:p>
        </w:tc>
        <w:tc>
          <w:tcPr>
            <w:tcW w:w="2088" w:type="dxa"/>
            <w:shd w:val="clear" w:color="auto" w:fill="DAEEF3"/>
            <w:noWrap/>
          </w:tcPr>
          <w:p w:rsidR="00C34898" w:rsidRPr="005947FC" w:rsidRDefault="00C34898" w:rsidP="00A02721">
            <w:pPr>
              <w:widowControl w:val="0"/>
              <w:spacing w:before="60" w:after="60" w:line="240" w:lineRule="auto"/>
              <w:ind w:firstLine="20"/>
              <w:jc w:val="right"/>
              <w:rPr>
                <w:rFonts w:ascii="Times New Roman" w:hAnsi="Times New Roman"/>
                <w:bCs/>
                <w:sz w:val="26"/>
                <w:szCs w:val="26"/>
              </w:rPr>
            </w:pPr>
            <w:r w:rsidRPr="005947FC">
              <w:rPr>
                <w:rFonts w:ascii="Times New Roman" w:hAnsi="Times New Roman"/>
                <w:bCs/>
                <w:sz w:val="26"/>
                <w:szCs w:val="26"/>
              </w:rPr>
              <w:t>1.422.634.827</w:t>
            </w:r>
          </w:p>
        </w:tc>
        <w:tc>
          <w:tcPr>
            <w:tcW w:w="2127" w:type="dxa"/>
            <w:shd w:val="clear" w:color="auto" w:fill="DAEEF3"/>
            <w:noWrap/>
          </w:tcPr>
          <w:p w:rsidR="00C34898" w:rsidRPr="005947FC" w:rsidRDefault="00C34898" w:rsidP="00A02721">
            <w:pPr>
              <w:widowControl w:val="0"/>
              <w:spacing w:before="60" w:after="60" w:line="240" w:lineRule="auto"/>
              <w:ind w:firstLine="20"/>
              <w:jc w:val="right"/>
              <w:rPr>
                <w:rFonts w:ascii="Times New Roman" w:hAnsi="Times New Roman"/>
                <w:bCs/>
                <w:sz w:val="26"/>
                <w:szCs w:val="26"/>
              </w:rPr>
            </w:pPr>
            <w:r w:rsidRPr="005947FC">
              <w:rPr>
                <w:rFonts w:ascii="Times New Roman" w:hAnsi="Times New Roman"/>
                <w:bCs/>
                <w:sz w:val="26"/>
                <w:szCs w:val="26"/>
              </w:rPr>
              <w:t>3.800.547.255</w:t>
            </w:r>
          </w:p>
        </w:tc>
        <w:tc>
          <w:tcPr>
            <w:tcW w:w="1842" w:type="dxa"/>
            <w:shd w:val="clear" w:color="auto" w:fill="DAEEF3"/>
          </w:tcPr>
          <w:p w:rsidR="00C34898" w:rsidRPr="005947FC" w:rsidRDefault="00C34898" w:rsidP="00A02721">
            <w:pPr>
              <w:widowControl w:val="0"/>
              <w:spacing w:before="60" w:after="60" w:line="240" w:lineRule="auto"/>
              <w:ind w:firstLine="20"/>
              <w:jc w:val="center"/>
              <w:rPr>
                <w:rFonts w:ascii="Times New Roman" w:hAnsi="Times New Roman"/>
                <w:bCs/>
                <w:sz w:val="26"/>
                <w:szCs w:val="26"/>
              </w:rPr>
            </w:pPr>
            <w:r w:rsidRPr="005947FC">
              <w:rPr>
                <w:rFonts w:ascii="Times New Roman" w:hAnsi="Times New Roman"/>
                <w:bCs/>
                <w:sz w:val="26"/>
                <w:szCs w:val="26"/>
              </w:rPr>
              <w:t>-57,41</w:t>
            </w:r>
          </w:p>
        </w:tc>
      </w:tr>
      <w:tr w:rsidR="00C34898" w:rsidRPr="005947FC" w:rsidTr="0068158C">
        <w:trPr>
          <w:trHeight w:val="315"/>
        </w:trPr>
        <w:tc>
          <w:tcPr>
            <w:tcW w:w="3690" w:type="dxa"/>
          </w:tcPr>
          <w:p w:rsidR="00C34898" w:rsidRPr="005947FC" w:rsidRDefault="00C34898" w:rsidP="00A02721">
            <w:pPr>
              <w:widowControl w:val="0"/>
              <w:spacing w:before="60" w:after="60" w:line="240" w:lineRule="auto"/>
              <w:ind w:firstLine="20"/>
              <w:jc w:val="both"/>
              <w:rPr>
                <w:rFonts w:ascii="Times New Roman" w:hAnsi="Times New Roman"/>
                <w:b/>
                <w:bCs/>
                <w:sz w:val="26"/>
                <w:szCs w:val="26"/>
              </w:rPr>
            </w:pPr>
            <w:r w:rsidRPr="005947FC">
              <w:rPr>
                <w:rFonts w:ascii="Times New Roman" w:hAnsi="Times New Roman"/>
                <w:b/>
                <w:bCs/>
                <w:sz w:val="26"/>
                <w:szCs w:val="26"/>
              </w:rPr>
              <w:t xml:space="preserve">B. TÀI SẢN DÀI HẠN </w:t>
            </w:r>
          </w:p>
        </w:tc>
        <w:tc>
          <w:tcPr>
            <w:tcW w:w="2088" w:type="dxa"/>
            <w:noWrap/>
          </w:tcPr>
          <w:p w:rsidR="00C34898" w:rsidRPr="005947FC" w:rsidRDefault="00C34898" w:rsidP="00A02721">
            <w:pPr>
              <w:widowControl w:val="0"/>
              <w:spacing w:before="60" w:after="60" w:line="240" w:lineRule="auto"/>
              <w:ind w:firstLine="20"/>
              <w:jc w:val="right"/>
              <w:rPr>
                <w:rFonts w:ascii="Times New Roman" w:hAnsi="Times New Roman"/>
                <w:b/>
                <w:bCs/>
                <w:sz w:val="26"/>
                <w:szCs w:val="26"/>
              </w:rPr>
            </w:pPr>
            <w:r w:rsidRPr="005947FC">
              <w:rPr>
                <w:rFonts w:ascii="Times New Roman" w:hAnsi="Times New Roman"/>
                <w:b/>
                <w:bCs/>
                <w:sz w:val="26"/>
                <w:szCs w:val="26"/>
              </w:rPr>
              <w:t>26.056.922.940</w:t>
            </w:r>
          </w:p>
        </w:tc>
        <w:tc>
          <w:tcPr>
            <w:tcW w:w="2127" w:type="dxa"/>
            <w:noWrap/>
          </w:tcPr>
          <w:p w:rsidR="00C34898" w:rsidRPr="005947FC" w:rsidRDefault="00C34898" w:rsidP="00A02721">
            <w:pPr>
              <w:widowControl w:val="0"/>
              <w:spacing w:before="60" w:after="60" w:line="240" w:lineRule="auto"/>
              <w:ind w:firstLine="20"/>
              <w:jc w:val="right"/>
              <w:rPr>
                <w:rFonts w:ascii="Times New Roman" w:hAnsi="Times New Roman"/>
                <w:b/>
                <w:bCs/>
                <w:sz w:val="26"/>
                <w:szCs w:val="26"/>
              </w:rPr>
            </w:pPr>
            <w:r w:rsidRPr="005947FC">
              <w:rPr>
                <w:rFonts w:ascii="Times New Roman" w:hAnsi="Times New Roman"/>
                <w:b/>
                <w:bCs/>
                <w:sz w:val="26"/>
                <w:szCs w:val="26"/>
              </w:rPr>
              <w:t>28.055.043.694</w:t>
            </w:r>
          </w:p>
        </w:tc>
        <w:tc>
          <w:tcPr>
            <w:tcW w:w="1842" w:type="dxa"/>
          </w:tcPr>
          <w:p w:rsidR="00C34898" w:rsidRPr="005947FC" w:rsidRDefault="00C34898" w:rsidP="00A02721">
            <w:pPr>
              <w:widowControl w:val="0"/>
              <w:spacing w:before="60" w:after="60" w:line="240" w:lineRule="auto"/>
              <w:ind w:firstLine="20"/>
              <w:jc w:val="center"/>
              <w:rPr>
                <w:rFonts w:ascii="Times New Roman" w:hAnsi="Times New Roman"/>
                <w:b/>
                <w:bCs/>
                <w:sz w:val="26"/>
                <w:szCs w:val="26"/>
              </w:rPr>
            </w:pPr>
            <w:r w:rsidRPr="005947FC">
              <w:rPr>
                <w:rFonts w:ascii="Times New Roman" w:hAnsi="Times New Roman"/>
                <w:b/>
                <w:bCs/>
                <w:sz w:val="26"/>
                <w:szCs w:val="26"/>
              </w:rPr>
              <w:t>-7,09</w:t>
            </w:r>
          </w:p>
        </w:tc>
      </w:tr>
      <w:tr w:rsidR="00C34898" w:rsidRPr="005947FC" w:rsidTr="0068158C">
        <w:trPr>
          <w:trHeight w:val="315"/>
        </w:trPr>
        <w:tc>
          <w:tcPr>
            <w:tcW w:w="3690" w:type="dxa"/>
            <w:shd w:val="clear" w:color="auto" w:fill="DAEEF3"/>
          </w:tcPr>
          <w:p w:rsidR="00C34898" w:rsidRPr="005947FC" w:rsidRDefault="00C34898" w:rsidP="00A02721">
            <w:pPr>
              <w:widowControl w:val="0"/>
              <w:spacing w:before="60" w:after="60" w:line="240" w:lineRule="auto"/>
              <w:ind w:firstLine="20"/>
              <w:jc w:val="both"/>
              <w:rPr>
                <w:rFonts w:ascii="Times New Roman" w:hAnsi="Times New Roman"/>
                <w:bCs/>
                <w:sz w:val="26"/>
                <w:szCs w:val="26"/>
              </w:rPr>
            </w:pPr>
            <w:r w:rsidRPr="005947FC">
              <w:rPr>
                <w:rFonts w:ascii="Times New Roman" w:hAnsi="Times New Roman"/>
                <w:bCs/>
                <w:sz w:val="26"/>
                <w:szCs w:val="26"/>
              </w:rPr>
              <w:t xml:space="preserve"> I. Các khoản phải thu dài hạn</w:t>
            </w:r>
          </w:p>
        </w:tc>
        <w:tc>
          <w:tcPr>
            <w:tcW w:w="2088" w:type="dxa"/>
            <w:shd w:val="clear" w:color="auto" w:fill="DAEEF3"/>
            <w:noWrap/>
          </w:tcPr>
          <w:p w:rsidR="00C34898" w:rsidRPr="005947FC" w:rsidRDefault="00C34898" w:rsidP="00A02721">
            <w:pPr>
              <w:widowControl w:val="0"/>
              <w:spacing w:before="60" w:after="60" w:line="240" w:lineRule="auto"/>
              <w:ind w:firstLine="20"/>
              <w:jc w:val="right"/>
              <w:rPr>
                <w:rFonts w:ascii="Times New Roman" w:hAnsi="Times New Roman"/>
                <w:bCs/>
                <w:sz w:val="26"/>
                <w:szCs w:val="26"/>
              </w:rPr>
            </w:pPr>
            <w:r w:rsidRPr="005947FC">
              <w:rPr>
                <w:rFonts w:ascii="Times New Roman" w:hAnsi="Times New Roman"/>
                <w:bCs/>
                <w:sz w:val="26"/>
                <w:szCs w:val="26"/>
              </w:rPr>
              <w:t>-</w:t>
            </w:r>
          </w:p>
        </w:tc>
        <w:tc>
          <w:tcPr>
            <w:tcW w:w="2127" w:type="dxa"/>
            <w:shd w:val="clear" w:color="auto" w:fill="DAEEF3"/>
            <w:noWrap/>
          </w:tcPr>
          <w:p w:rsidR="00C34898" w:rsidRPr="005947FC" w:rsidRDefault="00C34898" w:rsidP="00A02721">
            <w:pPr>
              <w:widowControl w:val="0"/>
              <w:spacing w:before="60" w:after="60" w:line="240" w:lineRule="auto"/>
              <w:ind w:firstLine="20"/>
              <w:jc w:val="right"/>
              <w:rPr>
                <w:rFonts w:ascii="Times New Roman" w:hAnsi="Times New Roman"/>
                <w:bCs/>
                <w:sz w:val="26"/>
                <w:szCs w:val="26"/>
              </w:rPr>
            </w:pPr>
            <w:r w:rsidRPr="005947FC">
              <w:rPr>
                <w:rFonts w:ascii="Times New Roman" w:hAnsi="Times New Roman"/>
                <w:bCs/>
                <w:sz w:val="26"/>
                <w:szCs w:val="26"/>
              </w:rPr>
              <w:t>-</w:t>
            </w:r>
          </w:p>
        </w:tc>
        <w:tc>
          <w:tcPr>
            <w:tcW w:w="1842" w:type="dxa"/>
            <w:shd w:val="clear" w:color="auto" w:fill="DAEEF3"/>
          </w:tcPr>
          <w:p w:rsidR="00C34898" w:rsidRPr="005947FC" w:rsidRDefault="00C34898" w:rsidP="00A02721">
            <w:pPr>
              <w:widowControl w:val="0"/>
              <w:spacing w:before="60" w:after="60" w:line="240" w:lineRule="auto"/>
              <w:ind w:firstLine="20"/>
              <w:jc w:val="center"/>
              <w:rPr>
                <w:rFonts w:ascii="Times New Roman" w:hAnsi="Times New Roman"/>
                <w:bCs/>
                <w:sz w:val="26"/>
                <w:szCs w:val="26"/>
              </w:rPr>
            </w:pPr>
            <w:r w:rsidRPr="005947FC">
              <w:rPr>
                <w:rFonts w:ascii="Times New Roman" w:hAnsi="Times New Roman"/>
                <w:bCs/>
                <w:sz w:val="26"/>
                <w:szCs w:val="26"/>
              </w:rPr>
              <w:t>-</w:t>
            </w:r>
          </w:p>
        </w:tc>
      </w:tr>
      <w:tr w:rsidR="00C34898" w:rsidRPr="005947FC" w:rsidTr="0068158C">
        <w:trPr>
          <w:trHeight w:val="315"/>
        </w:trPr>
        <w:tc>
          <w:tcPr>
            <w:tcW w:w="3690" w:type="dxa"/>
          </w:tcPr>
          <w:p w:rsidR="00C34898" w:rsidRPr="005947FC" w:rsidRDefault="00C34898" w:rsidP="00A02721">
            <w:pPr>
              <w:widowControl w:val="0"/>
              <w:spacing w:before="60" w:after="60" w:line="240" w:lineRule="auto"/>
              <w:ind w:firstLine="20"/>
              <w:jc w:val="both"/>
              <w:rPr>
                <w:rFonts w:ascii="Times New Roman" w:hAnsi="Times New Roman"/>
                <w:bCs/>
                <w:sz w:val="26"/>
                <w:szCs w:val="26"/>
              </w:rPr>
            </w:pPr>
            <w:r w:rsidRPr="005947FC">
              <w:rPr>
                <w:rFonts w:ascii="Times New Roman" w:hAnsi="Times New Roman"/>
                <w:bCs/>
                <w:sz w:val="26"/>
                <w:szCs w:val="26"/>
              </w:rPr>
              <w:t xml:space="preserve"> II. Tài sản cố định</w:t>
            </w:r>
          </w:p>
        </w:tc>
        <w:tc>
          <w:tcPr>
            <w:tcW w:w="2088" w:type="dxa"/>
            <w:noWrap/>
          </w:tcPr>
          <w:p w:rsidR="00C34898" w:rsidRPr="005947FC" w:rsidRDefault="00C34898" w:rsidP="00A02721">
            <w:pPr>
              <w:widowControl w:val="0"/>
              <w:spacing w:before="60" w:after="60" w:line="240" w:lineRule="auto"/>
              <w:ind w:firstLine="20"/>
              <w:jc w:val="right"/>
              <w:rPr>
                <w:rFonts w:ascii="Times New Roman" w:hAnsi="Times New Roman"/>
                <w:bCs/>
                <w:sz w:val="26"/>
                <w:szCs w:val="26"/>
              </w:rPr>
            </w:pPr>
            <w:r w:rsidRPr="005947FC">
              <w:rPr>
                <w:rFonts w:ascii="Times New Roman" w:hAnsi="Times New Roman"/>
                <w:bCs/>
                <w:sz w:val="26"/>
                <w:szCs w:val="26"/>
              </w:rPr>
              <w:t>21.918.579.647</w:t>
            </w:r>
          </w:p>
        </w:tc>
        <w:tc>
          <w:tcPr>
            <w:tcW w:w="2127" w:type="dxa"/>
            <w:noWrap/>
          </w:tcPr>
          <w:p w:rsidR="00C34898" w:rsidRPr="005947FC" w:rsidRDefault="00C34898" w:rsidP="00A02721">
            <w:pPr>
              <w:widowControl w:val="0"/>
              <w:spacing w:before="60" w:after="60" w:line="240" w:lineRule="auto"/>
              <w:ind w:firstLine="20"/>
              <w:jc w:val="right"/>
              <w:rPr>
                <w:rFonts w:ascii="Times New Roman" w:hAnsi="Times New Roman"/>
                <w:bCs/>
                <w:sz w:val="26"/>
                <w:szCs w:val="26"/>
              </w:rPr>
            </w:pPr>
            <w:r w:rsidRPr="005947FC">
              <w:rPr>
                <w:rFonts w:ascii="Times New Roman" w:hAnsi="Times New Roman"/>
                <w:bCs/>
                <w:sz w:val="26"/>
                <w:szCs w:val="26"/>
              </w:rPr>
              <w:t>24.522.955.461</w:t>
            </w:r>
          </w:p>
        </w:tc>
        <w:tc>
          <w:tcPr>
            <w:tcW w:w="1842" w:type="dxa"/>
          </w:tcPr>
          <w:p w:rsidR="00C34898" w:rsidRPr="005947FC" w:rsidRDefault="00C34898" w:rsidP="00A02721">
            <w:pPr>
              <w:widowControl w:val="0"/>
              <w:spacing w:before="60" w:after="60" w:line="240" w:lineRule="auto"/>
              <w:ind w:firstLine="20"/>
              <w:jc w:val="center"/>
              <w:rPr>
                <w:rFonts w:ascii="Times New Roman" w:hAnsi="Times New Roman"/>
                <w:bCs/>
                <w:sz w:val="26"/>
                <w:szCs w:val="26"/>
              </w:rPr>
            </w:pPr>
            <w:r w:rsidRPr="005947FC">
              <w:rPr>
                <w:rFonts w:ascii="Times New Roman" w:hAnsi="Times New Roman"/>
                <w:bCs/>
                <w:sz w:val="26"/>
                <w:szCs w:val="26"/>
              </w:rPr>
              <w:t>-10,62</w:t>
            </w:r>
          </w:p>
        </w:tc>
      </w:tr>
      <w:tr w:rsidR="00C34898" w:rsidRPr="005947FC" w:rsidTr="0068158C">
        <w:trPr>
          <w:trHeight w:val="315"/>
        </w:trPr>
        <w:tc>
          <w:tcPr>
            <w:tcW w:w="3690" w:type="dxa"/>
            <w:shd w:val="clear" w:color="auto" w:fill="DAEEF3"/>
          </w:tcPr>
          <w:p w:rsidR="00C34898" w:rsidRPr="005947FC" w:rsidRDefault="00C34898" w:rsidP="00A02721">
            <w:pPr>
              <w:widowControl w:val="0"/>
              <w:spacing w:before="60" w:after="60" w:line="240" w:lineRule="auto"/>
              <w:ind w:firstLine="20"/>
              <w:jc w:val="both"/>
              <w:rPr>
                <w:rFonts w:ascii="Times New Roman" w:hAnsi="Times New Roman"/>
                <w:sz w:val="26"/>
                <w:szCs w:val="26"/>
              </w:rPr>
            </w:pPr>
            <w:r w:rsidRPr="005947FC">
              <w:rPr>
                <w:rFonts w:ascii="Times New Roman" w:hAnsi="Times New Roman"/>
                <w:sz w:val="26"/>
                <w:szCs w:val="26"/>
              </w:rPr>
              <w:t>1. TSCĐ hữu hình</w:t>
            </w:r>
          </w:p>
        </w:tc>
        <w:tc>
          <w:tcPr>
            <w:tcW w:w="2088" w:type="dxa"/>
            <w:shd w:val="clear" w:color="auto" w:fill="DAEEF3"/>
            <w:noWrap/>
          </w:tcPr>
          <w:p w:rsidR="00C34898" w:rsidRPr="005947FC" w:rsidRDefault="00C34898" w:rsidP="00A02721">
            <w:pPr>
              <w:widowControl w:val="0"/>
              <w:spacing w:before="60" w:after="60" w:line="240" w:lineRule="auto"/>
              <w:ind w:firstLine="20"/>
              <w:jc w:val="right"/>
              <w:rPr>
                <w:rFonts w:ascii="Times New Roman" w:hAnsi="Times New Roman"/>
                <w:sz w:val="26"/>
                <w:szCs w:val="26"/>
              </w:rPr>
            </w:pPr>
            <w:r w:rsidRPr="005947FC">
              <w:rPr>
                <w:rFonts w:ascii="Times New Roman" w:hAnsi="Times New Roman"/>
                <w:sz w:val="26"/>
                <w:szCs w:val="26"/>
              </w:rPr>
              <w:t>20.795.892.547</w:t>
            </w:r>
          </w:p>
        </w:tc>
        <w:tc>
          <w:tcPr>
            <w:tcW w:w="2127" w:type="dxa"/>
            <w:shd w:val="clear" w:color="auto" w:fill="DAEEF3"/>
            <w:noWrap/>
          </w:tcPr>
          <w:p w:rsidR="00C34898" w:rsidRPr="005947FC" w:rsidRDefault="00C34898" w:rsidP="00A02721">
            <w:pPr>
              <w:widowControl w:val="0"/>
              <w:spacing w:before="60" w:after="60" w:line="240" w:lineRule="auto"/>
              <w:ind w:firstLine="20"/>
              <w:jc w:val="right"/>
              <w:rPr>
                <w:rFonts w:ascii="Times New Roman" w:hAnsi="Times New Roman"/>
                <w:sz w:val="26"/>
                <w:szCs w:val="26"/>
              </w:rPr>
            </w:pPr>
            <w:r w:rsidRPr="005947FC">
              <w:rPr>
                <w:rFonts w:ascii="Times New Roman" w:hAnsi="Times New Roman"/>
                <w:sz w:val="26"/>
                <w:szCs w:val="26"/>
              </w:rPr>
              <w:t>23.400.268.361</w:t>
            </w:r>
          </w:p>
        </w:tc>
        <w:tc>
          <w:tcPr>
            <w:tcW w:w="1842" w:type="dxa"/>
            <w:shd w:val="clear" w:color="auto" w:fill="DAEEF3"/>
          </w:tcPr>
          <w:p w:rsidR="00C34898" w:rsidRPr="005947FC" w:rsidRDefault="00C34898" w:rsidP="00A02721">
            <w:pPr>
              <w:widowControl w:val="0"/>
              <w:spacing w:before="60" w:after="60" w:line="240" w:lineRule="auto"/>
              <w:ind w:firstLine="20"/>
              <w:jc w:val="center"/>
              <w:rPr>
                <w:rFonts w:ascii="Times New Roman" w:hAnsi="Times New Roman"/>
                <w:sz w:val="26"/>
                <w:szCs w:val="26"/>
              </w:rPr>
            </w:pPr>
            <w:r w:rsidRPr="005947FC">
              <w:rPr>
                <w:rFonts w:ascii="Times New Roman" w:hAnsi="Times New Roman"/>
                <w:sz w:val="26"/>
                <w:szCs w:val="26"/>
              </w:rPr>
              <w:t>-11,13</w:t>
            </w:r>
          </w:p>
        </w:tc>
      </w:tr>
      <w:tr w:rsidR="00C34898" w:rsidRPr="005947FC" w:rsidTr="0068158C">
        <w:trPr>
          <w:trHeight w:val="315"/>
        </w:trPr>
        <w:tc>
          <w:tcPr>
            <w:tcW w:w="3690" w:type="dxa"/>
          </w:tcPr>
          <w:p w:rsidR="00C34898" w:rsidRPr="005947FC" w:rsidRDefault="00C34898" w:rsidP="00A02721">
            <w:pPr>
              <w:widowControl w:val="0"/>
              <w:spacing w:before="60" w:after="60" w:line="240" w:lineRule="auto"/>
              <w:ind w:firstLine="20"/>
              <w:jc w:val="both"/>
              <w:rPr>
                <w:rFonts w:ascii="Times New Roman" w:hAnsi="Times New Roman"/>
                <w:sz w:val="26"/>
                <w:szCs w:val="26"/>
              </w:rPr>
            </w:pPr>
            <w:r w:rsidRPr="005947FC">
              <w:rPr>
                <w:rFonts w:ascii="Times New Roman" w:hAnsi="Times New Roman"/>
                <w:sz w:val="26"/>
                <w:szCs w:val="26"/>
              </w:rPr>
              <w:t>2. TSCĐ vô hình</w:t>
            </w:r>
          </w:p>
        </w:tc>
        <w:tc>
          <w:tcPr>
            <w:tcW w:w="2088" w:type="dxa"/>
            <w:noWrap/>
          </w:tcPr>
          <w:p w:rsidR="00C34898" w:rsidRPr="005947FC" w:rsidRDefault="00C34898" w:rsidP="00A02721">
            <w:pPr>
              <w:widowControl w:val="0"/>
              <w:spacing w:before="60" w:after="60" w:line="240" w:lineRule="auto"/>
              <w:ind w:firstLine="20"/>
              <w:jc w:val="right"/>
              <w:rPr>
                <w:rFonts w:ascii="Times New Roman" w:hAnsi="Times New Roman"/>
                <w:sz w:val="26"/>
                <w:szCs w:val="26"/>
              </w:rPr>
            </w:pPr>
            <w:r w:rsidRPr="005947FC">
              <w:rPr>
                <w:rFonts w:ascii="Times New Roman" w:hAnsi="Times New Roman"/>
                <w:sz w:val="26"/>
                <w:szCs w:val="26"/>
              </w:rPr>
              <w:t>1.122.687.100</w:t>
            </w:r>
          </w:p>
        </w:tc>
        <w:tc>
          <w:tcPr>
            <w:tcW w:w="2127" w:type="dxa"/>
            <w:noWrap/>
          </w:tcPr>
          <w:p w:rsidR="00C34898" w:rsidRPr="005947FC" w:rsidRDefault="00C34898" w:rsidP="00A02721">
            <w:pPr>
              <w:widowControl w:val="0"/>
              <w:spacing w:before="60" w:after="60" w:line="240" w:lineRule="auto"/>
              <w:ind w:firstLine="20"/>
              <w:jc w:val="right"/>
              <w:rPr>
                <w:rFonts w:ascii="Times New Roman" w:hAnsi="Times New Roman"/>
                <w:sz w:val="26"/>
                <w:szCs w:val="26"/>
              </w:rPr>
            </w:pPr>
            <w:r w:rsidRPr="005947FC">
              <w:rPr>
                <w:rFonts w:ascii="Times New Roman" w:hAnsi="Times New Roman"/>
                <w:sz w:val="26"/>
                <w:szCs w:val="26"/>
              </w:rPr>
              <w:t>1.122.687.100</w:t>
            </w:r>
          </w:p>
        </w:tc>
        <w:tc>
          <w:tcPr>
            <w:tcW w:w="1842" w:type="dxa"/>
          </w:tcPr>
          <w:p w:rsidR="00C34898" w:rsidRPr="005947FC" w:rsidRDefault="00C34898" w:rsidP="00A02721">
            <w:pPr>
              <w:widowControl w:val="0"/>
              <w:spacing w:before="60" w:after="60" w:line="240" w:lineRule="auto"/>
              <w:ind w:firstLine="20"/>
              <w:jc w:val="center"/>
              <w:rPr>
                <w:rFonts w:ascii="Times New Roman" w:hAnsi="Times New Roman"/>
                <w:sz w:val="26"/>
                <w:szCs w:val="26"/>
              </w:rPr>
            </w:pPr>
            <w:r w:rsidRPr="005947FC">
              <w:rPr>
                <w:rFonts w:ascii="Times New Roman" w:hAnsi="Times New Roman"/>
                <w:sz w:val="26"/>
                <w:szCs w:val="26"/>
              </w:rPr>
              <w:t>0</w:t>
            </w:r>
          </w:p>
        </w:tc>
      </w:tr>
      <w:tr w:rsidR="00C34898" w:rsidRPr="005947FC" w:rsidTr="0068158C">
        <w:trPr>
          <w:trHeight w:val="315"/>
        </w:trPr>
        <w:tc>
          <w:tcPr>
            <w:tcW w:w="3690" w:type="dxa"/>
            <w:shd w:val="clear" w:color="auto" w:fill="DAEEF3"/>
          </w:tcPr>
          <w:p w:rsidR="00C34898" w:rsidRPr="005947FC" w:rsidRDefault="00C34898" w:rsidP="00A02721">
            <w:pPr>
              <w:widowControl w:val="0"/>
              <w:spacing w:before="60" w:after="60" w:line="240" w:lineRule="auto"/>
              <w:ind w:firstLine="20"/>
              <w:jc w:val="both"/>
              <w:rPr>
                <w:rFonts w:ascii="Times New Roman" w:hAnsi="Times New Roman"/>
                <w:sz w:val="26"/>
                <w:szCs w:val="26"/>
              </w:rPr>
            </w:pPr>
            <w:r w:rsidRPr="005947FC">
              <w:rPr>
                <w:rFonts w:ascii="Times New Roman" w:hAnsi="Times New Roman"/>
                <w:sz w:val="26"/>
                <w:szCs w:val="26"/>
              </w:rPr>
              <w:t>3. Chi phí xây dựng cơ bản dở dang</w:t>
            </w:r>
          </w:p>
        </w:tc>
        <w:tc>
          <w:tcPr>
            <w:tcW w:w="2088" w:type="dxa"/>
            <w:shd w:val="clear" w:color="auto" w:fill="DAEEF3"/>
            <w:noWrap/>
          </w:tcPr>
          <w:p w:rsidR="00C34898" w:rsidRPr="005947FC" w:rsidRDefault="00C34898" w:rsidP="00A02721">
            <w:pPr>
              <w:widowControl w:val="0"/>
              <w:spacing w:before="60" w:after="60" w:line="240" w:lineRule="auto"/>
              <w:ind w:firstLine="20"/>
              <w:jc w:val="right"/>
              <w:rPr>
                <w:rFonts w:ascii="Times New Roman" w:hAnsi="Times New Roman"/>
                <w:sz w:val="26"/>
                <w:szCs w:val="26"/>
              </w:rPr>
            </w:pPr>
            <w:r w:rsidRPr="005947FC">
              <w:rPr>
                <w:rFonts w:ascii="Times New Roman" w:hAnsi="Times New Roman"/>
                <w:sz w:val="26"/>
                <w:szCs w:val="26"/>
              </w:rPr>
              <w:t>1.555.227.151</w:t>
            </w:r>
          </w:p>
        </w:tc>
        <w:tc>
          <w:tcPr>
            <w:tcW w:w="2127" w:type="dxa"/>
            <w:shd w:val="clear" w:color="auto" w:fill="DAEEF3"/>
            <w:noWrap/>
          </w:tcPr>
          <w:p w:rsidR="00C34898" w:rsidRPr="005947FC" w:rsidRDefault="00C34898" w:rsidP="00A02721">
            <w:pPr>
              <w:widowControl w:val="0"/>
              <w:spacing w:before="60" w:after="60" w:line="240" w:lineRule="auto"/>
              <w:ind w:firstLine="20"/>
              <w:jc w:val="right"/>
              <w:rPr>
                <w:rFonts w:ascii="Times New Roman" w:hAnsi="Times New Roman"/>
                <w:sz w:val="26"/>
                <w:szCs w:val="26"/>
              </w:rPr>
            </w:pPr>
            <w:r w:rsidRPr="005947FC">
              <w:rPr>
                <w:rFonts w:ascii="Times New Roman" w:hAnsi="Times New Roman"/>
                <w:sz w:val="26"/>
                <w:szCs w:val="26"/>
              </w:rPr>
              <w:t>931.937.092</w:t>
            </w:r>
          </w:p>
        </w:tc>
        <w:tc>
          <w:tcPr>
            <w:tcW w:w="1842" w:type="dxa"/>
            <w:shd w:val="clear" w:color="auto" w:fill="DAEEF3"/>
          </w:tcPr>
          <w:p w:rsidR="00C34898" w:rsidRPr="005947FC" w:rsidRDefault="00C34898" w:rsidP="00A02721">
            <w:pPr>
              <w:widowControl w:val="0"/>
              <w:spacing w:before="60" w:after="60" w:line="240" w:lineRule="auto"/>
              <w:ind w:firstLine="20"/>
              <w:jc w:val="center"/>
              <w:rPr>
                <w:rFonts w:ascii="Times New Roman" w:hAnsi="Times New Roman"/>
                <w:sz w:val="26"/>
                <w:szCs w:val="26"/>
              </w:rPr>
            </w:pPr>
            <w:r w:rsidRPr="005947FC">
              <w:rPr>
                <w:rFonts w:ascii="Times New Roman" w:hAnsi="Times New Roman"/>
                <w:sz w:val="26"/>
                <w:szCs w:val="26"/>
              </w:rPr>
              <w:t>67,84</w:t>
            </w:r>
          </w:p>
        </w:tc>
      </w:tr>
      <w:tr w:rsidR="00C34898" w:rsidRPr="005947FC" w:rsidTr="0068158C">
        <w:trPr>
          <w:trHeight w:val="315"/>
        </w:trPr>
        <w:tc>
          <w:tcPr>
            <w:tcW w:w="3690" w:type="dxa"/>
            <w:shd w:val="clear" w:color="auto" w:fill="DAEEF3"/>
          </w:tcPr>
          <w:p w:rsidR="00C34898" w:rsidRPr="005947FC" w:rsidRDefault="00C34898" w:rsidP="00A02721">
            <w:pPr>
              <w:widowControl w:val="0"/>
              <w:spacing w:before="60" w:after="60" w:line="240" w:lineRule="auto"/>
              <w:ind w:firstLine="20"/>
              <w:jc w:val="both"/>
              <w:rPr>
                <w:rFonts w:ascii="Times New Roman" w:hAnsi="Times New Roman"/>
                <w:sz w:val="26"/>
                <w:szCs w:val="26"/>
              </w:rPr>
            </w:pPr>
            <w:r w:rsidRPr="005947FC">
              <w:rPr>
                <w:rFonts w:ascii="Times New Roman" w:hAnsi="Times New Roman"/>
                <w:sz w:val="26"/>
                <w:szCs w:val="26"/>
              </w:rPr>
              <w:t>V. Đầu tư tài chính dài hạn</w:t>
            </w:r>
          </w:p>
        </w:tc>
        <w:tc>
          <w:tcPr>
            <w:tcW w:w="2088" w:type="dxa"/>
            <w:shd w:val="clear" w:color="auto" w:fill="DAEEF3"/>
            <w:noWrap/>
          </w:tcPr>
          <w:p w:rsidR="00C34898" w:rsidRPr="005947FC" w:rsidRDefault="00C34898" w:rsidP="00A02721">
            <w:pPr>
              <w:widowControl w:val="0"/>
              <w:spacing w:before="60" w:after="60" w:line="240" w:lineRule="auto"/>
              <w:ind w:firstLine="20"/>
              <w:jc w:val="right"/>
              <w:rPr>
                <w:rFonts w:ascii="Times New Roman" w:hAnsi="Times New Roman"/>
                <w:sz w:val="26"/>
                <w:szCs w:val="26"/>
              </w:rPr>
            </w:pPr>
            <w:r w:rsidRPr="005947FC">
              <w:rPr>
                <w:rFonts w:ascii="Times New Roman" w:hAnsi="Times New Roman"/>
                <w:sz w:val="26"/>
                <w:szCs w:val="26"/>
              </w:rPr>
              <w:t>2.530.000.000</w:t>
            </w:r>
          </w:p>
        </w:tc>
        <w:tc>
          <w:tcPr>
            <w:tcW w:w="2127" w:type="dxa"/>
            <w:shd w:val="clear" w:color="auto" w:fill="DAEEF3"/>
            <w:noWrap/>
          </w:tcPr>
          <w:p w:rsidR="00C34898" w:rsidRPr="005947FC" w:rsidRDefault="00C34898" w:rsidP="00A02721">
            <w:pPr>
              <w:widowControl w:val="0"/>
              <w:spacing w:before="60" w:after="60" w:line="240" w:lineRule="auto"/>
              <w:ind w:firstLine="20"/>
              <w:jc w:val="right"/>
              <w:rPr>
                <w:rFonts w:ascii="Times New Roman" w:hAnsi="Times New Roman"/>
                <w:sz w:val="26"/>
                <w:szCs w:val="26"/>
              </w:rPr>
            </w:pPr>
            <w:r w:rsidRPr="005947FC">
              <w:rPr>
                <w:rFonts w:ascii="Times New Roman" w:hAnsi="Times New Roman"/>
                <w:sz w:val="26"/>
                <w:szCs w:val="26"/>
              </w:rPr>
              <w:t>2.530.000.000</w:t>
            </w:r>
          </w:p>
        </w:tc>
        <w:tc>
          <w:tcPr>
            <w:tcW w:w="1842" w:type="dxa"/>
            <w:shd w:val="clear" w:color="auto" w:fill="DAEEF3"/>
          </w:tcPr>
          <w:p w:rsidR="00C34898" w:rsidRPr="005947FC" w:rsidRDefault="00C34898" w:rsidP="00A02721">
            <w:pPr>
              <w:widowControl w:val="0"/>
              <w:spacing w:before="60" w:after="60" w:line="240" w:lineRule="auto"/>
              <w:ind w:firstLine="20"/>
              <w:jc w:val="center"/>
              <w:rPr>
                <w:rFonts w:ascii="Times New Roman" w:hAnsi="Times New Roman"/>
                <w:sz w:val="26"/>
                <w:szCs w:val="26"/>
              </w:rPr>
            </w:pPr>
            <w:r w:rsidRPr="005947FC">
              <w:rPr>
                <w:rFonts w:ascii="Times New Roman" w:hAnsi="Times New Roman"/>
                <w:sz w:val="26"/>
                <w:szCs w:val="26"/>
              </w:rPr>
              <w:t>0</w:t>
            </w:r>
          </w:p>
        </w:tc>
      </w:tr>
      <w:tr w:rsidR="00C34898" w:rsidRPr="005947FC" w:rsidTr="0068158C">
        <w:trPr>
          <w:trHeight w:val="315"/>
        </w:trPr>
        <w:tc>
          <w:tcPr>
            <w:tcW w:w="3690" w:type="dxa"/>
          </w:tcPr>
          <w:p w:rsidR="00C34898" w:rsidRPr="005947FC" w:rsidRDefault="00C34898" w:rsidP="00A02721">
            <w:pPr>
              <w:widowControl w:val="0"/>
              <w:spacing w:before="60" w:after="60" w:line="240" w:lineRule="auto"/>
              <w:ind w:firstLine="20"/>
              <w:jc w:val="both"/>
              <w:rPr>
                <w:rFonts w:ascii="Times New Roman" w:hAnsi="Times New Roman"/>
                <w:bCs/>
                <w:sz w:val="26"/>
                <w:szCs w:val="26"/>
              </w:rPr>
            </w:pPr>
            <w:r w:rsidRPr="005947FC">
              <w:rPr>
                <w:rFonts w:ascii="Times New Roman" w:hAnsi="Times New Roman"/>
                <w:bCs/>
                <w:sz w:val="26"/>
                <w:szCs w:val="26"/>
              </w:rPr>
              <w:t>VI. Tài sản dài hạn khác</w:t>
            </w:r>
          </w:p>
        </w:tc>
        <w:tc>
          <w:tcPr>
            <w:tcW w:w="2088" w:type="dxa"/>
            <w:noWrap/>
          </w:tcPr>
          <w:p w:rsidR="00C34898" w:rsidRPr="005947FC" w:rsidRDefault="00C34898" w:rsidP="00A02721">
            <w:pPr>
              <w:widowControl w:val="0"/>
              <w:spacing w:before="60" w:after="60" w:line="240" w:lineRule="auto"/>
              <w:ind w:firstLine="20"/>
              <w:jc w:val="right"/>
              <w:rPr>
                <w:rFonts w:ascii="Times New Roman" w:hAnsi="Times New Roman"/>
                <w:bCs/>
                <w:sz w:val="26"/>
                <w:szCs w:val="26"/>
              </w:rPr>
            </w:pPr>
            <w:r w:rsidRPr="005947FC">
              <w:rPr>
                <w:rFonts w:ascii="Times New Roman" w:hAnsi="Times New Roman"/>
                <w:bCs/>
                <w:sz w:val="26"/>
                <w:szCs w:val="26"/>
              </w:rPr>
              <w:t>53.116.142</w:t>
            </w:r>
          </w:p>
        </w:tc>
        <w:tc>
          <w:tcPr>
            <w:tcW w:w="2127" w:type="dxa"/>
            <w:noWrap/>
          </w:tcPr>
          <w:p w:rsidR="00C34898" w:rsidRPr="005947FC" w:rsidRDefault="00C34898" w:rsidP="00A02721">
            <w:pPr>
              <w:widowControl w:val="0"/>
              <w:spacing w:before="60" w:after="60" w:line="240" w:lineRule="auto"/>
              <w:ind w:firstLine="20"/>
              <w:jc w:val="right"/>
              <w:rPr>
                <w:rFonts w:ascii="Times New Roman" w:hAnsi="Times New Roman"/>
                <w:bCs/>
                <w:sz w:val="26"/>
                <w:szCs w:val="26"/>
              </w:rPr>
            </w:pPr>
            <w:r w:rsidRPr="005947FC">
              <w:rPr>
                <w:rFonts w:ascii="Times New Roman" w:hAnsi="Times New Roman"/>
                <w:bCs/>
                <w:sz w:val="26"/>
                <w:szCs w:val="26"/>
              </w:rPr>
              <w:t>70.151.141</w:t>
            </w:r>
          </w:p>
        </w:tc>
        <w:tc>
          <w:tcPr>
            <w:tcW w:w="1842" w:type="dxa"/>
          </w:tcPr>
          <w:p w:rsidR="00C34898" w:rsidRPr="005947FC" w:rsidRDefault="00C34898" w:rsidP="00A02721">
            <w:pPr>
              <w:widowControl w:val="0"/>
              <w:spacing w:before="60" w:after="60" w:line="240" w:lineRule="auto"/>
              <w:ind w:firstLine="20"/>
              <w:jc w:val="center"/>
              <w:rPr>
                <w:rFonts w:ascii="Times New Roman" w:hAnsi="Times New Roman"/>
                <w:bCs/>
                <w:sz w:val="26"/>
                <w:szCs w:val="26"/>
              </w:rPr>
            </w:pPr>
            <w:r w:rsidRPr="005947FC">
              <w:rPr>
                <w:rFonts w:ascii="Times New Roman" w:hAnsi="Times New Roman"/>
                <w:bCs/>
                <w:sz w:val="26"/>
                <w:szCs w:val="26"/>
              </w:rPr>
              <w:t>-24,28</w:t>
            </w:r>
          </w:p>
        </w:tc>
      </w:tr>
      <w:tr w:rsidR="00C34898" w:rsidRPr="005947FC" w:rsidTr="0068158C">
        <w:trPr>
          <w:trHeight w:val="315"/>
        </w:trPr>
        <w:tc>
          <w:tcPr>
            <w:tcW w:w="3690" w:type="dxa"/>
          </w:tcPr>
          <w:p w:rsidR="00C34898" w:rsidRPr="005947FC" w:rsidRDefault="00C34898" w:rsidP="00A02721">
            <w:pPr>
              <w:widowControl w:val="0"/>
              <w:spacing w:before="60" w:after="60" w:line="240" w:lineRule="auto"/>
              <w:ind w:firstLine="20"/>
              <w:jc w:val="both"/>
              <w:rPr>
                <w:rFonts w:ascii="Times New Roman" w:hAnsi="Times New Roman"/>
                <w:b/>
                <w:bCs/>
                <w:sz w:val="26"/>
                <w:szCs w:val="26"/>
              </w:rPr>
            </w:pPr>
            <w:r w:rsidRPr="005947FC">
              <w:rPr>
                <w:rFonts w:ascii="Times New Roman" w:hAnsi="Times New Roman"/>
                <w:b/>
                <w:bCs/>
                <w:sz w:val="26"/>
                <w:szCs w:val="26"/>
              </w:rPr>
              <w:t xml:space="preserve">TỔNG CỘNG TÀI SẢN </w:t>
            </w:r>
          </w:p>
        </w:tc>
        <w:tc>
          <w:tcPr>
            <w:tcW w:w="2088" w:type="dxa"/>
            <w:noWrap/>
          </w:tcPr>
          <w:p w:rsidR="00C34898" w:rsidRPr="005947FC" w:rsidRDefault="00C34898" w:rsidP="00A02721">
            <w:pPr>
              <w:widowControl w:val="0"/>
              <w:spacing w:before="60" w:after="60" w:line="240" w:lineRule="auto"/>
              <w:ind w:firstLine="20"/>
              <w:jc w:val="right"/>
              <w:rPr>
                <w:rFonts w:ascii="Times New Roman" w:hAnsi="Times New Roman"/>
                <w:b/>
                <w:bCs/>
                <w:sz w:val="26"/>
                <w:szCs w:val="26"/>
              </w:rPr>
            </w:pPr>
            <w:r w:rsidRPr="005947FC">
              <w:rPr>
                <w:rFonts w:ascii="Times New Roman" w:hAnsi="Times New Roman"/>
                <w:b/>
                <w:bCs/>
                <w:sz w:val="26"/>
                <w:szCs w:val="26"/>
              </w:rPr>
              <w:t>126.406.817.811</w:t>
            </w:r>
          </w:p>
        </w:tc>
        <w:tc>
          <w:tcPr>
            <w:tcW w:w="2127" w:type="dxa"/>
            <w:noWrap/>
          </w:tcPr>
          <w:p w:rsidR="00C34898" w:rsidRPr="005947FC" w:rsidRDefault="00C34898" w:rsidP="00A02721">
            <w:pPr>
              <w:widowControl w:val="0"/>
              <w:spacing w:before="60" w:after="60" w:line="240" w:lineRule="auto"/>
              <w:ind w:firstLine="20"/>
              <w:jc w:val="right"/>
              <w:rPr>
                <w:rFonts w:ascii="Times New Roman" w:hAnsi="Times New Roman"/>
                <w:b/>
                <w:bCs/>
                <w:sz w:val="26"/>
                <w:szCs w:val="26"/>
              </w:rPr>
            </w:pPr>
            <w:r w:rsidRPr="005947FC">
              <w:rPr>
                <w:rFonts w:ascii="Times New Roman" w:hAnsi="Times New Roman"/>
                <w:b/>
                <w:bCs/>
                <w:sz w:val="26"/>
                <w:szCs w:val="26"/>
              </w:rPr>
              <w:t>143.759.697.346</w:t>
            </w:r>
          </w:p>
        </w:tc>
        <w:tc>
          <w:tcPr>
            <w:tcW w:w="1842" w:type="dxa"/>
          </w:tcPr>
          <w:p w:rsidR="00C34898" w:rsidRPr="005947FC" w:rsidRDefault="00C34898" w:rsidP="00A02721">
            <w:pPr>
              <w:widowControl w:val="0"/>
              <w:spacing w:before="60" w:after="60" w:line="240" w:lineRule="auto"/>
              <w:ind w:firstLine="20"/>
              <w:jc w:val="center"/>
              <w:rPr>
                <w:rFonts w:ascii="Times New Roman" w:hAnsi="Times New Roman"/>
                <w:b/>
                <w:bCs/>
                <w:sz w:val="26"/>
                <w:szCs w:val="26"/>
              </w:rPr>
            </w:pPr>
            <w:r w:rsidRPr="005947FC">
              <w:rPr>
                <w:rFonts w:ascii="Times New Roman" w:hAnsi="Times New Roman"/>
                <w:b/>
                <w:bCs/>
                <w:sz w:val="26"/>
                <w:szCs w:val="26"/>
              </w:rPr>
              <w:t>-9,07</w:t>
            </w:r>
          </w:p>
        </w:tc>
      </w:tr>
    </w:tbl>
    <w:p w:rsidR="00C34898" w:rsidRPr="005947FC" w:rsidRDefault="00C34898" w:rsidP="00A02721">
      <w:pPr>
        <w:pStyle w:val="ListParagraph"/>
        <w:widowControl w:val="0"/>
        <w:spacing w:before="60" w:after="60" w:line="240" w:lineRule="auto"/>
        <w:ind w:left="0" w:firstLine="720"/>
        <w:jc w:val="right"/>
        <w:rPr>
          <w:rFonts w:ascii="Times New Roman" w:hAnsi="Times New Roman"/>
          <w:i/>
          <w:sz w:val="26"/>
          <w:szCs w:val="26"/>
        </w:rPr>
      </w:pPr>
      <w:r w:rsidRPr="005947FC">
        <w:rPr>
          <w:rFonts w:ascii="Times New Roman" w:hAnsi="Times New Roman"/>
          <w:i/>
          <w:sz w:val="26"/>
          <w:szCs w:val="26"/>
        </w:rPr>
        <w:t>(Nguồn: BCTC kiểm toán năm 2015, 2016 của Công ty)</w:t>
      </w:r>
    </w:p>
    <w:p w:rsidR="00C34898" w:rsidRPr="005947FC" w:rsidRDefault="00C34898" w:rsidP="00A02721">
      <w:pPr>
        <w:pStyle w:val="ListParagraph"/>
        <w:widowControl w:val="0"/>
        <w:tabs>
          <w:tab w:val="left" w:pos="709"/>
        </w:tabs>
        <w:spacing w:before="60" w:after="60" w:line="240" w:lineRule="auto"/>
        <w:ind w:left="0" w:firstLine="284"/>
        <w:jc w:val="both"/>
        <w:rPr>
          <w:rFonts w:ascii="Times New Roman" w:hAnsi="Times New Roman"/>
          <w:b/>
          <w:sz w:val="26"/>
          <w:szCs w:val="26"/>
        </w:rPr>
      </w:pPr>
      <w:r w:rsidRPr="005947FC">
        <w:rPr>
          <w:rFonts w:ascii="Times New Roman" w:hAnsi="Times New Roman"/>
          <w:b/>
          <w:sz w:val="26"/>
          <w:szCs w:val="26"/>
        </w:rPr>
        <w:t xml:space="preserve">b) </w:t>
      </w:r>
      <w:r w:rsidRPr="005947FC">
        <w:rPr>
          <w:rFonts w:ascii="Times New Roman" w:hAnsi="Times New Roman"/>
          <w:b/>
          <w:sz w:val="26"/>
          <w:szCs w:val="26"/>
        </w:rPr>
        <w:tab/>
        <w:t>Tình hình nợ phải trả:</w:t>
      </w:r>
    </w:p>
    <w:p w:rsidR="00C34898" w:rsidRPr="005947FC" w:rsidRDefault="00C34898" w:rsidP="00A02721">
      <w:pPr>
        <w:pStyle w:val="Caption"/>
        <w:widowControl w:val="0"/>
        <w:spacing w:before="60" w:after="60" w:line="240" w:lineRule="auto"/>
        <w:jc w:val="center"/>
        <w:rPr>
          <w:sz w:val="26"/>
          <w:szCs w:val="26"/>
        </w:rPr>
      </w:pPr>
      <w:bookmarkStart w:id="74" w:name="_Toc476224930"/>
      <w:bookmarkStart w:id="75" w:name="_Toc477279380"/>
      <w:r w:rsidRPr="005947FC">
        <w:rPr>
          <w:sz w:val="26"/>
          <w:szCs w:val="26"/>
        </w:rPr>
        <w:t xml:space="preserve">Bảng số </w:t>
      </w:r>
      <w:r w:rsidRPr="005947FC">
        <w:rPr>
          <w:sz w:val="26"/>
          <w:szCs w:val="26"/>
        </w:rPr>
        <w:fldChar w:fldCharType="begin"/>
      </w:r>
      <w:r w:rsidRPr="005947FC">
        <w:rPr>
          <w:sz w:val="26"/>
          <w:szCs w:val="26"/>
        </w:rPr>
        <w:instrText xml:space="preserve"> SEQ Bảng_số \* ARABIC </w:instrText>
      </w:r>
      <w:r w:rsidRPr="005947FC">
        <w:rPr>
          <w:sz w:val="26"/>
          <w:szCs w:val="26"/>
        </w:rPr>
        <w:fldChar w:fldCharType="separate"/>
      </w:r>
      <w:r>
        <w:rPr>
          <w:noProof/>
          <w:sz w:val="26"/>
          <w:szCs w:val="26"/>
        </w:rPr>
        <w:t>13</w:t>
      </w:r>
      <w:r w:rsidRPr="005947FC">
        <w:rPr>
          <w:sz w:val="26"/>
          <w:szCs w:val="26"/>
        </w:rPr>
        <w:fldChar w:fldCharType="end"/>
      </w:r>
      <w:r w:rsidRPr="005947FC">
        <w:rPr>
          <w:sz w:val="26"/>
          <w:szCs w:val="26"/>
        </w:rPr>
        <w:t>: Tình hình nợ phải trả của Công ty năm 2015 - 2016</w:t>
      </w:r>
      <w:bookmarkEnd w:id="74"/>
      <w:bookmarkEnd w:id="75"/>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27"/>
        <w:gridCol w:w="2126"/>
        <w:gridCol w:w="2552"/>
        <w:gridCol w:w="1842"/>
      </w:tblGrid>
      <w:tr w:rsidR="00C34898" w:rsidRPr="005947FC" w:rsidTr="00746D36">
        <w:trPr>
          <w:trHeight w:val="600"/>
          <w:tblHeader/>
        </w:trPr>
        <w:tc>
          <w:tcPr>
            <w:tcW w:w="3227" w:type="dxa"/>
            <w:shd w:val="clear" w:color="auto" w:fill="548DD4"/>
            <w:vAlign w:val="center"/>
          </w:tcPr>
          <w:p w:rsidR="00C34898" w:rsidRPr="005947FC" w:rsidRDefault="00C34898" w:rsidP="00A02721">
            <w:pPr>
              <w:widowControl w:val="0"/>
              <w:spacing w:before="60" w:after="60" w:line="240" w:lineRule="auto"/>
              <w:ind w:hanging="3"/>
              <w:jc w:val="center"/>
              <w:rPr>
                <w:rFonts w:ascii="Times New Roman" w:hAnsi="Times New Roman"/>
                <w:b/>
                <w:bCs/>
                <w:sz w:val="26"/>
                <w:szCs w:val="26"/>
              </w:rPr>
            </w:pPr>
            <w:r w:rsidRPr="005947FC">
              <w:rPr>
                <w:rFonts w:ascii="Times New Roman" w:hAnsi="Times New Roman"/>
                <w:b/>
                <w:bCs/>
                <w:sz w:val="26"/>
                <w:szCs w:val="26"/>
              </w:rPr>
              <w:t>NỢ PHẢI TRẢ</w:t>
            </w:r>
          </w:p>
        </w:tc>
        <w:tc>
          <w:tcPr>
            <w:tcW w:w="2126" w:type="dxa"/>
            <w:shd w:val="clear" w:color="auto" w:fill="548DD4"/>
            <w:vAlign w:val="center"/>
          </w:tcPr>
          <w:p w:rsidR="00C34898" w:rsidRPr="005947FC" w:rsidRDefault="00C34898" w:rsidP="00A02721">
            <w:pPr>
              <w:widowControl w:val="0"/>
              <w:spacing w:before="60" w:after="60" w:line="240" w:lineRule="auto"/>
              <w:ind w:hanging="3"/>
              <w:jc w:val="center"/>
              <w:rPr>
                <w:rFonts w:ascii="Times New Roman" w:hAnsi="Times New Roman"/>
                <w:b/>
                <w:bCs/>
                <w:sz w:val="26"/>
                <w:szCs w:val="26"/>
              </w:rPr>
            </w:pPr>
            <w:r w:rsidRPr="005947FC">
              <w:rPr>
                <w:rFonts w:ascii="Times New Roman" w:hAnsi="Times New Roman"/>
                <w:b/>
                <w:bCs/>
                <w:sz w:val="26"/>
                <w:szCs w:val="26"/>
              </w:rPr>
              <w:t>Năm 2016</w:t>
            </w:r>
          </w:p>
          <w:p w:rsidR="00C34898" w:rsidRPr="005947FC" w:rsidRDefault="00C34898" w:rsidP="00A02721">
            <w:pPr>
              <w:widowControl w:val="0"/>
              <w:spacing w:before="60" w:after="60" w:line="240" w:lineRule="auto"/>
              <w:ind w:hanging="3"/>
              <w:jc w:val="center"/>
              <w:rPr>
                <w:rFonts w:ascii="Times New Roman" w:hAnsi="Times New Roman"/>
                <w:bCs/>
                <w:i/>
                <w:sz w:val="26"/>
                <w:szCs w:val="26"/>
              </w:rPr>
            </w:pPr>
            <w:r w:rsidRPr="005947FC">
              <w:rPr>
                <w:rFonts w:ascii="Times New Roman" w:hAnsi="Times New Roman"/>
                <w:bCs/>
                <w:i/>
                <w:sz w:val="26"/>
                <w:szCs w:val="26"/>
              </w:rPr>
              <w:t>(Đồng)</w:t>
            </w:r>
          </w:p>
        </w:tc>
        <w:tc>
          <w:tcPr>
            <w:tcW w:w="2552" w:type="dxa"/>
            <w:shd w:val="clear" w:color="auto" w:fill="548DD4"/>
            <w:vAlign w:val="center"/>
          </w:tcPr>
          <w:p w:rsidR="00C34898" w:rsidRPr="005947FC" w:rsidRDefault="00C34898" w:rsidP="00A02721">
            <w:pPr>
              <w:widowControl w:val="0"/>
              <w:spacing w:before="60" w:after="60" w:line="240" w:lineRule="auto"/>
              <w:ind w:hanging="3"/>
              <w:jc w:val="center"/>
              <w:rPr>
                <w:rFonts w:ascii="Times New Roman" w:hAnsi="Times New Roman"/>
                <w:b/>
                <w:bCs/>
                <w:sz w:val="26"/>
                <w:szCs w:val="26"/>
              </w:rPr>
            </w:pPr>
            <w:r w:rsidRPr="005947FC">
              <w:rPr>
                <w:rFonts w:ascii="Times New Roman" w:hAnsi="Times New Roman"/>
                <w:b/>
                <w:bCs/>
                <w:sz w:val="26"/>
                <w:szCs w:val="26"/>
              </w:rPr>
              <w:t>Năm 2015</w:t>
            </w:r>
          </w:p>
          <w:p w:rsidR="00C34898" w:rsidRPr="005947FC" w:rsidRDefault="00C34898" w:rsidP="00A02721">
            <w:pPr>
              <w:widowControl w:val="0"/>
              <w:spacing w:before="60" w:after="60" w:line="240" w:lineRule="auto"/>
              <w:ind w:hanging="3"/>
              <w:jc w:val="center"/>
              <w:rPr>
                <w:rFonts w:ascii="Times New Roman" w:hAnsi="Times New Roman"/>
                <w:b/>
                <w:bCs/>
                <w:sz w:val="26"/>
                <w:szCs w:val="26"/>
              </w:rPr>
            </w:pPr>
            <w:r w:rsidRPr="005947FC">
              <w:rPr>
                <w:rFonts w:ascii="Times New Roman" w:hAnsi="Times New Roman"/>
                <w:bCs/>
                <w:i/>
                <w:sz w:val="26"/>
                <w:szCs w:val="26"/>
              </w:rPr>
              <w:t>(Đồng)</w:t>
            </w:r>
          </w:p>
        </w:tc>
        <w:tc>
          <w:tcPr>
            <w:tcW w:w="1842" w:type="dxa"/>
            <w:shd w:val="clear" w:color="auto" w:fill="548DD4"/>
          </w:tcPr>
          <w:p w:rsidR="00C34898" w:rsidRPr="005947FC" w:rsidRDefault="00C34898" w:rsidP="00A02721">
            <w:pPr>
              <w:widowControl w:val="0"/>
              <w:spacing w:before="60" w:after="60" w:line="240" w:lineRule="auto"/>
              <w:ind w:hanging="3"/>
              <w:jc w:val="center"/>
              <w:rPr>
                <w:rFonts w:ascii="Times New Roman" w:hAnsi="Times New Roman"/>
                <w:b/>
                <w:bCs/>
                <w:sz w:val="26"/>
                <w:szCs w:val="26"/>
              </w:rPr>
            </w:pPr>
            <w:r w:rsidRPr="005947FC">
              <w:rPr>
                <w:rFonts w:ascii="Times New Roman" w:hAnsi="Times New Roman"/>
                <w:b/>
                <w:bCs/>
                <w:sz w:val="26"/>
                <w:szCs w:val="26"/>
              </w:rPr>
              <w:t>Thay đổi 2016 so với 2015 (%)</w:t>
            </w:r>
          </w:p>
        </w:tc>
      </w:tr>
      <w:tr w:rsidR="00C34898" w:rsidRPr="005947FC" w:rsidTr="00361470">
        <w:trPr>
          <w:trHeight w:val="315"/>
        </w:trPr>
        <w:tc>
          <w:tcPr>
            <w:tcW w:w="3227" w:type="dxa"/>
          </w:tcPr>
          <w:p w:rsidR="00C34898" w:rsidRPr="005947FC" w:rsidRDefault="00C34898" w:rsidP="00A02721">
            <w:pPr>
              <w:widowControl w:val="0"/>
              <w:spacing w:before="60" w:after="60" w:line="240" w:lineRule="auto"/>
              <w:ind w:hanging="3"/>
              <w:rPr>
                <w:rFonts w:ascii="Times New Roman" w:hAnsi="Times New Roman"/>
                <w:b/>
                <w:bCs/>
                <w:sz w:val="26"/>
                <w:szCs w:val="26"/>
              </w:rPr>
            </w:pPr>
            <w:r w:rsidRPr="005947FC">
              <w:rPr>
                <w:rFonts w:ascii="Times New Roman" w:hAnsi="Times New Roman"/>
                <w:b/>
                <w:bCs/>
                <w:sz w:val="26"/>
                <w:szCs w:val="26"/>
              </w:rPr>
              <w:t xml:space="preserve">A. NỢ PHẢI TRẢ </w:t>
            </w:r>
          </w:p>
        </w:tc>
        <w:tc>
          <w:tcPr>
            <w:tcW w:w="2126" w:type="dxa"/>
            <w:noWrap/>
            <w:vAlign w:val="center"/>
          </w:tcPr>
          <w:p w:rsidR="00C34898" w:rsidRPr="005947FC" w:rsidRDefault="00C34898" w:rsidP="00A02721">
            <w:pPr>
              <w:widowControl w:val="0"/>
              <w:spacing w:before="60" w:after="60" w:line="240" w:lineRule="auto"/>
              <w:ind w:hanging="3"/>
              <w:jc w:val="right"/>
              <w:rPr>
                <w:rFonts w:ascii="Times New Roman" w:hAnsi="Times New Roman"/>
                <w:b/>
                <w:bCs/>
                <w:sz w:val="26"/>
                <w:szCs w:val="26"/>
              </w:rPr>
            </w:pPr>
            <w:r w:rsidRPr="005947FC">
              <w:rPr>
                <w:rFonts w:ascii="Times New Roman" w:hAnsi="Times New Roman"/>
                <w:b/>
                <w:bCs/>
                <w:sz w:val="26"/>
                <w:szCs w:val="26"/>
              </w:rPr>
              <w:t>106.214.888.863</w:t>
            </w:r>
          </w:p>
        </w:tc>
        <w:tc>
          <w:tcPr>
            <w:tcW w:w="2552" w:type="dxa"/>
            <w:noWrap/>
            <w:vAlign w:val="center"/>
          </w:tcPr>
          <w:p w:rsidR="00C34898" w:rsidRPr="005947FC" w:rsidRDefault="00C34898" w:rsidP="00A02721">
            <w:pPr>
              <w:widowControl w:val="0"/>
              <w:spacing w:before="60" w:after="60" w:line="240" w:lineRule="auto"/>
              <w:ind w:hanging="3"/>
              <w:jc w:val="right"/>
              <w:rPr>
                <w:rFonts w:ascii="Times New Roman" w:hAnsi="Times New Roman"/>
                <w:b/>
                <w:bCs/>
                <w:sz w:val="26"/>
                <w:szCs w:val="26"/>
              </w:rPr>
            </w:pPr>
            <w:r w:rsidRPr="005947FC">
              <w:rPr>
                <w:rFonts w:ascii="Times New Roman" w:hAnsi="Times New Roman"/>
                <w:b/>
                <w:bCs/>
                <w:sz w:val="26"/>
                <w:szCs w:val="26"/>
              </w:rPr>
              <w:t>124.915.001.688</w:t>
            </w:r>
          </w:p>
        </w:tc>
        <w:tc>
          <w:tcPr>
            <w:tcW w:w="1842" w:type="dxa"/>
            <w:vAlign w:val="center"/>
          </w:tcPr>
          <w:p w:rsidR="00C34898" w:rsidRPr="005947FC" w:rsidRDefault="00C34898" w:rsidP="00A02721">
            <w:pPr>
              <w:widowControl w:val="0"/>
              <w:spacing w:before="60" w:after="60" w:line="240" w:lineRule="auto"/>
              <w:ind w:hanging="3"/>
              <w:jc w:val="center"/>
              <w:rPr>
                <w:rFonts w:ascii="Times New Roman" w:hAnsi="Times New Roman"/>
                <w:b/>
                <w:bCs/>
                <w:sz w:val="26"/>
                <w:szCs w:val="26"/>
              </w:rPr>
            </w:pPr>
            <w:r w:rsidRPr="005947FC">
              <w:rPr>
                <w:rFonts w:ascii="Times New Roman" w:hAnsi="Times New Roman"/>
                <w:b/>
                <w:bCs/>
                <w:sz w:val="26"/>
                <w:szCs w:val="26"/>
              </w:rPr>
              <w:t>-11,65</w:t>
            </w:r>
          </w:p>
        </w:tc>
      </w:tr>
      <w:tr w:rsidR="00C34898" w:rsidRPr="005947FC" w:rsidTr="00361470">
        <w:trPr>
          <w:trHeight w:val="315"/>
        </w:trPr>
        <w:tc>
          <w:tcPr>
            <w:tcW w:w="3227" w:type="dxa"/>
            <w:shd w:val="clear" w:color="auto" w:fill="DAEEF3"/>
          </w:tcPr>
          <w:p w:rsidR="00C34898" w:rsidRPr="005947FC" w:rsidRDefault="00C34898" w:rsidP="00A02721">
            <w:pPr>
              <w:widowControl w:val="0"/>
              <w:spacing w:before="60" w:after="60" w:line="240" w:lineRule="auto"/>
              <w:ind w:hanging="3"/>
              <w:rPr>
                <w:rFonts w:ascii="Times New Roman" w:hAnsi="Times New Roman"/>
                <w:b/>
                <w:bCs/>
                <w:sz w:val="26"/>
                <w:szCs w:val="26"/>
              </w:rPr>
            </w:pPr>
            <w:r w:rsidRPr="005947FC">
              <w:rPr>
                <w:rFonts w:ascii="Times New Roman" w:hAnsi="Times New Roman"/>
                <w:b/>
                <w:bCs/>
                <w:sz w:val="26"/>
                <w:szCs w:val="26"/>
              </w:rPr>
              <w:t xml:space="preserve">  I. Nợ ngắn hạn</w:t>
            </w:r>
          </w:p>
        </w:tc>
        <w:tc>
          <w:tcPr>
            <w:tcW w:w="2126" w:type="dxa"/>
            <w:shd w:val="clear" w:color="auto" w:fill="DAEEF3"/>
            <w:noWrap/>
            <w:vAlign w:val="center"/>
          </w:tcPr>
          <w:p w:rsidR="00C34898" w:rsidRPr="005947FC" w:rsidRDefault="00C34898" w:rsidP="00A02721">
            <w:pPr>
              <w:widowControl w:val="0"/>
              <w:spacing w:before="60" w:after="60" w:line="240" w:lineRule="auto"/>
              <w:ind w:hanging="3"/>
              <w:jc w:val="right"/>
              <w:rPr>
                <w:rFonts w:ascii="Times New Roman" w:hAnsi="Times New Roman"/>
                <w:b/>
                <w:bCs/>
                <w:sz w:val="26"/>
                <w:szCs w:val="26"/>
              </w:rPr>
            </w:pPr>
            <w:r w:rsidRPr="005947FC">
              <w:rPr>
                <w:rFonts w:ascii="Times New Roman" w:hAnsi="Times New Roman"/>
                <w:b/>
                <w:bCs/>
                <w:sz w:val="26"/>
                <w:szCs w:val="26"/>
              </w:rPr>
              <w:t>97.646.703.006</w:t>
            </w:r>
          </w:p>
        </w:tc>
        <w:tc>
          <w:tcPr>
            <w:tcW w:w="2552" w:type="dxa"/>
            <w:shd w:val="clear" w:color="auto" w:fill="DAEEF3"/>
            <w:noWrap/>
            <w:vAlign w:val="center"/>
          </w:tcPr>
          <w:p w:rsidR="00C34898" w:rsidRPr="005947FC" w:rsidRDefault="00C34898" w:rsidP="00A02721">
            <w:pPr>
              <w:widowControl w:val="0"/>
              <w:spacing w:line="240" w:lineRule="auto"/>
              <w:jc w:val="right"/>
              <w:rPr>
                <w:rFonts w:ascii="Times New Roman" w:hAnsi="Times New Roman"/>
                <w:b/>
                <w:bCs/>
                <w:sz w:val="26"/>
                <w:szCs w:val="26"/>
              </w:rPr>
            </w:pPr>
            <w:r w:rsidRPr="005947FC">
              <w:rPr>
                <w:rFonts w:ascii="Times New Roman" w:hAnsi="Times New Roman"/>
                <w:b/>
                <w:bCs/>
                <w:sz w:val="26"/>
                <w:szCs w:val="26"/>
              </w:rPr>
              <w:t>113.942.694.749</w:t>
            </w:r>
          </w:p>
        </w:tc>
        <w:tc>
          <w:tcPr>
            <w:tcW w:w="1842" w:type="dxa"/>
            <w:shd w:val="clear" w:color="auto" w:fill="DAEEF3"/>
            <w:vAlign w:val="center"/>
          </w:tcPr>
          <w:p w:rsidR="00C34898" w:rsidRPr="005947FC" w:rsidRDefault="00C34898" w:rsidP="00A02721">
            <w:pPr>
              <w:widowControl w:val="0"/>
              <w:spacing w:before="60" w:after="60" w:line="240" w:lineRule="auto"/>
              <w:ind w:hanging="3"/>
              <w:jc w:val="center"/>
              <w:rPr>
                <w:rFonts w:ascii="Times New Roman" w:hAnsi="Times New Roman"/>
                <w:b/>
                <w:bCs/>
                <w:sz w:val="26"/>
                <w:szCs w:val="26"/>
              </w:rPr>
            </w:pPr>
            <w:r w:rsidRPr="005947FC">
              <w:rPr>
                <w:rFonts w:ascii="Times New Roman" w:hAnsi="Times New Roman"/>
                <w:b/>
                <w:bCs/>
                <w:sz w:val="26"/>
                <w:szCs w:val="26"/>
              </w:rPr>
              <w:t>-10,66</w:t>
            </w:r>
          </w:p>
        </w:tc>
      </w:tr>
      <w:tr w:rsidR="00C34898" w:rsidRPr="005947FC" w:rsidTr="00361470">
        <w:trPr>
          <w:trHeight w:val="315"/>
        </w:trPr>
        <w:tc>
          <w:tcPr>
            <w:tcW w:w="3227" w:type="dxa"/>
          </w:tcPr>
          <w:p w:rsidR="00C34898" w:rsidRPr="005947FC" w:rsidRDefault="00C34898" w:rsidP="00A02721">
            <w:pPr>
              <w:widowControl w:val="0"/>
              <w:spacing w:before="60" w:after="60" w:line="240" w:lineRule="auto"/>
              <w:ind w:hanging="3"/>
              <w:rPr>
                <w:rFonts w:ascii="Times New Roman" w:hAnsi="Times New Roman"/>
                <w:sz w:val="26"/>
                <w:szCs w:val="26"/>
              </w:rPr>
            </w:pPr>
            <w:r w:rsidRPr="005947FC">
              <w:rPr>
                <w:rFonts w:ascii="Times New Roman" w:hAnsi="Times New Roman"/>
                <w:sz w:val="26"/>
                <w:szCs w:val="26"/>
              </w:rPr>
              <w:t xml:space="preserve">   1. Vay và nợ thuê tài chính</w:t>
            </w:r>
          </w:p>
        </w:tc>
        <w:tc>
          <w:tcPr>
            <w:tcW w:w="2126" w:type="dxa"/>
            <w:noWrap/>
            <w:vAlign w:val="center"/>
          </w:tcPr>
          <w:p w:rsidR="00C34898" w:rsidRPr="005947FC" w:rsidRDefault="00C34898" w:rsidP="00A02721">
            <w:pPr>
              <w:widowControl w:val="0"/>
              <w:spacing w:before="60" w:after="60" w:line="240" w:lineRule="auto"/>
              <w:ind w:hanging="3"/>
              <w:jc w:val="right"/>
              <w:rPr>
                <w:rFonts w:ascii="Times New Roman" w:hAnsi="Times New Roman"/>
                <w:sz w:val="26"/>
                <w:szCs w:val="26"/>
              </w:rPr>
            </w:pPr>
            <w:r w:rsidRPr="005947FC">
              <w:rPr>
                <w:rFonts w:ascii="Times New Roman" w:hAnsi="Times New Roman"/>
                <w:sz w:val="26"/>
                <w:szCs w:val="26"/>
              </w:rPr>
              <w:t>38.148.236.305</w:t>
            </w:r>
          </w:p>
        </w:tc>
        <w:tc>
          <w:tcPr>
            <w:tcW w:w="2552" w:type="dxa"/>
            <w:noWrap/>
            <w:vAlign w:val="center"/>
          </w:tcPr>
          <w:p w:rsidR="00C34898" w:rsidRPr="005947FC" w:rsidRDefault="00C34898" w:rsidP="00A02721">
            <w:pPr>
              <w:widowControl w:val="0"/>
              <w:spacing w:before="60" w:after="60" w:line="240" w:lineRule="auto"/>
              <w:ind w:hanging="3"/>
              <w:jc w:val="right"/>
              <w:rPr>
                <w:rFonts w:ascii="Times New Roman" w:hAnsi="Times New Roman"/>
                <w:sz w:val="26"/>
                <w:szCs w:val="26"/>
              </w:rPr>
            </w:pPr>
            <w:r w:rsidRPr="005947FC">
              <w:rPr>
                <w:rFonts w:ascii="Times New Roman" w:hAnsi="Times New Roman"/>
                <w:sz w:val="26"/>
                <w:szCs w:val="26"/>
              </w:rPr>
              <w:t>66.730.915.845</w:t>
            </w:r>
          </w:p>
        </w:tc>
        <w:tc>
          <w:tcPr>
            <w:tcW w:w="1842" w:type="dxa"/>
            <w:vAlign w:val="center"/>
          </w:tcPr>
          <w:p w:rsidR="00C34898" w:rsidRPr="005947FC" w:rsidRDefault="00C34898" w:rsidP="00A02721">
            <w:pPr>
              <w:widowControl w:val="0"/>
              <w:spacing w:before="60" w:after="60" w:line="240" w:lineRule="auto"/>
              <w:ind w:hanging="3"/>
              <w:jc w:val="center"/>
              <w:rPr>
                <w:rFonts w:ascii="Times New Roman" w:hAnsi="Times New Roman"/>
                <w:sz w:val="26"/>
                <w:szCs w:val="26"/>
              </w:rPr>
            </w:pPr>
            <w:r w:rsidRPr="005947FC">
              <w:rPr>
                <w:rFonts w:ascii="Times New Roman" w:hAnsi="Times New Roman"/>
                <w:sz w:val="26"/>
                <w:szCs w:val="26"/>
              </w:rPr>
              <w:t>-42,83</w:t>
            </w:r>
          </w:p>
        </w:tc>
      </w:tr>
      <w:tr w:rsidR="00C34898" w:rsidRPr="005947FC" w:rsidTr="00361470">
        <w:trPr>
          <w:trHeight w:val="315"/>
        </w:trPr>
        <w:tc>
          <w:tcPr>
            <w:tcW w:w="3227" w:type="dxa"/>
            <w:shd w:val="clear" w:color="auto" w:fill="DAEEF3"/>
          </w:tcPr>
          <w:p w:rsidR="00C34898" w:rsidRPr="005947FC" w:rsidRDefault="00C34898" w:rsidP="00A02721">
            <w:pPr>
              <w:widowControl w:val="0"/>
              <w:spacing w:before="60" w:after="60" w:line="240" w:lineRule="auto"/>
              <w:ind w:hanging="3"/>
              <w:rPr>
                <w:rFonts w:ascii="Times New Roman" w:hAnsi="Times New Roman"/>
                <w:sz w:val="26"/>
                <w:szCs w:val="26"/>
              </w:rPr>
            </w:pPr>
            <w:r w:rsidRPr="005947FC">
              <w:rPr>
                <w:rFonts w:ascii="Times New Roman" w:hAnsi="Times New Roman"/>
                <w:sz w:val="26"/>
                <w:szCs w:val="26"/>
              </w:rPr>
              <w:t xml:space="preserve">   2. Phải trả cho người bán</w:t>
            </w:r>
          </w:p>
        </w:tc>
        <w:tc>
          <w:tcPr>
            <w:tcW w:w="2126" w:type="dxa"/>
            <w:shd w:val="clear" w:color="auto" w:fill="DAEEF3"/>
            <w:noWrap/>
            <w:vAlign w:val="center"/>
          </w:tcPr>
          <w:p w:rsidR="00C34898" w:rsidRPr="005947FC" w:rsidRDefault="00C34898" w:rsidP="00A02721">
            <w:pPr>
              <w:widowControl w:val="0"/>
              <w:spacing w:before="60" w:after="60" w:line="240" w:lineRule="auto"/>
              <w:ind w:hanging="3"/>
              <w:jc w:val="right"/>
              <w:rPr>
                <w:rFonts w:ascii="Times New Roman" w:hAnsi="Times New Roman"/>
                <w:sz w:val="26"/>
                <w:szCs w:val="26"/>
              </w:rPr>
            </w:pPr>
            <w:r w:rsidRPr="005947FC">
              <w:rPr>
                <w:rFonts w:ascii="Times New Roman" w:hAnsi="Times New Roman"/>
                <w:sz w:val="26"/>
                <w:szCs w:val="26"/>
              </w:rPr>
              <w:t>41.228.761.270</w:t>
            </w:r>
          </w:p>
        </w:tc>
        <w:tc>
          <w:tcPr>
            <w:tcW w:w="2552" w:type="dxa"/>
            <w:shd w:val="clear" w:color="auto" w:fill="DAEEF3"/>
            <w:noWrap/>
            <w:vAlign w:val="center"/>
          </w:tcPr>
          <w:p w:rsidR="00C34898" w:rsidRPr="005947FC" w:rsidRDefault="00C34898" w:rsidP="00A02721">
            <w:pPr>
              <w:widowControl w:val="0"/>
              <w:spacing w:before="60" w:after="60" w:line="240" w:lineRule="auto"/>
              <w:ind w:hanging="3"/>
              <w:jc w:val="right"/>
              <w:rPr>
                <w:rFonts w:ascii="Times New Roman" w:hAnsi="Times New Roman"/>
                <w:sz w:val="26"/>
                <w:szCs w:val="26"/>
              </w:rPr>
            </w:pPr>
            <w:r w:rsidRPr="005947FC">
              <w:rPr>
                <w:rFonts w:ascii="Times New Roman" w:hAnsi="Times New Roman"/>
                <w:sz w:val="26"/>
                <w:szCs w:val="26"/>
              </w:rPr>
              <w:t>42.254.145.257</w:t>
            </w:r>
          </w:p>
        </w:tc>
        <w:tc>
          <w:tcPr>
            <w:tcW w:w="1842" w:type="dxa"/>
            <w:shd w:val="clear" w:color="auto" w:fill="DAEEF3"/>
            <w:vAlign w:val="center"/>
          </w:tcPr>
          <w:p w:rsidR="00C34898" w:rsidRPr="005947FC" w:rsidRDefault="00C34898" w:rsidP="00A02721">
            <w:pPr>
              <w:widowControl w:val="0"/>
              <w:spacing w:before="60" w:after="60" w:line="240" w:lineRule="auto"/>
              <w:ind w:hanging="3"/>
              <w:jc w:val="center"/>
              <w:rPr>
                <w:rFonts w:ascii="Times New Roman" w:hAnsi="Times New Roman"/>
                <w:sz w:val="26"/>
                <w:szCs w:val="26"/>
              </w:rPr>
            </w:pPr>
            <w:r w:rsidRPr="005947FC">
              <w:rPr>
                <w:rFonts w:ascii="Times New Roman" w:hAnsi="Times New Roman"/>
                <w:sz w:val="26"/>
                <w:szCs w:val="26"/>
              </w:rPr>
              <w:t>7,72</w:t>
            </w:r>
          </w:p>
        </w:tc>
      </w:tr>
      <w:tr w:rsidR="00C34898" w:rsidRPr="005947FC" w:rsidTr="00361470">
        <w:trPr>
          <w:trHeight w:val="315"/>
        </w:trPr>
        <w:tc>
          <w:tcPr>
            <w:tcW w:w="3227" w:type="dxa"/>
          </w:tcPr>
          <w:p w:rsidR="00C34898" w:rsidRPr="005947FC" w:rsidRDefault="00C34898" w:rsidP="00A02721">
            <w:pPr>
              <w:widowControl w:val="0"/>
              <w:spacing w:before="60" w:after="60" w:line="240" w:lineRule="auto"/>
              <w:ind w:hanging="3"/>
              <w:rPr>
                <w:rFonts w:ascii="Times New Roman" w:hAnsi="Times New Roman"/>
                <w:sz w:val="26"/>
                <w:szCs w:val="26"/>
              </w:rPr>
            </w:pPr>
            <w:r w:rsidRPr="005947FC">
              <w:rPr>
                <w:rFonts w:ascii="Times New Roman" w:hAnsi="Times New Roman"/>
                <w:sz w:val="26"/>
                <w:szCs w:val="26"/>
              </w:rPr>
              <w:t xml:space="preserve">   3. Người mua trả tiền trước</w:t>
            </w:r>
          </w:p>
        </w:tc>
        <w:tc>
          <w:tcPr>
            <w:tcW w:w="2126" w:type="dxa"/>
            <w:noWrap/>
            <w:vAlign w:val="center"/>
          </w:tcPr>
          <w:p w:rsidR="00C34898" w:rsidRPr="005947FC" w:rsidRDefault="00C34898" w:rsidP="00A02721">
            <w:pPr>
              <w:widowControl w:val="0"/>
              <w:spacing w:before="60" w:after="60" w:line="240" w:lineRule="auto"/>
              <w:ind w:hanging="3"/>
              <w:jc w:val="right"/>
              <w:rPr>
                <w:rFonts w:ascii="Times New Roman" w:hAnsi="Times New Roman"/>
                <w:sz w:val="26"/>
                <w:szCs w:val="26"/>
              </w:rPr>
            </w:pPr>
            <w:r w:rsidRPr="005947FC">
              <w:rPr>
                <w:rFonts w:ascii="Times New Roman" w:hAnsi="Times New Roman"/>
                <w:sz w:val="26"/>
                <w:szCs w:val="26"/>
              </w:rPr>
              <w:t>1.145.925.061</w:t>
            </w:r>
          </w:p>
        </w:tc>
        <w:tc>
          <w:tcPr>
            <w:tcW w:w="2552" w:type="dxa"/>
            <w:noWrap/>
            <w:vAlign w:val="center"/>
          </w:tcPr>
          <w:p w:rsidR="00C34898" w:rsidRPr="005947FC" w:rsidRDefault="00C34898" w:rsidP="00A02721">
            <w:pPr>
              <w:widowControl w:val="0"/>
              <w:spacing w:before="60" w:after="60" w:line="240" w:lineRule="auto"/>
              <w:ind w:hanging="3"/>
              <w:jc w:val="right"/>
              <w:rPr>
                <w:rFonts w:ascii="Times New Roman" w:hAnsi="Times New Roman"/>
                <w:sz w:val="26"/>
                <w:szCs w:val="26"/>
              </w:rPr>
            </w:pPr>
            <w:r w:rsidRPr="005947FC">
              <w:rPr>
                <w:rFonts w:ascii="Times New Roman" w:hAnsi="Times New Roman"/>
                <w:sz w:val="26"/>
                <w:szCs w:val="26"/>
              </w:rPr>
              <w:t>2.178.565.079</w:t>
            </w:r>
          </w:p>
        </w:tc>
        <w:tc>
          <w:tcPr>
            <w:tcW w:w="1842" w:type="dxa"/>
            <w:vAlign w:val="center"/>
          </w:tcPr>
          <w:p w:rsidR="00C34898" w:rsidRPr="005947FC" w:rsidRDefault="00C34898" w:rsidP="00A02721">
            <w:pPr>
              <w:widowControl w:val="0"/>
              <w:spacing w:before="60" w:after="60" w:line="240" w:lineRule="auto"/>
              <w:ind w:hanging="3"/>
              <w:jc w:val="center"/>
              <w:rPr>
                <w:rFonts w:ascii="Times New Roman" w:hAnsi="Times New Roman"/>
                <w:sz w:val="26"/>
                <w:szCs w:val="26"/>
              </w:rPr>
            </w:pPr>
            <w:r w:rsidRPr="005947FC">
              <w:rPr>
                <w:rFonts w:ascii="Times New Roman" w:hAnsi="Times New Roman"/>
                <w:sz w:val="26"/>
                <w:szCs w:val="26"/>
              </w:rPr>
              <w:t>-47,4</w:t>
            </w:r>
          </w:p>
        </w:tc>
      </w:tr>
      <w:tr w:rsidR="00C34898" w:rsidRPr="005947FC" w:rsidTr="00361470">
        <w:trPr>
          <w:trHeight w:val="315"/>
        </w:trPr>
        <w:tc>
          <w:tcPr>
            <w:tcW w:w="3227" w:type="dxa"/>
            <w:shd w:val="clear" w:color="auto" w:fill="DAEEF3"/>
          </w:tcPr>
          <w:p w:rsidR="00C34898" w:rsidRPr="005947FC" w:rsidRDefault="00C34898" w:rsidP="00A02721">
            <w:pPr>
              <w:widowControl w:val="0"/>
              <w:spacing w:before="60" w:after="60" w:line="240" w:lineRule="auto"/>
              <w:ind w:hanging="3"/>
              <w:rPr>
                <w:rFonts w:ascii="Times New Roman" w:hAnsi="Times New Roman"/>
                <w:sz w:val="26"/>
                <w:szCs w:val="26"/>
              </w:rPr>
            </w:pPr>
            <w:r w:rsidRPr="005947FC">
              <w:rPr>
                <w:rFonts w:ascii="Times New Roman" w:hAnsi="Times New Roman"/>
                <w:sz w:val="26"/>
                <w:szCs w:val="26"/>
              </w:rPr>
              <w:t xml:space="preserve">   4. Thuế và các khoản phải nộp nhà nước</w:t>
            </w:r>
          </w:p>
        </w:tc>
        <w:tc>
          <w:tcPr>
            <w:tcW w:w="2126" w:type="dxa"/>
            <w:shd w:val="clear" w:color="auto" w:fill="DAEEF3"/>
            <w:noWrap/>
            <w:vAlign w:val="center"/>
          </w:tcPr>
          <w:p w:rsidR="00C34898" w:rsidRPr="005947FC" w:rsidRDefault="00C34898" w:rsidP="00A02721">
            <w:pPr>
              <w:widowControl w:val="0"/>
              <w:spacing w:before="60" w:after="60" w:line="240" w:lineRule="auto"/>
              <w:ind w:hanging="3"/>
              <w:jc w:val="right"/>
              <w:rPr>
                <w:rFonts w:ascii="Times New Roman" w:hAnsi="Times New Roman"/>
                <w:sz w:val="26"/>
                <w:szCs w:val="26"/>
              </w:rPr>
            </w:pPr>
            <w:r w:rsidRPr="005947FC">
              <w:rPr>
                <w:rFonts w:ascii="Times New Roman" w:hAnsi="Times New Roman"/>
                <w:sz w:val="26"/>
                <w:szCs w:val="26"/>
              </w:rPr>
              <w:t>212.185.171</w:t>
            </w:r>
          </w:p>
        </w:tc>
        <w:tc>
          <w:tcPr>
            <w:tcW w:w="2552" w:type="dxa"/>
            <w:shd w:val="clear" w:color="auto" w:fill="DAEEF3"/>
            <w:noWrap/>
            <w:vAlign w:val="center"/>
          </w:tcPr>
          <w:p w:rsidR="00C34898" w:rsidRPr="005947FC" w:rsidRDefault="00C34898" w:rsidP="00A02721">
            <w:pPr>
              <w:widowControl w:val="0"/>
              <w:spacing w:before="60" w:after="60" w:line="240" w:lineRule="auto"/>
              <w:ind w:hanging="3"/>
              <w:jc w:val="right"/>
              <w:rPr>
                <w:rFonts w:ascii="Times New Roman" w:hAnsi="Times New Roman"/>
                <w:sz w:val="26"/>
                <w:szCs w:val="26"/>
              </w:rPr>
            </w:pPr>
            <w:r w:rsidRPr="005947FC">
              <w:rPr>
                <w:rFonts w:ascii="Times New Roman" w:hAnsi="Times New Roman"/>
                <w:sz w:val="26"/>
                <w:szCs w:val="26"/>
              </w:rPr>
              <w:t>243.323.134</w:t>
            </w:r>
          </w:p>
        </w:tc>
        <w:tc>
          <w:tcPr>
            <w:tcW w:w="1842" w:type="dxa"/>
            <w:shd w:val="clear" w:color="auto" w:fill="DAEEF3"/>
            <w:vAlign w:val="center"/>
          </w:tcPr>
          <w:p w:rsidR="00C34898" w:rsidRPr="005947FC" w:rsidRDefault="00C34898" w:rsidP="00A02721">
            <w:pPr>
              <w:widowControl w:val="0"/>
              <w:spacing w:before="60" w:after="60" w:line="240" w:lineRule="auto"/>
              <w:ind w:hanging="3"/>
              <w:jc w:val="center"/>
              <w:rPr>
                <w:rFonts w:ascii="Times New Roman" w:hAnsi="Times New Roman"/>
                <w:sz w:val="26"/>
                <w:szCs w:val="26"/>
              </w:rPr>
            </w:pPr>
            <w:r w:rsidRPr="005947FC">
              <w:rPr>
                <w:rFonts w:ascii="Times New Roman" w:hAnsi="Times New Roman"/>
                <w:sz w:val="26"/>
                <w:szCs w:val="26"/>
              </w:rPr>
              <w:t>-66,73</w:t>
            </w:r>
          </w:p>
        </w:tc>
      </w:tr>
      <w:tr w:rsidR="00C34898" w:rsidRPr="005947FC" w:rsidTr="00361470">
        <w:trPr>
          <w:trHeight w:val="315"/>
        </w:trPr>
        <w:tc>
          <w:tcPr>
            <w:tcW w:w="3227" w:type="dxa"/>
          </w:tcPr>
          <w:p w:rsidR="00C34898" w:rsidRPr="005947FC" w:rsidRDefault="00C34898" w:rsidP="00A02721">
            <w:pPr>
              <w:widowControl w:val="0"/>
              <w:spacing w:before="60" w:after="60" w:line="240" w:lineRule="auto"/>
              <w:ind w:hanging="3"/>
              <w:rPr>
                <w:rFonts w:ascii="Times New Roman" w:hAnsi="Times New Roman"/>
                <w:sz w:val="26"/>
                <w:szCs w:val="26"/>
              </w:rPr>
            </w:pPr>
            <w:r w:rsidRPr="005947FC">
              <w:rPr>
                <w:rFonts w:ascii="Times New Roman" w:hAnsi="Times New Roman"/>
                <w:sz w:val="26"/>
                <w:szCs w:val="26"/>
              </w:rPr>
              <w:t xml:space="preserve">   5. Phải trả người lao động</w:t>
            </w:r>
          </w:p>
        </w:tc>
        <w:tc>
          <w:tcPr>
            <w:tcW w:w="2126" w:type="dxa"/>
            <w:noWrap/>
            <w:vAlign w:val="center"/>
          </w:tcPr>
          <w:p w:rsidR="00C34898" w:rsidRPr="005947FC" w:rsidRDefault="00C34898" w:rsidP="00A02721">
            <w:pPr>
              <w:widowControl w:val="0"/>
              <w:spacing w:before="60" w:after="60" w:line="240" w:lineRule="auto"/>
              <w:ind w:hanging="3"/>
              <w:jc w:val="right"/>
              <w:rPr>
                <w:rFonts w:ascii="Times New Roman" w:hAnsi="Times New Roman"/>
                <w:sz w:val="26"/>
                <w:szCs w:val="26"/>
              </w:rPr>
            </w:pPr>
            <w:r w:rsidRPr="005947FC">
              <w:rPr>
                <w:rFonts w:ascii="Times New Roman" w:hAnsi="Times New Roman"/>
                <w:sz w:val="26"/>
                <w:szCs w:val="26"/>
              </w:rPr>
              <w:t>836.002.120</w:t>
            </w:r>
          </w:p>
        </w:tc>
        <w:tc>
          <w:tcPr>
            <w:tcW w:w="2552" w:type="dxa"/>
            <w:noWrap/>
            <w:vAlign w:val="center"/>
          </w:tcPr>
          <w:p w:rsidR="00C34898" w:rsidRPr="005947FC" w:rsidRDefault="00C34898" w:rsidP="00A02721">
            <w:pPr>
              <w:widowControl w:val="0"/>
              <w:spacing w:before="60" w:after="60" w:line="240" w:lineRule="auto"/>
              <w:ind w:hanging="3"/>
              <w:jc w:val="right"/>
              <w:rPr>
                <w:rFonts w:ascii="Times New Roman" w:hAnsi="Times New Roman"/>
                <w:sz w:val="26"/>
                <w:szCs w:val="26"/>
              </w:rPr>
            </w:pPr>
            <w:r w:rsidRPr="005947FC">
              <w:rPr>
                <w:rFonts w:ascii="Times New Roman" w:hAnsi="Times New Roman"/>
                <w:sz w:val="26"/>
                <w:szCs w:val="26"/>
              </w:rPr>
              <w:t>1.851.403.721</w:t>
            </w:r>
          </w:p>
        </w:tc>
        <w:tc>
          <w:tcPr>
            <w:tcW w:w="1842" w:type="dxa"/>
            <w:vAlign w:val="center"/>
          </w:tcPr>
          <w:p w:rsidR="00C34898" w:rsidRPr="005947FC" w:rsidRDefault="00C34898" w:rsidP="00A02721">
            <w:pPr>
              <w:widowControl w:val="0"/>
              <w:spacing w:before="60" w:after="60" w:line="240" w:lineRule="auto"/>
              <w:ind w:hanging="3"/>
              <w:jc w:val="center"/>
              <w:rPr>
                <w:rFonts w:ascii="Times New Roman" w:hAnsi="Times New Roman"/>
                <w:sz w:val="26"/>
                <w:szCs w:val="26"/>
              </w:rPr>
            </w:pPr>
            <w:r w:rsidRPr="005947FC">
              <w:rPr>
                <w:rFonts w:ascii="Times New Roman" w:hAnsi="Times New Roman"/>
                <w:sz w:val="26"/>
                <w:szCs w:val="26"/>
              </w:rPr>
              <w:t>-55,49</w:t>
            </w:r>
          </w:p>
        </w:tc>
      </w:tr>
      <w:tr w:rsidR="00C34898" w:rsidRPr="005947FC" w:rsidTr="00361470">
        <w:trPr>
          <w:trHeight w:val="315"/>
        </w:trPr>
        <w:tc>
          <w:tcPr>
            <w:tcW w:w="3227" w:type="dxa"/>
            <w:shd w:val="clear" w:color="auto" w:fill="DAEEF3"/>
          </w:tcPr>
          <w:p w:rsidR="00C34898" w:rsidRPr="005947FC" w:rsidRDefault="00C34898" w:rsidP="00A02721">
            <w:pPr>
              <w:widowControl w:val="0"/>
              <w:spacing w:before="60" w:after="60" w:line="240" w:lineRule="auto"/>
              <w:ind w:hanging="3"/>
              <w:rPr>
                <w:rFonts w:ascii="Times New Roman" w:hAnsi="Times New Roman"/>
                <w:sz w:val="26"/>
                <w:szCs w:val="26"/>
              </w:rPr>
            </w:pPr>
            <w:r w:rsidRPr="005947FC">
              <w:rPr>
                <w:rFonts w:ascii="Times New Roman" w:hAnsi="Times New Roman"/>
                <w:sz w:val="26"/>
                <w:szCs w:val="26"/>
              </w:rPr>
              <w:t xml:space="preserve">   6. Chi phí phải trả</w:t>
            </w:r>
          </w:p>
        </w:tc>
        <w:tc>
          <w:tcPr>
            <w:tcW w:w="2126" w:type="dxa"/>
            <w:shd w:val="clear" w:color="auto" w:fill="DAEEF3"/>
            <w:noWrap/>
            <w:vAlign w:val="center"/>
          </w:tcPr>
          <w:p w:rsidR="00C34898" w:rsidRPr="005947FC" w:rsidRDefault="00C34898" w:rsidP="00A02721">
            <w:pPr>
              <w:widowControl w:val="0"/>
              <w:spacing w:before="60" w:after="60" w:line="240" w:lineRule="auto"/>
              <w:ind w:hanging="3"/>
              <w:jc w:val="right"/>
              <w:rPr>
                <w:rFonts w:ascii="Times New Roman" w:hAnsi="Times New Roman"/>
                <w:sz w:val="26"/>
                <w:szCs w:val="26"/>
              </w:rPr>
            </w:pPr>
            <w:r w:rsidRPr="005947FC">
              <w:rPr>
                <w:rFonts w:ascii="Times New Roman" w:hAnsi="Times New Roman"/>
                <w:sz w:val="26"/>
                <w:szCs w:val="26"/>
              </w:rPr>
              <w:t>141.103.727</w:t>
            </w:r>
          </w:p>
        </w:tc>
        <w:tc>
          <w:tcPr>
            <w:tcW w:w="2552" w:type="dxa"/>
            <w:shd w:val="clear" w:color="auto" w:fill="DAEEF3"/>
            <w:noWrap/>
            <w:vAlign w:val="center"/>
          </w:tcPr>
          <w:p w:rsidR="00C34898" w:rsidRPr="005947FC" w:rsidRDefault="00C34898" w:rsidP="00A02721">
            <w:pPr>
              <w:widowControl w:val="0"/>
              <w:spacing w:before="60" w:after="60" w:line="240" w:lineRule="auto"/>
              <w:ind w:hanging="3"/>
              <w:jc w:val="right"/>
              <w:rPr>
                <w:rFonts w:ascii="Times New Roman" w:hAnsi="Times New Roman"/>
                <w:sz w:val="26"/>
                <w:szCs w:val="26"/>
              </w:rPr>
            </w:pPr>
            <w:r w:rsidRPr="005947FC">
              <w:rPr>
                <w:rFonts w:ascii="Times New Roman" w:hAnsi="Times New Roman"/>
                <w:sz w:val="26"/>
                <w:szCs w:val="26"/>
              </w:rPr>
              <w:t>149.609.217</w:t>
            </w:r>
          </w:p>
        </w:tc>
        <w:tc>
          <w:tcPr>
            <w:tcW w:w="1842" w:type="dxa"/>
            <w:shd w:val="clear" w:color="auto" w:fill="DAEEF3"/>
            <w:vAlign w:val="center"/>
          </w:tcPr>
          <w:p w:rsidR="00C34898" w:rsidRPr="005947FC" w:rsidRDefault="00C34898" w:rsidP="00A02721">
            <w:pPr>
              <w:widowControl w:val="0"/>
              <w:spacing w:before="60" w:after="60" w:line="240" w:lineRule="auto"/>
              <w:ind w:hanging="3"/>
              <w:jc w:val="center"/>
              <w:rPr>
                <w:rFonts w:ascii="Times New Roman" w:hAnsi="Times New Roman"/>
                <w:sz w:val="26"/>
                <w:szCs w:val="26"/>
              </w:rPr>
            </w:pPr>
            <w:r w:rsidRPr="005947FC">
              <w:rPr>
                <w:rFonts w:ascii="Times New Roman" w:hAnsi="Times New Roman"/>
                <w:sz w:val="26"/>
                <w:szCs w:val="26"/>
              </w:rPr>
              <w:t>-17,65</w:t>
            </w:r>
          </w:p>
        </w:tc>
      </w:tr>
      <w:tr w:rsidR="00C34898" w:rsidRPr="005947FC" w:rsidTr="00361470">
        <w:trPr>
          <w:trHeight w:val="315"/>
        </w:trPr>
        <w:tc>
          <w:tcPr>
            <w:tcW w:w="3227" w:type="dxa"/>
          </w:tcPr>
          <w:p w:rsidR="00C34898" w:rsidRPr="005947FC" w:rsidRDefault="00C34898" w:rsidP="00A02721">
            <w:pPr>
              <w:widowControl w:val="0"/>
              <w:spacing w:before="60" w:after="60" w:line="240" w:lineRule="auto"/>
              <w:ind w:hanging="3"/>
              <w:rPr>
                <w:rFonts w:ascii="Times New Roman" w:hAnsi="Times New Roman"/>
                <w:sz w:val="26"/>
                <w:szCs w:val="26"/>
              </w:rPr>
            </w:pPr>
            <w:r w:rsidRPr="005947FC">
              <w:rPr>
                <w:rFonts w:ascii="Times New Roman" w:hAnsi="Times New Roman"/>
                <w:sz w:val="26"/>
                <w:szCs w:val="26"/>
              </w:rPr>
              <w:t xml:space="preserve">  7. Phải trả nội bộ ngắn hạn</w:t>
            </w:r>
          </w:p>
        </w:tc>
        <w:tc>
          <w:tcPr>
            <w:tcW w:w="2126" w:type="dxa"/>
            <w:noWrap/>
            <w:vAlign w:val="center"/>
          </w:tcPr>
          <w:p w:rsidR="00C34898" w:rsidRPr="005947FC" w:rsidRDefault="00C34898" w:rsidP="00A02721">
            <w:pPr>
              <w:widowControl w:val="0"/>
              <w:spacing w:before="60" w:after="60" w:line="240" w:lineRule="auto"/>
              <w:ind w:hanging="3"/>
              <w:jc w:val="right"/>
              <w:rPr>
                <w:rFonts w:ascii="Times New Roman" w:hAnsi="Times New Roman"/>
                <w:sz w:val="26"/>
                <w:szCs w:val="26"/>
              </w:rPr>
            </w:pPr>
            <w:r w:rsidRPr="005947FC">
              <w:rPr>
                <w:rFonts w:ascii="Times New Roman" w:hAnsi="Times New Roman"/>
                <w:sz w:val="26"/>
                <w:szCs w:val="26"/>
              </w:rPr>
              <w:t>5.703.716</w:t>
            </w:r>
          </w:p>
        </w:tc>
        <w:tc>
          <w:tcPr>
            <w:tcW w:w="2552" w:type="dxa"/>
            <w:noWrap/>
            <w:vAlign w:val="center"/>
          </w:tcPr>
          <w:p w:rsidR="00C34898" w:rsidRPr="005947FC" w:rsidRDefault="00C34898" w:rsidP="00A02721">
            <w:pPr>
              <w:widowControl w:val="0"/>
              <w:spacing w:before="60" w:after="60" w:line="240" w:lineRule="auto"/>
              <w:ind w:hanging="3"/>
              <w:jc w:val="right"/>
              <w:rPr>
                <w:rFonts w:ascii="Times New Roman" w:hAnsi="Times New Roman"/>
                <w:sz w:val="26"/>
                <w:szCs w:val="26"/>
              </w:rPr>
            </w:pPr>
            <w:r w:rsidRPr="005947FC">
              <w:rPr>
                <w:rFonts w:ascii="Times New Roman" w:hAnsi="Times New Roman"/>
                <w:sz w:val="26"/>
                <w:szCs w:val="26"/>
              </w:rPr>
              <w:t>19.930.107</w:t>
            </w:r>
          </w:p>
        </w:tc>
        <w:tc>
          <w:tcPr>
            <w:tcW w:w="1842" w:type="dxa"/>
            <w:vAlign w:val="center"/>
          </w:tcPr>
          <w:p w:rsidR="00C34898" w:rsidRPr="005947FC" w:rsidRDefault="00C34898" w:rsidP="00A02721">
            <w:pPr>
              <w:widowControl w:val="0"/>
              <w:spacing w:before="60" w:after="60" w:line="240" w:lineRule="auto"/>
              <w:ind w:hanging="3"/>
              <w:jc w:val="center"/>
              <w:rPr>
                <w:rFonts w:ascii="Times New Roman" w:hAnsi="Times New Roman"/>
                <w:sz w:val="26"/>
                <w:szCs w:val="26"/>
              </w:rPr>
            </w:pPr>
            <w:r w:rsidRPr="005947FC">
              <w:rPr>
                <w:rFonts w:ascii="Times New Roman" w:hAnsi="Times New Roman"/>
                <w:sz w:val="26"/>
                <w:szCs w:val="26"/>
              </w:rPr>
              <w:t>-71,38</w:t>
            </w:r>
          </w:p>
        </w:tc>
      </w:tr>
      <w:tr w:rsidR="00C34898" w:rsidRPr="005947FC" w:rsidTr="00361470">
        <w:trPr>
          <w:trHeight w:val="315"/>
        </w:trPr>
        <w:tc>
          <w:tcPr>
            <w:tcW w:w="3227" w:type="dxa"/>
          </w:tcPr>
          <w:p w:rsidR="00C34898" w:rsidRPr="005947FC" w:rsidRDefault="00C34898" w:rsidP="00A02721">
            <w:pPr>
              <w:widowControl w:val="0"/>
              <w:spacing w:before="60" w:after="60" w:line="240" w:lineRule="auto"/>
              <w:ind w:hanging="3"/>
              <w:rPr>
                <w:rFonts w:ascii="Times New Roman" w:hAnsi="Times New Roman"/>
                <w:sz w:val="26"/>
                <w:szCs w:val="26"/>
              </w:rPr>
            </w:pPr>
            <w:r w:rsidRPr="005947FC">
              <w:rPr>
                <w:rFonts w:ascii="Times New Roman" w:hAnsi="Times New Roman"/>
                <w:sz w:val="26"/>
                <w:szCs w:val="26"/>
              </w:rPr>
              <w:t xml:space="preserve">  8. Các khoản phải trả, phải nộp ngắn hạn</w:t>
            </w:r>
          </w:p>
        </w:tc>
        <w:tc>
          <w:tcPr>
            <w:tcW w:w="2126" w:type="dxa"/>
            <w:noWrap/>
            <w:vAlign w:val="center"/>
          </w:tcPr>
          <w:p w:rsidR="00C34898" w:rsidRPr="005947FC" w:rsidRDefault="00C34898" w:rsidP="00A02721">
            <w:pPr>
              <w:widowControl w:val="0"/>
              <w:spacing w:before="60" w:after="60" w:line="240" w:lineRule="auto"/>
              <w:ind w:hanging="3"/>
              <w:jc w:val="right"/>
              <w:rPr>
                <w:rFonts w:ascii="Times New Roman" w:hAnsi="Times New Roman"/>
                <w:sz w:val="26"/>
                <w:szCs w:val="26"/>
              </w:rPr>
            </w:pPr>
            <w:r w:rsidRPr="005947FC">
              <w:rPr>
                <w:rFonts w:ascii="Times New Roman" w:hAnsi="Times New Roman"/>
                <w:sz w:val="26"/>
                <w:szCs w:val="26"/>
              </w:rPr>
              <w:t>15.785.287.004</w:t>
            </w:r>
          </w:p>
        </w:tc>
        <w:tc>
          <w:tcPr>
            <w:tcW w:w="2552" w:type="dxa"/>
            <w:noWrap/>
            <w:vAlign w:val="center"/>
          </w:tcPr>
          <w:p w:rsidR="00C34898" w:rsidRPr="005947FC" w:rsidRDefault="00C34898" w:rsidP="00A02721">
            <w:pPr>
              <w:widowControl w:val="0"/>
              <w:spacing w:before="60" w:after="60" w:line="240" w:lineRule="auto"/>
              <w:ind w:hanging="3"/>
              <w:jc w:val="right"/>
              <w:rPr>
                <w:rFonts w:ascii="Times New Roman" w:hAnsi="Times New Roman"/>
                <w:sz w:val="26"/>
                <w:szCs w:val="26"/>
              </w:rPr>
            </w:pPr>
            <w:r w:rsidRPr="005947FC">
              <w:rPr>
                <w:rFonts w:ascii="Times New Roman" w:hAnsi="Times New Roman"/>
                <w:sz w:val="26"/>
                <w:szCs w:val="26"/>
              </w:rPr>
              <w:t xml:space="preserve">470.170.963 </w:t>
            </w:r>
          </w:p>
        </w:tc>
        <w:tc>
          <w:tcPr>
            <w:tcW w:w="1842" w:type="dxa"/>
            <w:vAlign w:val="center"/>
          </w:tcPr>
          <w:p w:rsidR="00C34898" w:rsidRPr="005947FC" w:rsidRDefault="00C34898" w:rsidP="00A02721">
            <w:pPr>
              <w:widowControl w:val="0"/>
              <w:spacing w:before="60" w:after="60" w:line="240" w:lineRule="auto"/>
              <w:ind w:hanging="3"/>
              <w:jc w:val="center"/>
              <w:rPr>
                <w:rFonts w:ascii="Times New Roman" w:hAnsi="Times New Roman"/>
                <w:sz w:val="26"/>
                <w:szCs w:val="26"/>
              </w:rPr>
            </w:pPr>
            <w:r w:rsidRPr="005947FC">
              <w:rPr>
                <w:rFonts w:ascii="Times New Roman" w:hAnsi="Times New Roman"/>
                <w:sz w:val="26"/>
                <w:szCs w:val="26"/>
              </w:rPr>
              <w:t>3.258,94</w:t>
            </w:r>
          </w:p>
        </w:tc>
      </w:tr>
      <w:tr w:rsidR="00C34898" w:rsidRPr="005947FC" w:rsidTr="00361470">
        <w:trPr>
          <w:trHeight w:val="315"/>
        </w:trPr>
        <w:tc>
          <w:tcPr>
            <w:tcW w:w="3227" w:type="dxa"/>
          </w:tcPr>
          <w:p w:rsidR="00C34898" w:rsidRPr="005947FC" w:rsidRDefault="00C34898" w:rsidP="00A02721">
            <w:pPr>
              <w:widowControl w:val="0"/>
              <w:spacing w:before="60" w:after="60" w:line="240" w:lineRule="auto"/>
              <w:ind w:firstLine="165"/>
              <w:rPr>
                <w:rFonts w:ascii="Times New Roman" w:hAnsi="Times New Roman"/>
                <w:sz w:val="26"/>
                <w:szCs w:val="26"/>
              </w:rPr>
            </w:pPr>
            <w:r w:rsidRPr="005947FC">
              <w:rPr>
                <w:rFonts w:ascii="Times New Roman" w:hAnsi="Times New Roman"/>
                <w:sz w:val="26"/>
                <w:szCs w:val="26"/>
              </w:rPr>
              <w:t>9. Quỹ khen thưởng, phúc lợi</w:t>
            </w:r>
          </w:p>
        </w:tc>
        <w:tc>
          <w:tcPr>
            <w:tcW w:w="2126" w:type="dxa"/>
            <w:noWrap/>
            <w:vAlign w:val="center"/>
          </w:tcPr>
          <w:p w:rsidR="00C34898" w:rsidRPr="005947FC" w:rsidRDefault="00C34898" w:rsidP="00A02721">
            <w:pPr>
              <w:widowControl w:val="0"/>
              <w:spacing w:before="60" w:after="60" w:line="240" w:lineRule="auto"/>
              <w:ind w:hanging="3"/>
              <w:jc w:val="right"/>
              <w:rPr>
                <w:rFonts w:ascii="Times New Roman" w:hAnsi="Times New Roman"/>
                <w:sz w:val="26"/>
                <w:szCs w:val="26"/>
              </w:rPr>
            </w:pPr>
            <w:r w:rsidRPr="005947FC">
              <w:rPr>
                <w:rFonts w:ascii="Times New Roman" w:hAnsi="Times New Roman"/>
                <w:sz w:val="26"/>
                <w:szCs w:val="26"/>
              </w:rPr>
              <w:t>143.498.632</w:t>
            </w:r>
          </w:p>
        </w:tc>
        <w:tc>
          <w:tcPr>
            <w:tcW w:w="2552" w:type="dxa"/>
            <w:noWrap/>
            <w:vAlign w:val="center"/>
          </w:tcPr>
          <w:p w:rsidR="00C34898" w:rsidRPr="005947FC" w:rsidRDefault="00C34898" w:rsidP="00A02721">
            <w:pPr>
              <w:widowControl w:val="0"/>
              <w:spacing w:before="60" w:after="60" w:line="240" w:lineRule="auto"/>
              <w:ind w:hanging="3"/>
              <w:jc w:val="right"/>
              <w:rPr>
                <w:rFonts w:ascii="Times New Roman" w:hAnsi="Times New Roman"/>
                <w:sz w:val="26"/>
                <w:szCs w:val="26"/>
              </w:rPr>
            </w:pPr>
            <w:r w:rsidRPr="005947FC">
              <w:rPr>
                <w:rFonts w:ascii="Times New Roman" w:hAnsi="Times New Roman"/>
                <w:sz w:val="26"/>
                <w:szCs w:val="26"/>
              </w:rPr>
              <w:t>44.631.426</w:t>
            </w:r>
          </w:p>
        </w:tc>
        <w:tc>
          <w:tcPr>
            <w:tcW w:w="1842" w:type="dxa"/>
            <w:vAlign w:val="center"/>
          </w:tcPr>
          <w:p w:rsidR="00C34898" w:rsidRPr="005947FC" w:rsidRDefault="00C34898" w:rsidP="00A02721">
            <w:pPr>
              <w:widowControl w:val="0"/>
              <w:spacing w:before="60" w:after="60" w:line="240" w:lineRule="auto"/>
              <w:ind w:hanging="3"/>
              <w:jc w:val="center"/>
              <w:rPr>
                <w:rFonts w:ascii="Times New Roman" w:hAnsi="Times New Roman"/>
                <w:sz w:val="26"/>
                <w:szCs w:val="26"/>
              </w:rPr>
            </w:pPr>
            <w:r w:rsidRPr="005947FC">
              <w:rPr>
                <w:rFonts w:ascii="Times New Roman" w:hAnsi="Times New Roman"/>
                <w:sz w:val="26"/>
                <w:szCs w:val="26"/>
              </w:rPr>
              <w:t>255,13</w:t>
            </w:r>
          </w:p>
        </w:tc>
      </w:tr>
      <w:tr w:rsidR="00C34898" w:rsidRPr="005947FC" w:rsidTr="00361470">
        <w:trPr>
          <w:trHeight w:val="315"/>
        </w:trPr>
        <w:tc>
          <w:tcPr>
            <w:tcW w:w="3227" w:type="dxa"/>
            <w:shd w:val="clear" w:color="auto" w:fill="DAEEF3"/>
          </w:tcPr>
          <w:p w:rsidR="00C34898" w:rsidRPr="005947FC" w:rsidRDefault="00C34898" w:rsidP="00A02721">
            <w:pPr>
              <w:widowControl w:val="0"/>
              <w:spacing w:before="60" w:after="60" w:line="240" w:lineRule="auto"/>
              <w:ind w:hanging="3"/>
              <w:rPr>
                <w:rFonts w:ascii="Times New Roman" w:hAnsi="Times New Roman"/>
                <w:b/>
                <w:bCs/>
                <w:sz w:val="26"/>
                <w:szCs w:val="26"/>
              </w:rPr>
            </w:pPr>
            <w:r w:rsidRPr="005947FC">
              <w:rPr>
                <w:rFonts w:ascii="Times New Roman" w:hAnsi="Times New Roman"/>
                <w:b/>
                <w:bCs/>
                <w:sz w:val="26"/>
                <w:szCs w:val="26"/>
              </w:rPr>
              <w:t xml:space="preserve"> II. Nợ dài hạn</w:t>
            </w:r>
          </w:p>
        </w:tc>
        <w:tc>
          <w:tcPr>
            <w:tcW w:w="2126" w:type="dxa"/>
            <w:shd w:val="clear" w:color="auto" w:fill="DAEEF3"/>
            <w:noWrap/>
            <w:vAlign w:val="center"/>
          </w:tcPr>
          <w:p w:rsidR="00C34898" w:rsidRPr="005947FC" w:rsidRDefault="00C34898" w:rsidP="00A02721">
            <w:pPr>
              <w:widowControl w:val="0"/>
              <w:spacing w:before="60" w:after="60" w:line="240" w:lineRule="auto"/>
              <w:ind w:hanging="3"/>
              <w:jc w:val="right"/>
              <w:rPr>
                <w:rFonts w:ascii="Times New Roman" w:hAnsi="Times New Roman"/>
                <w:b/>
                <w:bCs/>
                <w:sz w:val="26"/>
                <w:szCs w:val="26"/>
              </w:rPr>
            </w:pPr>
            <w:r w:rsidRPr="005947FC">
              <w:rPr>
                <w:rFonts w:ascii="Times New Roman" w:hAnsi="Times New Roman"/>
                <w:b/>
                <w:bCs/>
                <w:sz w:val="26"/>
                <w:szCs w:val="26"/>
              </w:rPr>
              <w:t>8.568.185.857</w:t>
            </w:r>
          </w:p>
        </w:tc>
        <w:tc>
          <w:tcPr>
            <w:tcW w:w="2552" w:type="dxa"/>
            <w:shd w:val="clear" w:color="auto" w:fill="DAEEF3"/>
            <w:noWrap/>
            <w:vAlign w:val="center"/>
          </w:tcPr>
          <w:p w:rsidR="00C34898" w:rsidRPr="005947FC" w:rsidRDefault="00C34898" w:rsidP="00A02721">
            <w:pPr>
              <w:widowControl w:val="0"/>
              <w:spacing w:before="60" w:after="60" w:line="240" w:lineRule="auto"/>
              <w:ind w:hanging="3"/>
              <w:jc w:val="right"/>
              <w:rPr>
                <w:rFonts w:ascii="Times New Roman" w:hAnsi="Times New Roman"/>
                <w:b/>
                <w:bCs/>
                <w:sz w:val="26"/>
                <w:szCs w:val="26"/>
              </w:rPr>
            </w:pPr>
            <w:r w:rsidRPr="005947FC">
              <w:rPr>
                <w:rFonts w:ascii="Times New Roman" w:hAnsi="Times New Roman"/>
                <w:b/>
                <w:bCs/>
                <w:sz w:val="26"/>
                <w:szCs w:val="26"/>
              </w:rPr>
              <w:t xml:space="preserve">10.972.306.939 </w:t>
            </w:r>
          </w:p>
        </w:tc>
        <w:tc>
          <w:tcPr>
            <w:tcW w:w="1842" w:type="dxa"/>
            <w:shd w:val="clear" w:color="auto" w:fill="DAEEF3"/>
            <w:vAlign w:val="center"/>
          </w:tcPr>
          <w:p w:rsidR="00C34898" w:rsidRPr="005947FC" w:rsidRDefault="00C34898" w:rsidP="00A02721">
            <w:pPr>
              <w:widowControl w:val="0"/>
              <w:spacing w:before="60" w:after="60" w:line="240" w:lineRule="auto"/>
              <w:ind w:hanging="3"/>
              <w:jc w:val="center"/>
              <w:rPr>
                <w:rFonts w:ascii="Times New Roman" w:hAnsi="Times New Roman"/>
                <w:b/>
                <w:bCs/>
                <w:sz w:val="26"/>
                <w:szCs w:val="26"/>
              </w:rPr>
            </w:pPr>
            <w:r w:rsidRPr="005947FC">
              <w:rPr>
                <w:rFonts w:ascii="Times New Roman" w:hAnsi="Times New Roman"/>
                <w:b/>
                <w:bCs/>
                <w:sz w:val="26"/>
                <w:szCs w:val="26"/>
              </w:rPr>
              <w:t>-21,91</w:t>
            </w:r>
          </w:p>
        </w:tc>
      </w:tr>
      <w:tr w:rsidR="00C34898" w:rsidRPr="005947FC" w:rsidTr="00361470">
        <w:trPr>
          <w:trHeight w:val="315"/>
        </w:trPr>
        <w:tc>
          <w:tcPr>
            <w:tcW w:w="3227" w:type="dxa"/>
          </w:tcPr>
          <w:p w:rsidR="00C34898" w:rsidRPr="005947FC" w:rsidRDefault="00C34898" w:rsidP="00A02721">
            <w:pPr>
              <w:widowControl w:val="0"/>
              <w:spacing w:before="60" w:after="60" w:line="240" w:lineRule="auto"/>
              <w:ind w:hanging="3"/>
              <w:rPr>
                <w:rFonts w:ascii="Times New Roman" w:hAnsi="Times New Roman"/>
                <w:sz w:val="26"/>
                <w:szCs w:val="26"/>
              </w:rPr>
            </w:pPr>
            <w:r w:rsidRPr="005947FC">
              <w:rPr>
                <w:rFonts w:ascii="Times New Roman" w:hAnsi="Times New Roman"/>
                <w:sz w:val="26"/>
                <w:szCs w:val="26"/>
              </w:rPr>
              <w:t xml:space="preserve">   1. Phải trả dài hạn khác</w:t>
            </w:r>
          </w:p>
        </w:tc>
        <w:tc>
          <w:tcPr>
            <w:tcW w:w="2126" w:type="dxa"/>
            <w:noWrap/>
            <w:vAlign w:val="center"/>
          </w:tcPr>
          <w:p w:rsidR="00C34898" w:rsidRPr="005947FC" w:rsidRDefault="00C34898" w:rsidP="00A02721">
            <w:pPr>
              <w:widowControl w:val="0"/>
              <w:spacing w:before="60" w:after="60" w:line="240" w:lineRule="auto"/>
              <w:ind w:hanging="3"/>
              <w:jc w:val="right"/>
              <w:rPr>
                <w:rFonts w:ascii="Times New Roman" w:hAnsi="Times New Roman"/>
                <w:sz w:val="26"/>
                <w:szCs w:val="26"/>
              </w:rPr>
            </w:pPr>
            <w:r w:rsidRPr="005947FC">
              <w:rPr>
                <w:rFonts w:ascii="Times New Roman" w:hAnsi="Times New Roman"/>
                <w:bCs/>
                <w:sz w:val="26"/>
                <w:szCs w:val="26"/>
              </w:rPr>
              <w:t>8.568.185.857</w:t>
            </w:r>
          </w:p>
        </w:tc>
        <w:tc>
          <w:tcPr>
            <w:tcW w:w="2552" w:type="dxa"/>
            <w:noWrap/>
            <w:vAlign w:val="center"/>
          </w:tcPr>
          <w:p w:rsidR="00C34898" w:rsidRPr="005947FC" w:rsidRDefault="00C34898" w:rsidP="00A02721">
            <w:pPr>
              <w:widowControl w:val="0"/>
              <w:spacing w:before="60" w:after="60" w:line="240" w:lineRule="auto"/>
              <w:ind w:hanging="3"/>
              <w:jc w:val="right"/>
              <w:rPr>
                <w:rFonts w:ascii="Times New Roman" w:hAnsi="Times New Roman"/>
                <w:bCs/>
                <w:sz w:val="26"/>
                <w:szCs w:val="26"/>
              </w:rPr>
            </w:pPr>
            <w:r w:rsidRPr="005947FC">
              <w:rPr>
                <w:rFonts w:ascii="Times New Roman" w:hAnsi="Times New Roman"/>
                <w:bCs/>
                <w:sz w:val="26"/>
                <w:szCs w:val="26"/>
              </w:rPr>
              <w:t>10.972.306.939</w:t>
            </w:r>
          </w:p>
        </w:tc>
        <w:tc>
          <w:tcPr>
            <w:tcW w:w="1842" w:type="dxa"/>
            <w:vAlign w:val="center"/>
          </w:tcPr>
          <w:p w:rsidR="00C34898" w:rsidRPr="005947FC" w:rsidRDefault="00C34898" w:rsidP="00A02721">
            <w:pPr>
              <w:widowControl w:val="0"/>
              <w:spacing w:before="60" w:after="60" w:line="240" w:lineRule="auto"/>
              <w:ind w:hanging="3"/>
              <w:jc w:val="center"/>
              <w:rPr>
                <w:rFonts w:ascii="Times New Roman" w:hAnsi="Times New Roman"/>
                <w:sz w:val="26"/>
                <w:szCs w:val="26"/>
              </w:rPr>
            </w:pPr>
            <w:r w:rsidRPr="005947FC">
              <w:rPr>
                <w:rFonts w:ascii="Times New Roman" w:hAnsi="Times New Roman"/>
                <w:sz w:val="26"/>
                <w:szCs w:val="26"/>
              </w:rPr>
              <w:t>-21,91</w:t>
            </w:r>
          </w:p>
        </w:tc>
      </w:tr>
    </w:tbl>
    <w:p w:rsidR="00C34898" w:rsidRPr="005947FC" w:rsidRDefault="00C34898" w:rsidP="00A02721">
      <w:pPr>
        <w:widowControl w:val="0"/>
        <w:tabs>
          <w:tab w:val="left" w:pos="714"/>
        </w:tabs>
        <w:spacing w:before="60" w:after="60" w:line="240" w:lineRule="auto"/>
        <w:ind w:firstLine="446"/>
        <w:jc w:val="right"/>
        <w:outlineLvl w:val="0"/>
        <w:rPr>
          <w:rFonts w:ascii="Times New Roman" w:hAnsi="Times New Roman"/>
          <w:i/>
          <w:sz w:val="26"/>
          <w:szCs w:val="26"/>
        </w:rPr>
      </w:pPr>
      <w:bookmarkStart w:id="76" w:name="_Toc447876193"/>
      <w:bookmarkStart w:id="77" w:name="_Toc447887144"/>
      <w:bookmarkStart w:id="78" w:name="_Toc447887256"/>
      <w:bookmarkStart w:id="79" w:name="_Toc448216592"/>
      <w:bookmarkStart w:id="80" w:name="_Toc476224177"/>
      <w:bookmarkStart w:id="81" w:name="_Toc476224280"/>
      <w:bookmarkStart w:id="82" w:name="_Toc477279560"/>
      <w:r w:rsidRPr="005947FC">
        <w:rPr>
          <w:rFonts w:ascii="Times New Roman" w:hAnsi="Times New Roman"/>
          <w:i/>
          <w:sz w:val="26"/>
          <w:szCs w:val="26"/>
        </w:rPr>
        <w:t>(Nguồn: BCTC kiểm toán năm 2015, năm 2016 của Công ty)</w:t>
      </w:r>
      <w:bookmarkEnd w:id="76"/>
      <w:bookmarkEnd w:id="77"/>
      <w:bookmarkEnd w:id="78"/>
      <w:bookmarkEnd w:id="79"/>
      <w:bookmarkEnd w:id="80"/>
      <w:bookmarkEnd w:id="81"/>
      <w:bookmarkEnd w:id="82"/>
      <w:r w:rsidRPr="005947FC">
        <w:rPr>
          <w:rFonts w:ascii="Times New Roman" w:hAnsi="Times New Roman"/>
          <w:i/>
          <w:sz w:val="26"/>
          <w:szCs w:val="26"/>
        </w:rPr>
        <w:t xml:space="preserve"> </w:t>
      </w:r>
    </w:p>
    <w:p w:rsidR="00C34898" w:rsidRPr="005947FC" w:rsidRDefault="00C34898" w:rsidP="00A02721">
      <w:pPr>
        <w:pStyle w:val="ListParagraph"/>
        <w:widowControl w:val="0"/>
        <w:spacing w:before="60" w:after="60" w:line="240" w:lineRule="auto"/>
        <w:ind w:left="0"/>
        <w:jc w:val="both"/>
        <w:outlineLvl w:val="1"/>
        <w:rPr>
          <w:rFonts w:ascii="Times New Roman" w:hAnsi="Times New Roman"/>
          <w:b/>
          <w:sz w:val="26"/>
          <w:szCs w:val="26"/>
        </w:rPr>
      </w:pPr>
      <w:bookmarkStart w:id="83" w:name="_Toc476224281"/>
      <w:bookmarkStart w:id="84" w:name="_Toc477279561"/>
      <w:r w:rsidRPr="005947FC">
        <w:rPr>
          <w:rFonts w:ascii="Times New Roman" w:hAnsi="Times New Roman"/>
          <w:b/>
          <w:sz w:val="26"/>
          <w:szCs w:val="26"/>
        </w:rPr>
        <w:t xml:space="preserve">3. </w:t>
      </w:r>
      <w:r w:rsidRPr="005947FC">
        <w:rPr>
          <w:rFonts w:ascii="Times New Roman" w:hAnsi="Times New Roman"/>
          <w:b/>
          <w:sz w:val="26"/>
          <w:szCs w:val="26"/>
        </w:rPr>
        <w:tab/>
        <w:t>Những cải tiến về cơ cấu tổ chức, chính sách, quản lý</w:t>
      </w:r>
      <w:bookmarkEnd w:id="83"/>
      <w:bookmarkEnd w:id="84"/>
    </w:p>
    <w:p w:rsidR="00C34898" w:rsidRPr="005947FC" w:rsidRDefault="00C34898" w:rsidP="00A02721">
      <w:pPr>
        <w:widowControl w:val="0"/>
        <w:spacing w:before="60" w:after="60" w:line="240" w:lineRule="auto"/>
        <w:ind w:firstLine="720"/>
        <w:jc w:val="both"/>
        <w:rPr>
          <w:rFonts w:ascii="Times New Roman" w:eastAsia="MS Mincho" w:hAnsi="Times New Roman"/>
          <w:sz w:val="26"/>
          <w:szCs w:val="26"/>
          <w:lang w:eastAsia="en-AU"/>
        </w:rPr>
      </w:pPr>
      <w:r w:rsidRPr="005947FC">
        <w:rPr>
          <w:rFonts w:ascii="Times New Roman" w:eastAsia="MS Mincho" w:hAnsi="Times New Roman"/>
          <w:sz w:val="26"/>
          <w:szCs w:val="26"/>
          <w:lang w:eastAsia="en-AU"/>
        </w:rPr>
        <w:t>Từng bước tổ chức lại Doanh nghiệp, phân định rõ ràng trách nhiệm của từng bộ phận, phòng ban tạo điều kiện phát huy được năng lực của từng cá nhân và tập thể. Tăng cường kỷ luật lao động, nâng cao tính chủ động và linh hoạt trong công tác quản lý.</w:t>
      </w:r>
      <w:bookmarkStart w:id="85" w:name="_Toc476224282"/>
    </w:p>
    <w:p w:rsidR="00C34898" w:rsidRPr="005947FC" w:rsidRDefault="00C34898" w:rsidP="00A02721">
      <w:pPr>
        <w:widowControl w:val="0"/>
        <w:spacing w:before="60" w:after="60" w:line="240" w:lineRule="auto"/>
        <w:ind w:firstLine="720"/>
        <w:jc w:val="both"/>
        <w:rPr>
          <w:rFonts w:ascii="Times New Roman" w:eastAsia="MS Mincho" w:hAnsi="Times New Roman"/>
          <w:bCs/>
          <w:sz w:val="26"/>
          <w:szCs w:val="26"/>
          <w:lang w:eastAsia="en-AU"/>
        </w:rPr>
      </w:pPr>
      <w:r w:rsidRPr="005947FC">
        <w:rPr>
          <w:rFonts w:ascii="Times New Roman" w:eastAsia="MS Mincho" w:hAnsi="Times New Roman"/>
          <w:bCs/>
          <w:sz w:val="26"/>
          <w:szCs w:val="26"/>
          <w:lang w:eastAsia="en-AU"/>
        </w:rPr>
        <w:t xml:space="preserve">Để đảm bảo ổn định tổ chức, năm 2016 Công ty đã thực hiện qui trình bổ nhiệm lại cho 11 đồng chí cán bộ lãnh đạo quản lý, bổ nhiệm mới 01 cán bộ lãnh đạo chi nhánh vật tư nông nghiệp trực thuộc. Công tác phân công các đồng chí trong Ban tổng giám đốc, bổ nhiệm và bổ nhiệm lại các chức danh cán bộ đều thực hiện đúng qui trình qua đó nâng cao chất lượng tổ chức bộ máy và cán bộ, chú trọng phát hiện những nhân tố mới có đủ năng lực, bố trí, phân công vào chức danh phù hợp tạo điều kiện cho lao động phát huy hết khả năng đóng góp, xây dựng đơn vị. </w:t>
      </w:r>
    </w:p>
    <w:p w:rsidR="00C34898" w:rsidRPr="005947FC" w:rsidRDefault="00C34898" w:rsidP="00A02721">
      <w:pPr>
        <w:pStyle w:val="Heading2"/>
        <w:keepNext w:val="0"/>
        <w:keepLines w:val="0"/>
        <w:widowControl w:val="0"/>
        <w:spacing w:before="60" w:after="60" w:line="240" w:lineRule="auto"/>
        <w:jc w:val="both"/>
        <w:rPr>
          <w:rFonts w:ascii="Times New Roman" w:eastAsia="MS Mincho" w:hAnsi="Times New Roman"/>
          <w:b w:val="0"/>
          <w:color w:val="auto"/>
          <w:lang w:eastAsia="en-AU"/>
        </w:rPr>
      </w:pPr>
      <w:bookmarkStart w:id="86" w:name="_Toc477279562"/>
      <w:r w:rsidRPr="005947FC">
        <w:rPr>
          <w:rFonts w:ascii="Times New Roman" w:eastAsia="MS Mincho" w:hAnsi="Times New Roman"/>
          <w:color w:val="auto"/>
          <w:lang w:eastAsia="en-AU"/>
        </w:rPr>
        <w:t xml:space="preserve">4. </w:t>
      </w:r>
      <w:r w:rsidRPr="005947FC">
        <w:rPr>
          <w:rFonts w:ascii="Times New Roman" w:eastAsia="MS Mincho" w:hAnsi="Times New Roman"/>
          <w:color w:val="auto"/>
          <w:lang w:eastAsia="en-AU"/>
        </w:rPr>
        <w:tab/>
        <w:t>Kế hoạch phát triển trong tương lai</w:t>
      </w:r>
      <w:bookmarkEnd w:id="85"/>
      <w:bookmarkEnd w:id="86"/>
    </w:p>
    <w:p w:rsidR="00C34898" w:rsidRPr="005947FC" w:rsidRDefault="00C34898" w:rsidP="00A02721">
      <w:pPr>
        <w:widowControl w:val="0"/>
        <w:tabs>
          <w:tab w:val="left" w:pos="567"/>
        </w:tabs>
        <w:spacing w:before="60" w:after="60" w:line="240" w:lineRule="auto"/>
        <w:ind w:firstLine="360"/>
        <w:jc w:val="both"/>
        <w:rPr>
          <w:rFonts w:ascii="Times New Roman" w:hAnsi="Times New Roman"/>
          <w:sz w:val="26"/>
          <w:szCs w:val="26"/>
        </w:rPr>
      </w:pPr>
      <w:r w:rsidRPr="005947FC">
        <w:rPr>
          <w:rFonts w:ascii="Times New Roman" w:hAnsi="Times New Roman"/>
          <w:sz w:val="26"/>
          <w:szCs w:val="26"/>
        </w:rPr>
        <w:tab/>
      </w:r>
      <w:r w:rsidRPr="005947FC">
        <w:rPr>
          <w:rFonts w:ascii="Times New Roman" w:hAnsi="Times New Roman"/>
          <w:sz w:val="26"/>
          <w:szCs w:val="26"/>
        </w:rPr>
        <w:tab/>
        <w:t>Trong năm 2017, Công ty phấn đấu hoàn thành các chỉ tiêu sản xuất kinh doanh, đầu tư xây dựng cơ bản cao hơn năm 2016; đầu tư cải thiện điều kiện, môi trường làm việc, nâng cao mức thu nhập cho người lao động và đảm bảo cổ tức cho cổ đông. Để đạt được kết quả cao nhất từ các giải pháp chủ yếu trên cần phải kết hợp với việc triển khai thực hiện Nghị quyết của Hội đồng quản trị, tăng cường chỉ đạo trực tuyến, đồng thời mở rộng, phát triển các mối liên hệ giữa các Phòng ban đơn vị sản xuất để đồng bộ hóa, nâng cao hiệu quả trong cung ứng nguyên liệu và phân phối sản phẩm. Nêu cao tinh thần trách nhiệm, gương mẫu trong công việc của cán bộ quản lý, động viên người lao động tin tưởng, nỗ lực khắc phục khó khăn, đoàn kết nhất trí làm nền tảng để xây dựng Công ty phát triển, góp phần phát triển nền kinh tế của đất nước.</w:t>
      </w:r>
    </w:p>
    <w:p w:rsidR="00C34898" w:rsidRPr="005947FC" w:rsidRDefault="00C34898" w:rsidP="00A02721">
      <w:pPr>
        <w:widowControl w:val="0"/>
        <w:tabs>
          <w:tab w:val="left" w:pos="567"/>
        </w:tabs>
        <w:spacing w:before="60" w:after="60" w:line="240" w:lineRule="auto"/>
        <w:ind w:firstLine="360"/>
        <w:jc w:val="both"/>
        <w:rPr>
          <w:rFonts w:ascii="Times New Roman" w:hAnsi="Times New Roman"/>
          <w:sz w:val="26"/>
          <w:szCs w:val="26"/>
        </w:rPr>
      </w:pPr>
      <w:r w:rsidRPr="005947FC">
        <w:rPr>
          <w:rFonts w:ascii="Times New Roman" w:hAnsi="Times New Roman"/>
          <w:sz w:val="26"/>
          <w:szCs w:val="26"/>
        </w:rPr>
        <w:tab/>
      </w:r>
      <w:r w:rsidRPr="005947FC">
        <w:rPr>
          <w:rFonts w:ascii="Times New Roman" w:hAnsi="Times New Roman"/>
          <w:sz w:val="26"/>
          <w:szCs w:val="26"/>
        </w:rPr>
        <w:tab/>
        <w:t>Tăng cường sự đoàn kết nội bộ, phát huy tinh thần dân chủ, tính chủ động sáng tạo và truyền thống của đơn vị; tuyên truyền sâu rộng đến toàn thể cán bộ công nhân viên về những mục tiêu nhiệm vụ của đơn vị; Phấn đấu hoàn thành toàn diện các chỉ tiêu kế hoạch 2017, Nghị quyết đại hội Đảng bộ Công ty và Nghị quyết Đại hội đồng cổ đông đã đề ra.</w:t>
      </w:r>
    </w:p>
    <w:p w:rsidR="00C34898" w:rsidRPr="005947FC" w:rsidRDefault="00C34898" w:rsidP="00A02721">
      <w:pPr>
        <w:widowControl w:val="0"/>
        <w:tabs>
          <w:tab w:val="left" w:pos="567"/>
        </w:tabs>
        <w:spacing w:before="60" w:after="60" w:line="240" w:lineRule="auto"/>
        <w:ind w:firstLine="360"/>
        <w:jc w:val="both"/>
        <w:rPr>
          <w:rFonts w:ascii="Times New Roman" w:hAnsi="Times New Roman"/>
          <w:sz w:val="26"/>
          <w:szCs w:val="26"/>
        </w:rPr>
      </w:pPr>
      <w:r w:rsidRPr="005947FC">
        <w:rPr>
          <w:rFonts w:ascii="Times New Roman" w:hAnsi="Times New Roman"/>
          <w:sz w:val="26"/>
          <w:szCs w:val="26"/>
        </w:rPr>
        <w:tab/>
      </w:r>
      <w:r w:rsidRPr="005947FC">
        <w:rPr>
          <w:rFonts w:ascii="Times New Roman" w:hAnsi="Times New Roman"/>
          <w:sz w:val="26"/>
          <w:szCs w:val="26"/>
        </w:rPr>
        <w:tab/>
        <w:t>Khai thác tối đa năng lực đội xe vận tải của công ty, đáp ứng đủ nhu cầu vận chuyển hàng hóa phục vụ SXKD của doanh nghiệp.</w:t>
      </w:r>
    </w:p>
    <w:p w:rsidR="00C34898" w:rsidRPr="005947FC" w:rsidRDefault="00C34898" w:rsidP="00A02721">
      <w:pPr>
        <w:widowControl w:val="0"/>
        <w:tabs>
          <w:tab w:val="left" w:pos="567"/>
        </w:tabs>
        <w:spacing w:before="60" w:after="60" w:line="240" w:lineRule="auto"/>
        <w:ind w:firstLine="360"/>
        <w:jc w:val="both"/>
        <w:rPr>
          <w:rFonts w:ascii="Times New Roman" w:hAnsi="Times New Roman"/>
          <w:sz w:val="26"/>
          <w:szCs w:val="26"/>
        </w:rPr>
      </w:pPr>
      <w:r w:rsidRPr="005947FC">
        <w:rPr>
          <w:rFonts w:ascii="Times New Roman" w:hAnsi="Times New Roman"/>
          <w:sz w:val="26"/>
          <w:szCs w:val="26"/>
        </w:rPr>
        <w:tab/>
      </w:r>
      <w:r w:rsidRPr="005947FC">
        <w:rPr>
          <w:rFonts w:ascii="Times New Roman" w:hAnsi="Times New Roman"/>
          <w:sz w:val="26"/>
          <w:szCs w:val="26"/>
        </w:rPr>
        <w:tab/>
        <w:t>Chủ động trong SXKD, phát huy thế mạnh nhóm hàng độc quyền, tăng khả năng cạnh tranh.</w:t>
      </w:r>
    </w:p>
    <w:p w:rsidR="00C34898" w:rsidRPr="005947FC" w:rsidRDefault="00C34898" w:rsidP="00A02721">
      <w:pPr>
        <w:widowControl w:val="0"/>
        <w:tabs>
          <w:tab w:val="left" w:pos="567"/>
        </w:tabs>
        <w:spacing w:before="60" w:after="60" w:line="240" w:lineRule="auto"/>
        <w:ind w:firstLine="360"/>
        <w:jc w:val="both"/>
        <w:rPr>
          <w:rFonts w:ascii="Times New Roman" w:hAnsi="Times New Roman"/>
          <w:sz w:val="26"/>
          <w:szCs w:val="26"/>
        </w:rPr>
      </w:pPr>
      <w:r w:rsidRPr="005947FC">
        <w:rPr>
          <w:rFonts w:ascii="Times New Roman" w:hAnsi="Times New Roman"/>
          <w:sz w:val="26"/>
          <w:szCs w:val="26"/>
        </w:rPr>
        <w:tab/>
      </w:r>
      <w:r w:rsidRPr="005947FC">
        <w:rPr>
          <w:rFonts w:ascii="Times New Roman" w:hAnsi="Times New Roman"/>
          <w:sz w:val="26"/>
          <w:szCs w:val="26"/>
        </w:rPr>
        <w:tab/>
        <w:t xml:space="preserve">Tiếp tục tổ chức khai thác có hiệu quả Tổng kho IV Phú Lương để hỗ trợ công tác phát triển thị trường tại huyện Phú Lương, Định Hóa, Bắc Kạn và Cao Bằng; Tiếp tục triển khai xây dựng Tổng kho phân bón Tức Tranh để nâng cao năng lực cạnh tranh của Doanh nghiệp; </w:t>
      </w:r>
    </w:p>
    <w:p w:rsidR="00C34898" w:rsidRPr="005947FC" w:rsidRDefault="00C34898" w:rsidP="00A02721">
      <w:pPr>
        <w:widowControl w:val="0"/>
        <w:tabs>
          <w:tab w:val="left" w:pos="567"/>
        </w:tabs>
        <w:spacing w:before="60" w:after="60" w:line="240" w:lineRule="auto"/>
        <w:ind w:firstLine="360"/>
        <w:jc w:val="both"/>
        <w:rPr>
          <w:rFonts w:ascii="Times New Roman" w:hAnsi="Times New Roman"/>
          <w:sz w:val="26"/>
          <w:szCs w:val="26"/>
        </w:rPr>
      </w:pPr>
      <w:r w:rsidRPr="005947FC">
        <w:rPr>
          <w:rFonts w:ascii="Times New Roman" w:hAnsi="Times New Roman"/>
          <w:sz w:val="26"/>
          <w:szCs w:val="26"/>
        </w:rPr>
        <w:tab/>
      </w:r>
      <w:r w:rsidRPr="005947FC">
        <w:rPr>
          <w:rFonts w:ascii="Times New Roman" w:hAnsi="Times New Roman"/>
          <w:sz w:val="26"/>
          <w:szCs w:val="26"/>
        </w:rPr>
        <w:tab/>
        <w:t>Có các cơ chế chính sách giá cả hợp lý để tăng sản lượng bán ra; Thực hiện phối hợp chặt chẽ giữa cán bộ thị trường công ty và các chi nhánh vật tư nông nghiệp, đảm bảo quản lý tốt mạng lưới đại lý, quản lý tốt mã vùng hoàn hóa, kinh doanh đạt lợi nhuận và khai thác tối đa thị phần đại lý vật tư nông nghiệp trên địa bàn.</w:t>
      </w:r>
    </w:p>
    <w:p w:rsidR="00C34898" w:rsidRPr="005947FC" w:rsidRDefault="00C34898" w:rsidP="00A02721">
      <w:pPr>
        <w:widowControl w:val="0"/>
        <w:tabs>
          <w:tab w:val="left" w:pos="567"/>
        </w:tabs>
        <w:spacing w:before="60" w:after="60" w:line="240" w:lineRule="auto"/>
        <w:ind w:firstLine="360"/>
        <w:jc w:val="both"/>
        <w:rPr>
          <w:rFonts w:ascii="Times New Roman" w:hAnsi="Times New Roman"/>
          <w:sz w:val="26"/>
          <w:szCs w:val="26"/>
        </w:rPr>
      </w:pPr>
      <w:r w:rsidRPr="005947FC">
        <w:rPr>
          <w:rFonts w:ascii="Times New Roman" w:hAnsi="Times New Roman"/>
          <w:sz w:val="26"/>
          <w:szCs w:val="26"/>
        </w:rPr>
        <w:tab/>
      </w:r>
      <w:r w:rsidRPr="005947FC">
        <w:rPr>
          <w:rFonts w:ascii="Times New Roman" w:hAnsi="Times New Roman"/>
          <w:sz w:val="26"/>
          <w:szCs w:val="26"/>
        </w:rPr>
        <w:tab/>
        <w:t>Kiện toàn tổ chức bộ máy và công tác cán bộ, nhất là trong các khâu tuyển dụng, đào tạo, đề bạt, bổ nhiệm, miễn nhiệm và chính sách cán bộ nhằm xây dựng lực lượng cán bộ trong doanh nghiệp có khả năng hoàn thành tốt mọi nhiệm vụ.</w:t>
      </w:r>
    </w:p>
    <w:p w:rsidR="00C34898" w:rsidRPr="005947FC" w:rsidRDefault="00C34898" w:rsidP="00A02721">
      <w:pPr>
        <w:widowControl w:val="0"/>
        <w:tabs>
          <w:tab w:val="left" w:pos="567"/>
        </w:tabs>
        <w:spacing w:before="60" w:after="60" w:line="240" w:lineRule="auto"/>
        <w:ind w:firstLine="360"/>
        <w:jc w:val="both"/>
        <w:rPr>
          <w:rFonts w:ascii="Times New Roman" w:hAnsi="Times New Roman"/>
          <w:sz w:val="26"/>
          <w:szCs w:val="26"/>
        </w:rPr>
      </w:pPr>
      <w:r w:rsidRPr="005947FC">
        <w:rPr>
          <w:rFonts w:ascii="Times New Roman" w:hAnsi="Times New Roman"/>
          <w:sz w:val="26"/>
          <w:szCs w:val="26"/>
        </w:rPr>
        <w:tab/>
      </w:r>
      <w:r w:rsidRPr="005947FC">
        <w:rPr>
          <w:rFonts w:ascii="Times New Roman" w:hAnsi="Times New Roman"/>
          <w:sz w:val="26"/>
          <w:szCs w:val="26"/>
        </w:rPr>
        <w:tab/>
        <w:t>Tiếp tục đề nghị UBND tỉnh và các Sở ban ngành của tỉnh cấp kinh phí thực hiện bình ổn giá vật tư nông nghiệp trong thời gian tiếp theo góp phần nâng cao năng lực cạnh tranh cho doanh nghiệp.</w:t>
      </w:r>
    </w:p>
    <w:p w:rsidR="00C34898" w:rsidRPr="005947FC" w:rsidRDefault="00C34898" w:rsidP="00A02721">
      <w:pPr>
        <w:widowControl w:val="0"/>
        <w:tabs>
          <w:tab w:val="left" w:pos="567"/>
        </w:tabs>
        <w:spacing w:before="60" w:after="60" w:line="240" w:lineRule="auto"/>
        <w:ind w:firstLine="360"/>
        <w:jc w:val="both"/>
        <w:rPr>
          <w:rFonts w:ascii="Times New Roman" w:hAnsi="Times New Roman"/>
          <w:sz w:val="26"/>
          <w:szCs w:val="26"/>
        </w:rPr>
      </w:pPr>
      <w:r w:rsidRPr="005947FC">
        <w:rPr>
          <w:rFonts w:ascii="Times New Roman" w:hAnsi="Times New Roman"/>
          <w:sz w:val="26"/>
          <w:szCs w:val="26"/>
        </w:rPr>
        <w:tab/>
      </w:r>
      <w:r w:rsidRPr="005947FC">
        <w:rPr>
          <w:rFonts w:ascii="Times New Roman" w:hAnsi="Times New Roman"/>
          <w:sz w:val="26"/>
          <w:szCs w:val="26"/>
        </w:rPr>
        <w:tab/>
        <w:t>Tăng cường công tác kiểm tra, kiểm soát nội bộ về thực hiện các qui định của pháp luật, điều lệ và qui chế quản lý của Công ty, trong đó trọng tâm là công tác quản lý tài chính; xử lý nghiêm khắc những trường hợp vi phạm.</w:t>
      </w:r>
    </w:p>
    <w:p w:rsidR="00C34898" w:rsidRPr="005947FC" w:rsidRDefault="00C34898" w:rsidP="00A02721">
      <w:pPr>
        <w:widowControl w:val="0"/>
        <w:tabs>
          <w:tab w:val="left" w:pos="709"/>
        </w:tabs>
        <w:spacing w:before="60" w:after="60" w:line="240" w:lineRule="auto"/>
        <w:ind w:firstLine="360"/>
        <w:jc w:val="both"/>
        <w:rPr>
          <w:rFonts w:ascii="Times New Roman" w:hAnsi="Times New Roman"/>
          <w:sz w:val="26"/>
          <w:szCs w:val="26"/>
        </w:rPr>
      </w:pPr>
      <w:r w:rsidRPr="005947FC">
        <w:rPr>
          <w:rFonts w:ascii="Times New Roman" w:hAnsi="Times New Roman"/>
          <w:sz w:val="26"/>
          <w:szCs w:val="26"/>
        </w:rPr>
        <w:t xml:space="preserve">      Động viên, khen thưởng kịp thời các tập thể, cá nhân có sáng kiến và thành tích cao trong sản xuất kinh doanh. </w:t>
      </w:r>
    </w:p>
    <w:p w:rsidR="00C34898" w:rsidRPr="005947FC" w:rsidRDefault="00C34898" w:rsidP="00A02721">
      <w:pPr>
        <w:widowControl w:val="0"/>
        <w:tabs>
          <w:tab w:val="left" w:pos="567"/>
        </w:tabs>
        <w:spacing w:before="60" w:after="60" w:line="240" w:lineRule="auto"/>
        <w:ind w:firstLine="360"/>
        <w:jc w:val="both"/>
        <w:rPr>
          <w:rFonts w:ascii="Times New Roman" w:hAnsi="Times New Roman"/>
          <w:sz w:val="26"/>
          <w:szCs w:val="26"/>
        </w:rPr>
      </w:pPr>
      <w:r w:rsidRPr="005947FC">
        <w:rPr>
          <w:rFonts w:ascii="Times New Roman" w:hAnsi="Times New Roman"/>
          <w:sz w:val="26"/>
          <w:szCs w:val="26"/>
        </w:rPr>
        <w:tab/>
      </w:r>
      <w:r w:rsidRPr="005947FC">
        <w:rPr>
          <w:rFonts w:ascii="Times New Roman" w:hAnsi="Times New Roman"/>
          <w:sz w:val="26"/>
          <w:szCs w:val="26"/>
        </w:rPr>
        <w:tab/>
        <w:t>Phát huy kết quả đã đạt được, kiên quyết khắc phục hạn chế, tồn tại. Toàn thể cán bộ công nhân viên Công ty cổ phần Vật tư Nông nghiệp Thái Nguyên quyết tâm thực hiện hoàn thành và hoàn thành vượt mức kế hoạch nhiệm vụ năm 2017.</w:t>
      </w:r>
    </w:p>
    <w:p w:rsidR="00C34898" w:rsidRPr="005947FC" w:rsidRDefault="00C34898" w:rsidP="00A02721">
      <w:pPr>
        <w:pStyle w:val="Heading2"/>
        <w:keepNext w:val="0"/>
        <w:keepLines w:val="0"/>
        <w:widowControl w:val="0"/>
        <w:spacing w:before="60" w:after="60" w:line="240" w:lineRule="auto"/>
        <w:jc w:val="both"/>
        <w:rPr>
          <w:rFonts w:ascii="Times New Roman" w:hAnsi="Times New Roman"/>
          <w:b w:val="0"/>
          <w:color w:val="auto"/>
        </w:rPr>
      </w:pPr>
      <w:bookmarkStart w:id="87" w:name="_Toc476224283"/>
      <w:bookmarkStart w:id="88" w:name="_Toc477279563"/>
      <w:r w:rsidRPr="005947FC">
        <w:rPr>
          <w:rFonts w:ascii="Times New Roman" w:hAnsi="Times New Roman"/>
          <w:color w:val="auto"/>
        </w:rPr>
        <w:t xml:space="preserve">5. </w:t>
      </w:r>
      <w:r w:rsidRPr="005947FC">
        <w:rPr>
          <w:rFonts w:ascii="Times New Roman" w:hAnsi="Times New Roman"/>
          <w:color w:val="auto"/>
        </w:rPr>
        <w:tab/>
        <w:t>Giải trình của Ban Giám đốc đối với ý kiến kiểm toán</w:t>
      </w:r>
      <w:bookmarkEnd w:id="87"/>
      <w:bookmarkEnd w:id="88"/>
    </w:p>
    <w:p w:rsidR="00C34898" w:rsidRPr="005947FC" w:rsidRDefault="00C34898" w:rsidP="00A02721">
      <w:pPr>
        <w:pStyle w:val="Heading2"/>
        <w:keepNext w:val="0"/>
        <w:keepLines w:val="0"/>
        <w:widowControl w:val="0"/>
        <w:spacing w:before="60" w:after="60" w:line="240" w:lineRule="auto"/>
        <w:jc w:val="both"/>
        <w:rPr>
          <w:rFonts w:ascii="Times New Roman" w:hAnsi="Times New Roman"/>
          <w:b w:val="0"/>
          <w:color w:val="auto"/>
        </w:rPr>
      </w:pPr>
      <w:bookmarkStart w:id="89" w:name="_Toc476224284"/>
      <w:bookmarkStart w:id="90" w:name="_Toc477279564"/>
      <w:r w:rsidRPr="005947FC">
        <w:rPr>
          <w:rFonts w:ascii="Times New Roman" w:hAnsi="Times New Roman"/>
          <w:color w:val="auto"/>
        </w:rPr>
        <w:t xml:space="preserve">6. </w:t>
      </w:r>
      <w:r w:rsidRPr="005947FC">
        <w:rPr>
          <w:rFonts w:ascii="Times New Roman" w:hAnsi="Times New Roman"/>
          <w:color w:val="auto"/>
        </w:rPr>
        <w:tab/>
        <w:t>Báo cáo đánh giá liên quan đến trách nhiệm về môi trường và xã hội của công ty</w:t>
      </w:r>
      <w:bookmarkEnd w:id="89"/>
      <w:bookmarkEnd w:id="90"/>
    </w:p>
    <w:p w:rsidR="00C34898" w:rsidRPr="005947FC" w:rsidRDefault="00C34898" w:rsidP="00A02721">
      <w:pPr>
        <w:widowControl w:val="0"/>
        <w:spacing w:before="60" w:after="60" w:line="240" w:lineRule="auto"/>
        <w:ind w:firstLine="360"/>
        <w:jc w:val="both"/>
        <w:rPr>
          <w:rFonts w:ascii="Times New Roman" w:hAnsi="Times New Roman"/>
          <w:b/>
          <w:i/>
          <w:sz w:val="26"/>
          <w:szCs w:val="26"/>
        </w:rPr>
      </w:pPr>
      <w:r w:rsidRPr="005947FC">
        <w:rPr>
          <w:rFonts w:ascii="Times New Roman" w:hAnsi="Times New Roman"/>
          <w:b/>
          <w:i/>
          <w:sz w:val="26"/>
          <w:szCs w:val="26"/>
        </w:rPr>
        <w:t xml:space="preserve">a) </w:t>
      </w:r>
      <w:r w:rsidRPr="005947FC">
        <w:rPr>
          <w:rFonts w:ascii="Times New Roman" w:hAnsi="Times New Roman"/>
          <w:b/>
          <w:i/>
          <w:sz w:val="26"/>
          <w:szCs w:val="26"/>
        </w:rPr>
        <w:tab/>
        <w:t>Đánh giá liên quan đến các chỉ tiêu môi trường</w:t>
      </w:r>
    </w:p>
    <w:p w:rsidR="00C34898" w:rsidRPr="005947FC" w:rsidRDefault="00C34898" w:rsidP="00A02721">
      <w:pPr>
        <w:widowControl w:val="0"/>
        <w:tabs>
          <w:tab w:val="left" w:pos="567"/>
        </w:tabs>
        <w:spacing w:before="60" w:after="60" w:line="240" w:lineRule="auto"/>
        <w:ind w:firstLine="360"/>
        <w:jc w:val="both"/>
        <w:rPr>
          <w:rFonts w:ascii="Times New Roman" w:hAnsi="Times New Roman"/>
          <w:sz w:val="26"/>
          <w:szCs w:val="26"/>
        </w:rPr>
      </w:pPr>
      <w:r w:rsidRPr="005947FC">
        <w:rPr>
          <w:rFonts w:ascii="Times New Roman" w:hAnsi="Times New Roman"/>
          <w:sz w:val="26"/>
          <w:szCs w:val="26"/>
        </w:rPr>
        <w:tab/>
        <w:t>Hướng tới mục tiêu phát triển bền vững, Công ty cổ phần Vật tư Nông nghiệp Thái Nguyên đang ngày càng cải thiện các hoạt động cung cấp dịch vụ, đảm bảo các chỉ tiêu môi trường (tiêu thụ nước, năng lượng, phát thải,...) hợp lý, phù hợp với tiêu chuẩn cho phép trong các lĩnh vực như: vận chuyển, sản xuất phân bón..., góp một phần không nhỏ vào sự xanh – sạch – đẹp trên địa bàn.</w:t>
      </w:r>
    </w:p>
    <w:p w:rsidR="00C34898" w:rsidRPr="005947FC" w:rsidRDefault="00C34898" w:rsidP="00A02721">
      <w:pPr>
        <w:widowControl w:val="0"/>
        <w:spacing w:before="60" w:after="60" w:line="240" w:lineRule="auto"/>
        <w:ind w:left="360"/>
        <w:jc w:val="both"/>
        <w:rPr>
          <w:rFonts w:ascii="Times New Roman" w:hAnsi="Times New Roman"/>
          <w:b/>
          <w:i/>
          <w:sz w:val="26"/>
          <w:szCs w:val="26"/>
        </w:rPr>
      </w:pPr>
      <w:r w:rsidRPr="005947FC">
        <w:rPr>
          <w:rFonts w:ascii="Times New Roman" w:hAnsi="Times New Roman"/>
          <w:b/>
          <w:i/>
          <w:sz w:val="26"/>
          <w:szCs w:val="26"/>
        </w:rPr>
        <w:t xml:space="preserve">b) </w:t>
      </w:r>
      <w:r w:rsidRPr="005947FC">
        <w:rPr>
          <w:rFonts w:ascii="Times New Roman" w:hAnsi="Times New Roman"/>
          <w:b/>
          <w:i/>
          <w:sz w:val="26"/>
          <w:szCs w:val="26"/>
        </w:rPr>
        <w:tab/>
        <w:t>Đánh giá liên quan đến vấn đề người lao động</w:t>
      </w:r>
    </w:p>
    <w:p w:rsidR="00C34898" w:rsidRPr="005947FC" w:rsidRDefault="00C34898" w:rsidP="00A02721">
      <w:pPr>
        <w:widowControl w:val="0"/>
        <w:spacing w:before="60" w:after="60" w:line="240" w:lineRule="auto"/>
        <w:ind w:firstLine="720"/>
        <w:jc w:val="both"/>
        <w:rPr>
          <w:rFonts w:ascii="Times New Roman" w:hAnsi="Times New Roman"/>
          <w:sz w:val="26"/>
          <w:szCs w:val="26"/>
        </w:rPr>
      </w:pPr>
      <w:r w:rsidRPr="005947FC">
        <w:rPr>
          <w:rFonts w:ascii="Times New Roman" w:hAnsi="Times New Roman"/>
          <w:sz w:val="26"/>
          <w:szCs w:val="26"/>
        </w:rPr>
        <w:t>Công tác đời sống xã hội, phong trào công nhân viên chức có sự tiến bộ mạnh mẽ, vượt qua mọi khó khăn, lao động sáng tạo, hoàn thành xuất sắc nhiệm vụ sản xuất kinh doanh.</w:t>
      </w:r>
    </w:p>
    <w:p w:rsidR="00C34898" w:rsidRPr="005947FC" w:rsidRDefault="00C34898" w:rsidP="00A02721">
      <w:pPr>
        <w:widowControl w:val="0"/>
        <w:spacing w:before="60" w:after="60" w:line="240" w:lineRule="auto"/>
        <w:ind w:firstLine="720"/>
        <w:jc w:val="both"/>
        <w:rPr>
          <w:rFonts w:ascii="Times New Roman" w:hAnsi="Times New Roman"/>
          <w:sz w:val="26"/>
          <w:szCs w:val="26"/>
        </w:rPr>
      </w:pPr>
      <w:r w:rsidRPr="005947FC">
        <w:rPr>
          <w:rFonts w:ascii="Times New Roman" w:hAnsi="Times New Roman"/>
          <w:sz w:val="26"/>
          <w:szCs w:val="26"/>
        </w:rPr>
        <w:t xml:space="preserve">Hưởng ứng cuộc vận động thi đua lập thành tích chào mừng kỷ niệm những ngày lễ lớn trong năm 2016 do Hội đồng thi đua khen thưởng công ty phát động, toàn thể lao động trong công ty cổ phần Vật tư Nông nghiệp Thái Nguyên tích cực hưởng ứng bằng những việc làm cụ thể, thi đua lao động sản xuất, đề ra giải pháp cải tiến kỹ thuật nâng cao năng suất lao động, tiết kiệm chi phí, nâng cao năng lực cạnh tranh đã góp phần đem lại hiệu quả kinh tế, xã hội cho đơn vị. </w:t>
      </w:r>
    </w:p>
    <w:p w:rsidR="00C34898" w:rsidRPr="005947FC" w:rsidRDefault="00C34898" w:rsidP="00A02721">
      <w:pPr>
        <w:widowControl w:val="0"/>
        <w:spacing w:before="60" w:after="60" w:line="240" w:lineRule="auto"/>
        <w:ind w:firstLine="720"/>
        <w:jc w:val="both"/>
        <w:rPr>
          <w:rFonts w:ascii="Times New Roman" w:hAnsi="Times New Roman"/>
          <w:sz w:val="26"/>
          <w:szCs w:val="26"/>
        </w:rPr>
      </w:pPr>
      <w:r w:rsidRPr="005947FC">
        <w:rPr>
          <w:rFonts w:ascii="Times New Roman" w:hAnsi="Times New Roman"/>
          <w:sz w:val="26"/>
          <w:szCs w:val="26"/>
        </w:rPr>
        <w:t>Kết quả bình xét thi đua năm 2016:</w:t>
      </w:r>
    </w:p>
    <w:p w:rsidR="00C34898" w:rsidRPr="005947FC" w:rsidRDefault="00C34898" w:rsidP="00A02721">
      <w:pPr>
        <w:widowControl w:val="0"/>
        <w:spacing w:before="60" w:after="60" w:line="240" w:lineRule="auto"/>
        <w:jc w:val="both"/>
        <w:rPr>
          <w:rFonts w:ascii="Times New Roman" w:hAnsi="Times New Roman"/>
          <w:sz w:val="26"/>
          <w:szCs w:val="26"/>
        </w:rPr>
      </w:pPr>
      <w:r w:rsidRPr="005947FC">
        <w:rPr>
          <w:rFonts w:ascii="Times New Roman" w:hAnsi="Times New Roman"/>
          <w:sz w:val="26"/>
          <w:szCs w:val="26"/>
        </w:rPr>
        <w:t xml:space="preserve">       </w:t>
      </w:r>
      <w:r w:rsidRPr="005947FC">
        <w:rPr>
          <w:rFonts w:ascii="Times New Roman" w:hAnsi="Times New Roman"/>
          <w:sz w:val="26"/>
          <w:szCs w:val="26"/>
        </w:rPr>
        <w:tab/>
        <w:t xml:space="preserve"> + Danh hiệu thi đua tập thể:</w:t>
      </w:r>
    </w:p>
    <w:p w:rsidR="00C34898" w:rsidRPr="005947FC" w:rsidRDefault="00C34898" w:rsidP="00A02721">
      <w:pPr>
        <w:widowControl w:val="0"/>
        <w:spacing w:before="60" w:after="60" w:line="240" w:lineRule="auto"/>
        <w:ind w:left="720" w:firstLine="273"/>
        <w:jc w:val="both"/>
        <w:rPr>
          <w:rFonts w:ascii="Times New Roman" w:hAnsi="Times New Roman"/>
          <w:sz w:val="26"/>
          <w:szCs w:val="26"/>
        </w:rPr>
      </w:pPr>
      <w:r w:rsidRPr="005947FC">
        <w:rPr>
          <w:rFonts w:ascii="Times New Roman" w:hAnsi="Times New Roman"/>
          <w:sz w:val="26"/>
          <w:szCs w:val="26"/>
        </w:rPr>
        <w:t>- Tập thể Lao động xuất sắc: 04 tập thể</w:t>
      </w:r>
    </w:p>
    <w:p w:rsidR="00C34898" w:rsidRPr="005947FC" w:rsidRDefault="00C34898" w:rsidP="00A02721">
      <w:pPr>
        <w:widowControl w:val="0"/>
        <w:spacing w:before="60" w:after="60" w:line="240" w:lineRule="auto"/>
        <w:ind w:left="273" w:firstLine="720"/>
        <w:jc w:val="both"/>
        <w:rPr>
          <w:rFonts w:ascii="Times New Roman" w:hAnsi="Times New Roman"/>
          <w:sz w:val="26"/>
          <w:szCs w:val="26"/>
        </w:rPr>
      </w:pPr>
      <w:r w:rsidRPr="005947FC">
        <w:rPr>
          <w:rFonts w:ascii="Times New Roman" w:hAnsi="Times New Roman"/>
          <w:sz w:val="26"/>
          <w:szCs w:val="26"/>
        </w:rPr>
        <w:t>- Tập thể Lao động tiên tiến: 08 tập thể</w:t>
      </w:r>
    </w:p>
    <w:p w:rsidR="00C34898" w:rsidRPr="005947FC" w:rsidRDefault="00C34898" w:rsidP="00A02721">
      <w:pPr>
        <w:widowControl w:val="0"/>
        <w:spacing w:before="60" w:after="60" w:line="240" w:lineRule="auto"/>
        <w:ind w:firstLine="720"/>
        <w:jc w:val="both"/>
        <w:rPr>
          <w:rFonts w:ascii="Times New Roman" w:hAnsi="Times New Roman"/>
          <w:sz w:val="26"/>
          <w:szCs w:val="26"/>
        </w:rPr>
      </w:pPr>
      <w:r w:rsidRPr="005947FC">
        <w:rPr>
          <w:rFonts w:ascii="Times New Roman" w:hAnsi="Times New Roman"/>
          <w:sz w:val="26"/>
          <w:szCs w:val="26"/>
        </w:rPr>
        <w:t>+ Danh hiệu thi đua cá nhân:</w:t>
      </w:r>
    </w:p>
    <w:p w:rsidR="00C34898" w:rsidRPr="005947FC" w:rsidRDefault="00C34898" w:rsidP="00A02721">
      <w:pPr>
        <w:widowControl w:val="0"/>
        <w:spacing w:before="60" w:after="60" w:line="240" w:lineRule="auto"/>
        <w:ind w:left="720" w:firstLine="273"/>
        <w:jc w:val="both"/>
        <w:rPr>
          <w:rFonts w:ascii="Times New Roman" w:hAnsi="Times New Roman"/>
          <w:sz w:val="26"/>
          <w:szCs w:val="26"/>
        </w:rPr>
      </w:pPr>
      <w:r w:rsidRPr="005947FC">
        <w:rPr>
          <w:rFonts w:ascii="Times New Roman" w:hAnsi="Times New Roman"/>
          <w:sz w:val="26"/>
          <w:szCs w:val="26"/>
        </w:rPr>
        <w:t>- Chiến sỹ thi đua cấp  cơ sở: 20 đồng chí</w:t>
      </w:r>
    </w:p>
    <w:p w:rsidR="00C34898" w:rsidRPr="005947FC" w:rsidRDefault="00C34898" w:rsidP="00A02721">
      <w:pPr>
        <w:widowControl w:val="0"/>
        <w:spacing w:before="60" w:after="60" w:line="240" w:lineRule="auto"/>
        <w:ind w:left="720" w:firstLine="273"/>
        <w:jc w:val="both"/>
        <w:rPr>
          <w:rFonts w:ascii="Times New Roman" w:hAnsi="Times New Roman"/>
          <w:sz w:val="26"/>
          <w:szCs w:val="26"/>
        </w:rPr>
      </w:pPr>
      <w:r w:rsidRPr="005947FC">
        <w:rPr>
          <w:rFonts w:ascii="Times New Roman" w:hAnsi="Times New Roman"/>
          <w:sz w:val="26"/>
          <w:szCs w:val="26"/>
        </w:rPr>
        <w:t xml:space="preserve">- Lao động tiên tiến: 119 đồng chí </w:t>
      </w:r>
      <w:r w:rsidRPr="005947FC">
        <w:rPr>
          <w:rFonts w:ascii="Times New Roman" w:hAnsi="Times New Roman"/>
          <w:sz w:val="26"/>
          <w:szCs w:val="26"/>
        </w:rPr>
        <w:tab/>
      </w:r>
    </w:p>
    <w:p w:rsidR="00C34898" w:rsidRPr="005947FC" w:rsidRDefault="00C34898" w:rsidP="00A02721">
      <w:pPr>
        <w:widowControl w:val="0"/>
        <w:tabs>
          <w:tab w:val="left" w:pos="0"/>
        </w:tabs>
        <w:spacing w:before="60" w:after="60" w:line="240" w:lineRule="auto"/>
        <w:jc w:val="both"/>
        <w:rPr>
          <w:rFonts w:ascii="Times New Roman" w:hAnsi="Times New Roman"/>
          <w:b/>
          <w:i/>
          <w:sz w:val="26"/>
          <w:szCs w:val="26"/>
        </w:rPr>
      </w:pPr>
      <w:r w:rsidRPr="005947FC">
        <w:rPr>
          <w:rFonts w:ascii="Times New Roman" w:hAnsi="Times New Roman"/>
          <w:b/>
          <w:i/>
          <w:sz w:val="26"/>
          <w:szCs w:val="26"/>
        </w:rPr>
        <w:t xml:space="preserve">c) </w:t>
      </w:r>
      <w:r w:rsidRPr="005947FC">
        <w:rPr>
          <w:rFonts w:ascii="Times New Roman" w:hAnsi="Times New Roman"/>
          <w:b/>
          <w:i/>
          <w:sz w:val="26"/>
          <w:szCs w:val="26"/>
        </w:rPr>
        <w:tab/>
        <w:t>Đánh giá liên quan đến trách nhiệm của doanh nghiệp đối với cộng đồng địa phương</w:t>
      </w:r>
    </w:p>
    <w:p w:rsidR="00C34898" w:rsidRPr="005947FC" w:rsidRDefault="00C34898" w:rsidP="00A02721">
      <w:pPr>
        <w:widowControl w:val="0"/>
        <w:tabs>
          <w:tab w:val="left" w:pos="0"/>
        </w:tabs>
        <w:spacing w:before="60" w:after="60" w:line="240" w:lineRule="auto"/>
        <w:jc w:val="both"/>
        <w:rPr>
          <w:rFonts w:ascii="Times New Roman" w:hAnsi="Times New Roman"/>
          <w:i/>
          <w:sz w:val="26"/>
          <w:szCs w:val="26"/>
        </w:rPr>
      </w:pPr>
      <w:r w:rsidRPr="005947FC">
        <w:rPr>
          <w:rFonts w:ascii="Times New Roman" w:hAnsi="Times New Roman"/>
          <w:sz w:val="26"/>
          <w:szCs w:val="26"/>
        </w:rPr>
        <w:tab/>
        <w:t>Trong năm qua, Công ty đã hoàn thành tốt trách nhiệm với cộng đồng địa phương như việc cùng tham gia vào các hoạt động đền ơn đáp nghĩa, ủng hộ biển đảo, trao các quỹ học bổng cho trẻ em nghèo hiếu học,...</w:t>
      </w:r>
    </w:p>
    <w:p w:rsidR="00C34898" w:rsidRPr="005947FC" w:rsidRDefault="00C34898" w:rsidP="00A02721">
      <w:pPr>
        <w:pStyle w:val="Heading1"/>
        <w:keepNext w:val="0"/>
        <w:keepLines w:val="0"/>
        <w:widowControl w:val="0"/>
        <w:spacing w:before="60" w:after="60" w:line="240" w:lineRule="auto"/>
        <w:jc w:val="both"/>
        <w:rPr>
          <w:rFonts w:ascii="Times New Roman" w:hAnsi="Times New Roman"/>
          <w:b w:val="0"/>
          <w:color w:val="auto"/>
          <w:sz w:val="26"/>
          <w:szCs w:val="26"/>
        </w:rPr>
      </w:pPr>
      <w:bookmarkStart w:id="91" w:name="_Toc477279565"/>
      <w:bookmarkStart w:id="92" w:name="_Toc476224285"/>
      <w:r w:rsidRPr="005947FC">
        <w:rPr>
          <w:rFonts w:ascii="Times New Roman" w:hAnsi="Times New Roman"/>
          <w:color w:val="auto"/>
          <w:sz w:val="26"/>
          <w:szCs w:val="26"/>
        </w:rPr>
        <w:t xml:space="preserve">IV. </w:t>
      </w:r>
      <w:r w:rsidRPr="005947FC">
        <w:rPr>
          <w:rFonts w:ascii="Times New Roman" w:hAnsi="Times New Roman"/>
          <w:color w:val="auto"/>
          <w:sz w:val="26"/>
          <w:szCs w:val="26"/>
        </w:rPr>
        <w:tab/>
        <w:t>Đánh giá của Hội đồng quản trị về hoạt động của Công ty</w:t>
      </w:r>
      <w:bookmarkEnd w:id="91"/>
      <w:r w:rsidRPr="005947FC">
        <w:rPr>
          <w:rFonts w:ascii="Times New Roman" w:hAnsi="Times New Roman"/>
          <w:color w:val="auto"/>
          <w:sz w:val="26"/>
          <w:szCs w:val="26"/>
        </w:rPr>
        <w:t xml:space="preserve"> </w:t>
      </w:r>
      <w:bookmarkEnd w:id="92"/>
    </w:p>
    <w:p w:rsidR="00C34898" w:rsidRPr="005947FC" w:rsidRDefault="00C34898" w:rsidP="00A02721">
      <w:pPr>
        <w:pStyle w:val="Heading2"/>
        <w:keepNext w:val="0"/>
        <w:keepLines w:val="0"/>
        <w:widowControl w:val="0"/>
        <w:spacing w:before="60" w:after="60" w:line="240" w:lineRule="auto"/>
        <w:jc w:val="both"/>
        <w:rPr>
          <w:rFonts w:ascii="Times New Roman" w:hAnsi="Times New Roman"/>
          <w:color w:val="auto"/>
        </w:rPr>
      </w:pPr>
      <w:bookmarkStart w:id="93" w:name="_Toc476224286"/>
      <w:bookmarkStart w:id="94" w:name="_Toc477279566"/>
      <w:r w:rsidRPr="005947FC">
        <w:rPr>
          <w:rFonts w:ascii="Times New Roman" w:hAnsi="Times New Roman"/>
          <w:color w:val="auto"/>
        </w:rPr>
        <w:t xml:space="preserve">1. </w:t>
      </w:r>
      <w:r w:rsidRPr="005947FC">
        <w:rPr>
          <w:rFonts w:ascii="Times New Roman" w:hAnsi="Times New Roman"/>
          <w:color w:val="auto"/>
        </w:rPr>
        <w:tab/>
        <w:t>Đánh giá của Hội đồng quản trị về các mặt hoạt động của Công ty, trong đó có đánh giá liên quan đến trách nhiệm môi trường và xã hội</w:t>
      </w:r>
      <w:bookmarkEnd w:id="93"/>
      <w:bookmarkEnd w:id="94"/>
    </w:p>
    <w:p w:rsidR="00C34898" w:rsidRPr="005947FC" w:rsidRDefault="00C34898" w:rsidP="00A02721">
      <w:pPr>
        <w:widowControl w:val="0"/>
        <w:spacing w:before="60" w:after="60" w:line="240" w:lineRule="auto"/>
        <w:jc w:val="both"/>
        <w:rPr>
          <w:rFonts w:ascii="Times New Roman" w:hAnsi="Times New Roman"/>
          <w:sz w:val="26"/>
          <w:szCs w:val="26"/>
        </w:rPr>
      </w:pPr>
      <w:r w:rsidRPr="005947FC">
        <w:tab/>
      </w:r>
      <w:r w:rsidRPr="005947FC">
        <w:rPr>
          <w:rFonts w:ascii="Times New Roman" w:hAnsi="Times New Roman"/>
          <w:sz w:val="26"/>
          <w:szCs w:val="26"/>
        </w:rPr>
        <w:t>Năm 2016, tình hình khó khăn của kinh tế thế giới và trong nước đã ảnh hưởng không nhỏ đến các doanh nghiệp sản xuất, kinh doanh mặt hàng vật tư nông nghiệp. Đứng trước hoàn cảnh khó khăn chung đó, Công ty cổ phần Vật tư Nông nghiệp Thái Nguyên đã tìm hướng đi riêng để thúc đẩy sản xuất kinh doanh.</w:t>
      </w:r>
    </w:p>
    <w:p w:rsidR="00C34898" w:rsidRPr="005947FC" w:rsidRDefault="00C34898" w:rsidP="00A02721">
      <w:pPr>
        <w:widowControl w:val="0"/>
        <w:spacing w:before="60" w:after="60" w:line="240" w:lineRule="auto"/>
        <w:ind w:firstLine="720"/>
        <w:jc w:val="both"/>
        <w:rPr>
          <w:rFonts w:ascii="Times New Roman" w:hAnsi="Times New Roman"/>
          <w:sz w:val="26"/>
          <w:szCs w:val="26"/>
        </w:rPr>
      </w:pPr>
      <w:r w:rsidRPr="005947FC">
        <w:rPr>
          <w:rFonts w:ascii="Times New Roman" w:hAnsi="Times New Roman"/>
          <w:sz w:val="26"/>
          <w:szCs w:val="26"/>
        </w:rPr>
        <w:t>Cụ thể, Công ty tiếp tục đầu tư cơ sở vật chất, kỹ thuật phục vụ cho việc mở rộng và nâng cao hiệu quả sản xuất kinh doanh như: Triển khai phương án xây dựng Tổng kho phân bón Tức Tranh (Phú Lương) với số vốn đầu tư giai đoạn 1 là gần 1 tỷ đồng; xây dựng kho bảo quản hạt giống Quan Triều (thành phố Thái Nguyên). Cùng với đó, đội xe vận tải chủ lực hoạt động có hiệu quả, nâng cao số chuyến vận tải/ tháng của xe, đáp ứng nhu cầu vận chuyển hàng hóa của Công ty và tiết kiệm chi phí. Hoạt động cung ứng dịch vụ của Công ty đã góp phần ổn định và điều tiết giá cả, tạo điều kiện cho người dân mua vật tư nông nghiệp đảm bảo chất lượng.</w:t>
      </w:r>
    </w:p>
    <w:p w:rsidR="00C34898" w:rsidRPr="005947FC" w:rsidRDefault="00C34898" w:rsidP="00A02721">
      <w:pPr>
        <w:widowControl w:val="0"/>
        <w:spacing w:before="60" w:after="60" w:line="240" w:lineRule="auto"/>
        <w:jc w:val="both"/>
        <w:rPr>
          <w:rFonts w:ascii="Times New Roman" w:hAnsi="Times New Roman"/>
          <w:sz w:val="26"/>
          <w:szCs w:val="26"/>
        </w:rPr>
      </w:pPr>
      <w:r w:rsidRPr="005947FC">
        <w:rPr>
          <w:rFonts w:ascii="Times New Roman" w:hAnsi="Times New Roman"/>
          <w:sz w:val="26"/>
          <w:szCs w:val="26"/>
        </w:rPr>
        <w:tab/>
        <w:t>Dù gặp nhiều khó khăn thách thức đối với ngành vật tư nông nghiệp cả nước, đặc biệt là khi giá vật tư nông nghiệp liên tục giảm mấy năm gần đây khiến doanh thu và lợi nhuận của các ngành này đều giảm so với năm trước. Cùng với đó là sự cạnh tranh ngày càng gay gắt từ các doanh nghiệp trong nước và nước ngoài. Song, nhờ tích cực triển khai có hiệu quả các giải pháp tiết kiệm chi phí sản xuất; chăm lo bảo dưỡng, sửa chữa hệ thống máy móc thiết bị công nghệ đảm bảo sản xuất ổn định, liên tục; chủ động cung ứng nguyên, nhiên vật liệu, vật tư, thiết bị; huy động, cân đối, sử dụng nguồn vốn; đào tạo, nâng cao trình độ người lao động; thực hiện tốt quy chế dân chủ trong lựa chọn, sử dụng cán bộ để phát huy năng lực, sáng kiến cải tiến, tiết kiệm của cá nhân, tập thể người lao động; không ngừng nâng cao chất lượng sản phẩm, đa dạng hóa các mặt hàng và đẩy mạnh công tác quảng bá, phát triển thị trường và tăng cường sự hợp tác trong công tác phát triển thị trường, cung ứng và tiêu thụ sản phẩm nên kết quả sản xuất kinh doanh của Công ty vẫn đạt kết quả khả quan.</w:t>
      </w:r>
    </w:p>
    <w:p w:rsidR="00C34898" w:rsidRPr="005947FC" w:rsidRDefault="00C34898" w:rsidP="00A02721">
      <w:pPr>
        <w:widowControl w:val="0"/>
        <w:spacing w:line="240" w:lineRule="auto"/>
        <w:jc w:val="both"/>
        <w:rPr>
          <w:rFonts w:ascii="Times New Roman" w:hAnsi="Times New Roman"/>
          <w:sz w:val="26"/>
          <w:szCs w:val="26"/>
        </w:rPr>
      </w:pPr>
      <w:r w:rsidRPr="005947FC">
        <w:rPr>
          <w:rFonts w:ascii="Times New Roman" w:hAnsi="Times New Roman"/>
          <w:sz w:val="26"/>
          <w:szCs w:val="26"/>
        </w:rPr>
        <w:tab/>
        <w:t>Với 3 công ty con và 9 chi nhánh cùng hệ thống các đại lý, cửa hàng phân phối, Công ty đã và đang tiếp cận và cung cấp các sản phẩm đến người tiêu thụ, bà con nông dân gần như là trực tiếp, thị trường cung cấp của công ty trải rộng trên toàn địa bàn tỉnh Thái Nguyên (sâu đến các huyện, thị xã), ngoài ra còn có thị trường một số tỉnh thành lân cận. Bên cạnh đó là 100% lao động trong doanh nghiệp có việc làm ổn định và thực hiện việc nộp bảo hiểm xã hội, BHYT, BHTN đầy đủ cho người lao động.</w:t>
      </w:r>
    </w:p>
    <w:p w:rsidR="00C34898" w:rsidRPr="005947FC" w:rsidRDefault="00C34898" w:rsidP="00A02721">
      <w:pPr>
        <w:pStyle w:val="Heading2"/>
        <w:keepNext w:val="0"/>
        <w:keepLines w:val="0"/>
        <w:widowControl w:val="0"/>
        <w:spacing w:before="60" w:after="60" w:line="240" w:lineRule="auto"/>
        <w:jc w:val="both"/>
        <w:rPr>
          <w:rFonts w:ascii="Times New Roman" w:hAnsi="Times New Roman"/>
          <w:color w:val="auto"/>
        </w:rPr>
      </w:pPr>
      <w:bookmarkStart w:id="95" w:name="_Toc477279567"/>
      <w:r w:rsidRPr="005947FC">
        <w:rPr>
          <w:rFonts w:ascii="Times New Roman" w:hAnsi="Times New Roman"/>
          <w:color w:val="auto"/>
        </w:rPr>
        <w:t xml:space="preserve">2. </w:t>
      </w:r>
      <w:r w:rsidRPr="005947FC">
        <w:rPr>
          <w:rFonts w:ascii="Times New Roman" w:hAnsi="Times New Roman"/>
          <w:color w:val="auto"/>
        </w:rPr>
        <w:tab/>
      </w:r>
      <w:bookmarkStart w:id="96" w:name="_Toc476224287"/>
      <w:r w:rsidRPr="005947FC">
        <w:rPr>
          <w:rFonts w:ascii="Times New Roman" w:hAnsi="Times New Roman"/>
          <w:color w:val="auto"/>
        </w:rPr>
        <w:t>Đánh giá của Hội đồng quản trị về hoạt động của Ban Giám đốc công ty</w:t>
      </w:r>
      <w:bookmarkEnd w:id="95"/>
      <w:bookmarkEnd w:id="96"/>
    </w:p>
    <w:p w:rsidR="00C34898" w:rsidRPr="005947FC" w:rsidRDefault="00C34898" w:rsidP="00A02721">
      <w:pPr>
        <w:pStyle w:val="ListParagraph"/>
        <w:widowControl w:val="0"/>
        <w:numPr>
          <w:ilvl w:val="0"/>
          <w:numId w:val="19"/>
        </w:numPr>
        <w:spacing w:before="60" w:after="60" w:line="240" w:lineRule="auto"/>
        <w:jc w:val="both"/>
        <w:rPr>
          <w:rFonts w:ascii="Times New Roman" w:hAnsi="Times New Roman"/>
          <w:sz w:val="26"/>
          <w:szCs w:val="26"/>
        </w:rPr>
      </w:pPr>
      <w:r w:rsidRPr="005947FC">
        <w:rPr>
          <w:rFonts w:ascii="Times New Roman" w:hAnsi="Times New Roman"/>
          <w:sz w:val="26"/>
          <w:szCs w:val="26"/>
        </w:rPr>
        <w:t>Những việc đã làm được:</w:t>
      </w:r>
    </w:p>
    <w:p w:rsidR="00C34898" w:rsidRPr="005947FC" w:rsidRDefault="00C34898" w:rsidP="00A02721">
      <w:pPr>
        <w:pStyle w:val="ListParagraph"/>
        <w:widowControl w:val="0"/>
        <w:numPr>
          <w:ilvl w:val="0"/>
          <w:numId w:val="20"/>
        </w:numPr>
        <w:spacing w:before="60" w:after="60" w:line="240" w:lineRule="auto"/>
        <w:ind w:left="0" w:firstLine="540"/>
        <w:jc w:val="both"/>
        <w:rPr>
          <w:rFonts w:ascii="Times New Roman" w:hAnsi="Times New Roman"/>
          <w:sz w:val="26"/>
          <w:szCs w:val="26"/>
        </w:rPr>
      </w:pPr>
      <w:r w:rsidRPr="005947FC">
        <w:rPr>
          <w:rFonts w:ascii="Times New Roman" w:hAnsi="Times New Roman"/>
          <w:sz w:val="26"/>
          <w:szCs w:val="26"/>
        </w:rPr>
        <w:t xml:space="preserve">Đã tuân thủ và thực hiện nghiêm túc các quy định của pháp luật, Điều lệ Công ty, Nghị quyết ĐHĐCĐ, Nghị quyết của HĐQT. </w:t>
      </w:r>
    </w:p>
    <w:p w:rsidR="00C34898" w:rsidRPr="005947FC" w:rsidRDefault="00C34898" w:rsidP="00A02721">
      <w:pPr>
        <w:pStyle w:val="ListParagraph"/>
        <w:widowControl w:val="0"/>
        <w:numPr>
          <w:ilvl w:val="0"/>
          <w:numId w:val="20"/>
        </w:numPr>
        <w:spacing w:before="60" w:after="60" w:line="240" w:lineRule="auto"/>
        <w:ind w:left="0" w:firstLine="540"/>
        <w:jc w:val="both"/>
        <w:rPr>
          <w:rFonts w:ascii="Times New Roman" w:hAnsi="Times New Roman"/>
          <w:sz w:val="26"/>
          <w:szCs w:val="26"/>
        </w:rPr>
      </w:pPr>
      <w:r w:rsidRPr="005947FC">
        <w:rPr>
          <w:rFonts w:ascii="Times New Roman" w:hAnsi="Times New Roman"/>
          <w:sz w:val="26"/>
          <w:szCs w:val="26"/>
        </w:rPr>
        <w:t xml:space="preserve">Luôn thể hiện trách nhiệm cao, thường xuyên bám sát công việc, chỉ đạo sát sao, kịp thời cụ thể, quyết liệt; giải quyết kịp thời những khó khăn vướng mắc trong hoạt động sản xuất kinh doanh. </w:t>
      </w:r>
    </w:p>
    <w:p w:rsidR="00C34898" w:rsidRPr="005947FC" w:rsidRDefault="00C34898" w:rsidP="00A02721">
      <w:pPr>
        <w:pStyle w:val="ListParagraph"/>
        <w:widowControl w:val="0"/>
        <w:numPr>
          <w:ilvl w:val="0"/>
          <w:numId w:val="20"/>
        </w:numPr>
        <w:spacing w:before="60" w:after="60" w:line="240" w:lineRule="auto"/>
        <w:ind w:left="0" w:firstLine="540"/>
        <w:jc w:val="both"/>
        <w:rPr>
          <w:rFonts w:ascii="Times New Roman" w:hAnsi="Times New Roman"/>
          <w:sz w:val="26"/>
          <w:szCs w:val="26"/>
        </w:rPr>
      </w:pPr>
      <w:r w:rsidRPr="005947FC">
        <w:rPr>
          <w:rFonts w:ascii="Times New Roman" w:hAnsi="Times New Roman"/>
          <w:sz w:val="26"/>
          <w:szCs w:val="26"/>
        </w:rPr>
        <w:t xml:space="preserve">Đã chủ động triển khai thực hiện các Nghị quyết, quyết định của HĐQT theo đúng chủ trương, định hướng phát triển được thông qua. </w:t>
      </w:r>
    </w:p>
    <w:p w:rsidR="00C34898" w:rsidRPr="005947FC" w:rsidRDefault="00C34898" w:rsidP="00A02721">
      <w:pPr>
        <w:pStyle w:val="ListParagraph"/>
        <w:widowControl w:val="0"/>
        <w:numPr>
          <w:ilvl w:val="0"/>
          <w:numId w:val="20"/>
        </w:numPr>
        <w:spacing w:before="60" w:after="60" w:line="240" w:lineRule="auto"/>
        <w:ind w:left="0" w:firstLine="540"/>
        <w:jc w:val="both"/>
        <w:rPr>
          <w:rFonts w:ascii="Times New Roman" w:hAnsi="Times New Roman"/>
          <w:sz w:val="26"/>
          <w:szCs w:val="26"/>
        </w:rPr>
      </w:pPr>
      <w:r w:rsidRPr="005947FC">
        <w:rPr>
          <w:rFonts w:ascii="Times New Roman" w:hAnsi="Times New Roman"/>
          <w:sz w:val="26"/>
          <w:szCs w:val="26"/>
        </w:rPr>
        <w:t>Chủ động đưa ra các giải pháp phù hợp với từng giai đoạn, điều kiện cụ thể. Phát huy mọi tiềm lực sức mạnh của CBCNV để hoàn thành nhiệm vụ sản xuất kinh doanh của công ty.</w:t>
      </w:r>
    </w:p>
    <w:p w:rsidR="00C34898" w:rsidRPr="005947FC" w:rsidRDefault="00C34898" w:rsidP="00A02721">
      <w:pPr>
        <w:pStyle w:val="ListParagraph"/>
        <w:widowControl w:val="0"/>
        <w:numPr>
          <w:ilvl w:val="0"/>
          <w:numId w:val="19"/>
        </w:numPr>
        <w:spacing w:before="60" w:after="60" w:line="240" w:lineRule="auto"/>
        <w:jc w:val="both"/>
        <w:rPr>
          <w:rFonts w:ascii="Times New Roman" w:hAnsi="Times New Roman"/>
          <w:sz w:val="26"/>
          <w:szCs w:val="26"/>
        </w:rPr>
      </w:pPr>
      <w:r w:rsidRPr="005947FC">
        <w:rPr>
          <w:rFonts w:ascii="Times New Roman" w:hAnsi="Times New Roman"/>
          <w:sz w:val="26"/>
          <w:szCs w:val="26"/>
        </w:rPr>
        <w:t>Những hạn chế cần khắc phục:</w:t>
      </w:r>
    </w:p>
    <w:p w:rsidR="00C34898" w:rsidRPr="005947FC" w:rsidRDefault="00C34898" w:rsidP="00A02721">
      <w:pPr>
        <w:pStyle w:val="ListParagraph"/>
        <w:widowControl w:val="0"/>
        <w:numPr>
          <w:ilvl w:val="0"/>
          <w:numId w:val="17"/>
        </w:numPr>
        <w:spacing w:before="60" w:after="60" w:line="240" w:lineRule="auto"/>
        <w:ind w:left="0" w:firstLine="349"/>
        <w:jc w:val="both"/>
        <w:rPr>
          <w:rFonts w:ascii="Times New Roman" w:hAnsi="Times New Roman"/>
          <w:sz w:val="26"/>
          <w:szCs w:val="26"/>
        </w:rPr>
      </w:pPr>
      <w:r w:rsidRPr="005947FC">
        <w:rPr>
          <w:rFonts w:ascii="Times New Roman" w:hAnsi="Times New Roman"/>
          <w:sz w:val="26"/>
          <w:szCs w:val="26"/>
        </w:rPr>
        <w:t>Trong công tác lãnh đạo chỉ đạo mặc dù đã có sự chủ động, linh hoạt trong việc xây dựng các cơ chế chính sách nhưng có lúc còn chưa điều chỉnh kịp thời với cơ chế thị trường nhất là cơ chế giá, hạn chế khả năng cạnh tranh của đơn vị.</w:t>
      </w:r>
    </w:p>
    <w:p w:rsidR="00C34898" w:rsidRPr="005947FC" w:rsidRDefault="00C34898" w:rsidP="00A02721">
      <w:pPr>
        <w:pStyle w:val="ListParagraph"/>
        <w:widowControl w:val="0"/>
        <w:numPr>
          <w:ilvl w:val="0"/>
          <w:numId w:val="17"/>
        </w:numPr>
        <w:spacing w:before="60" w:after="60" w:line="240" w:lineRule="auto"/>
        <w:ind w:left="0" w:firstLine="349"/>
        <w:jc w:val="both"/>
        <w:rPr>
          <w:rFonts w:ascii="Times New Roman" w:hAnsi="Times New Roman"/>
          <w:sz w:val="26"/>
          <w:szCs w:val="26"/>
        </w:rPr>
      </w:pPr>
      <w:r w:rsidRPr="005947FC">
        <w:rPr>
          <w:rFonts w:ascii="Times New Roman" w:hAnsi="Times New Roman"/>
          <w:sz w:val="26"/>
          <w:szCs w:val="26"/>
        </w:rPr>
        <w:t>Phòng KHTT mặc dù đã cố gắng nhưng vẫn còn có một số hạn chế như: Công tác lập kế hoạch tiếp nhận ở một số thời điểm chưa hợp lý, việc theo dõi hàng hóa và hóa đơn chứng từ còn thiếu chính xác và chưa kịp thời ảnh hưởng đến công tác quản lý.</w:t>
      </w:r>
    </w:p>
    <w:p w:rsidR="00C34898" w:rsidRPr="005947FC" w:rsidRDefault="00C34898" w:rsidP="00A02721">
      <w:pPr>
        <w:pStyle w:val="ListParagraph"/>
        <w:widowControl w:val="0"/>
        <w:numPr>
          <w:ilvl w:val="0"/>
          <w:numId w:val="17"/>
        </w:numPr>
        <w:spacing w:before="60" w:after="60" w:line="240" w:lineRule="auto"/>
        <w:ind w:left="0" w:firstLine="349"/>
        <w:jc w:val="both"/>
        <w:rPr>
          <w:rFonts w:ascii="Times New Roman" w:hAnsi="Times New Roman"/>
          <w:sz w:val="26"/>
          <w:szCs w:val="26"/>
        </w:rPr>
      </w:pPr>
      <w:r w:rsidRPr="005947FC">
        <w:rPr>
          <w:rFonts w:ascii="Times New Roman" w:hAnsi="Times New Roman"/>
          <w:sz w:val="26"/>
          <w:szCs w:val="26"/>
        </w:rPr>
        <w:t>Công tác phối hợp trong thực hiện Quy chế 01 tại một số Chi nhánh thiếu chặt chẽ và thiếu chủ động; chưa phát huy được hết tiềm năng, lợi thế của đơn vị, sản lượng cung ứng giảm mạnh.</w:t>
      </w:r>
    </w:p>
    <w:p w:rsidR="00C34898" w:rsidRPr="005947FC" w:rsidRDefault="00C34898" w:rsidP="00A02721">
      <w:pPr>
        <w:pStyle w:val="ListParagraph"/>
        <w:widowControl w:val="0"/>
        <w:numPr>
          <w:ilvl w:val="0"/>
          <w:numId w:val="17"/>
        </w:numPr>
        <w:spacing w:before="60" w:after="60" w:line="240" w:lineRule="auto"/>
        <w:ind w:left="0" w:firstLine="349"/>
        <w:jc w:val="both"/>
        <w:rPr>
          <w:rFonts w:ascii="Times New Roman" w:hAnsi="Times New Roman"/>
          <w:sz w:val="26"/>
          <w:szCs w:val="26"/>
        </w:rPr>
      </w:pPr>
      <w:r w:rsidRPr="005947FC">
        <w:rPr>
          <w:rFonts w:ascii="Times New Roman" w:hAnsi="Times New Roman"/>
          <w:sz w:val="26"/>
          <w:szCs w:val="26"/>
        </w:rPr>
        <w:t>Công tác quản lý hàng hóa và sử dụng tiền vốn của một số đơn vị còn lỏng lẻo, không nghiêm túc và còn nhiều bất cập, tiềm ẩn những tổn thất lớn về mặt tài chính, còn để xảy ra việc chiếm dụng tiền hàng.</w:t>
      </w:r>
    </w:p>
    <w:p w:rsidR="00C34898" w:rsidRPr="005947FC" w:rsidRDefault="00C34898" w:rsidP="00A02721">
      <w:pPr>
        <w:pStyle w:val="ListParagraph"/>
        <w:widowControl w:val="0"/>
        <w:numPr>
          <w:ilvl w:val="0"/>
          <w:numId w:val="17"/>
        </w:numPr>
        <w:spacing w:before="60" w:after="60" w:line="240" w:lineRule="auto"/>
        <w:ind w:left="0" w:firstLine="349"/>
        <w:jc w:val="both"/>
        <w:rPr>
          <w:rFonts w:ascii="Times New Roman" w:hAnsi="Times New Roman"/>
          <w:sz w:val="26"/>
          <w:szCs w:val="26"/>
        </w:rPr>
      </w:pPr>
      <w:r w:rsidRPr="005947FC">
        <w:rPr>
          <w:rFonts w:ascii="Times New Roman" w:hAnsi="Times New Roman"/>
          <w:sz w:val="26"/>
          <w:szCs w:val="26"/>
        </w:rPr>
        <w:t>Một số đơn vị tùy tiện đưa các mặt hàng phân bón vào kinh doanh khi chưa được sự đồng ý của công ty làm giảm sản lượng vật tư cung ứng còn ảnh hưởng không nhỏ đến công tác quản lý và chiến lược phát triển chung của đơn vị.</w:t>
      </w:r>
    </w:p>
    <w:p w:rsidR="00C34898" w:rsidRPr="005947FC" w:rsidRDefault="00C34898" w:rsidP="00A02721">
      <w:pPr>
        <w:pStyle w:val="ListParagraph"/>
        <w:widowControl w:val="0"/>
        <w:numPr>
          <w:ilvl w:val="0"/>
          <w:numId w:val="17"/>
        </w:numPr>
        <w:spacing w:before="60" w:after="60" w:line="240" w:lineRule="auto"/>
        <w:ind w:left="0" w:firstLine="349"/>
        <w:jc w:val="both"/>
        <w:rPr>
          <w:rFonts w:ascii="Times New Roman" w:hAnsi="Times New Roman"/>
          <w:sz w:val="26"/>
          <w:szCs w:val="26"/>
        </w:rPr>
      </w:pPr>
      <w:r w:rsidRPr="005947FC">
        <w:rPr>
          <w:rFonts w:ascii="Times New Roman" w:hAnsi="Times New Roman"/>
          <w:sz w:val="26"/>
          <w:szCs w:val="26"/>
        </w:rPr>
        <w:t xml:space="preserve">Công tác thị trường tuy có rất nhiều chuyển biến tích cực song còn một số đơn vị còn chưa chú trọng công tác phát triển thị trường, sản lượng tiêu thụ chưa tương xứng với tiềm năng địa bàn. </w:t>
      </w:r>
    </w:p>
    <w:p w:rsidR="00C34898" w:rsidRPr="005947FC" w:rsidRDefault="00C34898" w:rsidP="00A02721">
      <w:pPr>
        <w:pStyle w:val="Heading2"/>
        <w:keepNext w:val="0"/>
        <w:keepLines w:val="0"/>
        <w:widowControl w:val="0"/>
        <w:spacing w:before="60" w:after="60" w:line="240" w:lineRule="auto"/>
        <w:ind w:firstLine="720"/>
        <w:jc w:val="both"/>
        <w:rPr>
          <w:rFonts w:ascii="Times New Roman" w:hAnsi="Times New Roman"/>
          <w:b w:val="0"/>
          <w:bCs w:val="0"/>
          <w:color w:val="auto"/>
        </w:rPr>
      </w:pPr>
      <w:bookmarkStart w:id="97" w:name="_Toc477279568"/>
      <w:r w:rsidRPr="005947FC">
        <w:rPr>
          <w:rFonts w:ascii="Times New Roman" w:hAnsi="Times New Roman"/>
          <w:b w:val="0"/>
          <w:bCs w:val="0"/>
          <w:color w:val="auto"/>
        </w:rPr>
        <w:t>Hội đồng quản trị nhận thấy Ban Giám đốc Công ty đã thực hiện đúng chức năng, nhiệm vụ, quyền hạn theo Điều lệ Công ty, đã tổ chức thực hiện nghiêm túc và có hiệu quả các Nghị quyết và Quyết định của Hội đồng quản trị, đảm bảo chấp hành đúng quy định Công ty và pháp luật hiện hành.</w:t>
      </w:r>
      <w:bookmarkEnd w:id="97"/>
    </w:p>
    <w:p w:rsidR="00C34898" w:rsidRPr="005947FC" w:rsidRDefault="00C34898" w:rsidP="00A02721">
      <w:pPr>
        <w:pStyle w:val="Heading2"/>
        <w:keepNext w:val="0"/>
        <w:keepLines w:val="0"/>
        <w:widowControl w:val="0"/>
        <w:spacing w:before="60" w:after="60" w:line="240" w:lineRule="auto"/>
        <w:jc w:val="both"/>
        <w:rPr>
          <w:rFonts w:ascii="Times New Roman" w:hAnsi="Times New Roman"/>
          <w:color w:val="auto"/>
        </w:rPr>
      </w:pPr>
      <w:bookmarkStart w:id="98" w:name="_Toc477279569"/>
      <w:r w:rsidRPr="005947FC">
        <w:rPr>
          <w:rFonts w:ascii="Times New Roman" w:hAnsi="Times New Roman"/>
          <w:color w:val="auto"/>
        </w:rPr>
        <w:t xml:space="preserve">3. </w:t>
      </w:r>
      <w:r w:rsidRPr="005947FC">
        <w:rPr>
          <w:rFonts w:ascii="Times New Roman" w:hAnsi="Times New Roman"/>
          <w:color w:val="auto"/>
        </w:rPr>
        <w:tab/>
      </w:r>
      <w:bookmarkStart w:id="99" w:name="_Toc476224288"/>
      <w:r w:rsidRPr="005947FC">
        <w:rPr>
          <w:rFonts w:ascii="Times New Roman" w:hAnsi="Times New Roman"/>
          <w:color w:val="auto"/>
        </w:rPr>
        <w:t>Các kế hoạch, định hướng của Hội đồng quản trị</w:t>
      </w:r>
      <w:bookmarkEnd w:id="98"/>
      <w:bookmarkEnd w:id="99"/>
    </w:p>
    <w:p w:rsidR="00C34898" w:rsidRPr="005947FC" w:rsidRDefault="00C34898" w:rsidP="00A02721">
      <w:pPr>
        <w:widowControl w:val="0"/>
        <w:spacing w:before="60" w:after="60" w:line="240" w:lineRule="auto"/>
        <w:ind w:firstLine="720"/>
        <w:jc w:val="both"/>
        <w:rPr>
          <w:rFonts w:ascii="Times New Roman" w:hAnsi="Times New Roman"/>
          <w:sz w:val="26"/>
          <w:szCs w:val="26"/>
        </w:rPr>
      </w:pPr>
      <w:r w:rsidRPr="005947FC">
        <w:rPr>
          <w:rFonts w:ascii="Times New Roman" w:hAnsi="Times New Roman"/>
          <w:sz w:val="26"/>
          <w:szCs w:val="26"/>
        </w:rPr>
        <w:t>Tình hình kinh tế năm 2016, dự báo năm 2017 và các năm tiếp dự báo vẫn còn nhiều khó khăn do những tồn tại tích tụ và kéo dài từ nhiều năm trước. Song do nền kinh tế thế thời đang dần thoát khỏi suy thoái, tăng trưởng kinh tế, tỷ lệ thất nghiệp đang ghi nhận những con số khả quan, thị trường dần ổn định, nhu cầu tiêu thụ có sự tăng trưởng trở lại, giá trị các mặt hàng nông sản tăng sẽ giúp người dân mạnh dạn đầu tư nhiều hơn vào sản xuất nông nghiệp và kích cầu sức mua.</w:t>
      </w:r>
    </w:p>
    <w:p w:rsidR="00C34898" w:rsidRPr="005947FC" w:rsidRDefault="00C34898" w:rsidP="00A02721">
      <w:pPr>
        <w:widowControl w:val="0"/>
        <w:spacing w:before="60" w:after="60" w:line="240" w:lineRule="auto"/>
        <w:ind w:firstLine="720"/>
        <w:jc w:val="both"/>
        <w:rPr>
          <w:rFonts w:ascii="Times New Roman" w:hAnsi="Times New Roman"/>
          <w:sz w:val="26"/>
          <w:szCs w:val="26"/>
        </w:rPr>
      </w:pPr>
      <w:r w:rsidRPr="005947FC">
        <w:rPr>
          <w:rFonts w:ascii="Times New Roman" w:hAnsi="Times New Roman"/>
          <w:sz w:val="26"/>
          <w:szCs w:val="26"/>
        </w:rPr>
        <w:t>Đầu tư vào sản xuất nông nghiệp đang xu thế đầu tư mới của nhiều công ty, tập đoàn kinh tế, đặc biệt là sản xuất sản phẩm nông nghiệp sạch. Nhiều dự án lớn đã và đang được triển khai, bên cạnh đó, nông nghiệp vẫn là ngành chính để phát triển kinh tế xã hội của Việt Nam, hoạt động nông nghiệp vẫn là ngành có nhiều chính sách ưu đãi phát triển. Do vậy, cơ hội phát triển với ngành vật tư nông nghiệp là rất lớn và dự kiến sẽ tăng trưởng hơn trong thời gian tới.</w:t>
      </w:r>
    </w:p>
    <w:p w:rsidR="00C34898" w:rsidRPr="005947FC" w:rsidRDefault="00C34898" w:rsidP="00A02721">
      <w:pPr>
        <w:widowControl w:val="0"/>
        <w:spacing w:before="60" w:after="60" w:line="240" w:lineRule="auto"/>
        <w:ind w:firstLine="720"/>
        <w:jc w:val="both"/>
        <w:rPr>
          <w:rFonts w:ascii="Times New Roman" w:hAnsi="Times New Roman"/>
          <w:sz w:val="26"/>
          <w:szCs w:val="26"/>
        </w:rPr>
      </w:pPr>
      <w:r w:rsidRPr="005947FC">
        <w:rPr>
          <w:rFonts w:ascii="Times New Roman" w:hAnsi="Times New Roman"/>
          <w:sz w:val="26"/>
          <w:szCs w:val="26"/>
        </w:rPr>
        <w:t>Căn cứ điều kiện cụ thể về tình hình thị trường, kinh tế xã hội và tốc độ phát triển đô thị hoá của thành phố, Hội đồng quản trị sẽ xây dựng quyết định kế hoạch một cách cụ thể trong hoạt động sản xuất kinh doanh của đơn vị nhất là mở rộng chiếm lĩnh thị trường, tranh thủ sự ủng hộ của lãnh đạo UBND tỉnh, thành phố cộng đồng dân cư thành phố và các tổ chức chính trị xã hội, doanh nghiệp trên địa bàn thành phố về việc cung ứng vật tư nông nghiệp. Tiếp tục phát huy ưu thế, tối đa nguồn nhân lực, nâng cao chất lượng hiệu quả, tăng năng suất lao động, cải tiến phương tiện, dụng cụ, thiết bị nhằm mang lại hiệu quả cao, giảm chi phí đầu vào tạo lợi nhuận và chất lượng sản phẩm, dịch vụ cao nhất trong hoạt động sản xuất kinh doanh của đơn vị.</w:t>
      </w:r>
    </w:p>
    <w:p w:rsidR="00C34898" w:rsidRPr="005947FC" w:rsidRDefault="00C34898" w:rsidP="00A02721">
      <w:pPr>
        <w:widowControl w:val="0"/>
        <w:spacing w:before="60" w:after="60" w:line="240" w:lineRule="auto"/>
        <w:ind w:firstLine="720"/>
        <w:jc w:val="both"/>
        <w:rPr>
          <w:rFonts w:ascii="Times New Roman" w:hAnsi="Times New Roman"/>
          <w:sz w:val="26"/>
          <w:szCs w:val="26"/>
        </w:rPr>
      </w:pPr>
      <w:r w:rsidRPr="005947FC">
        <w:rPr>
          <w:rFonts w:ascii="Times New Roman" w:hAnsi="Times New Roman"/>
          <w:sz w:val="26"/>
          <w:szCs w:val="26"/>
        </w:rPr>
        <w:t xml:space="preserve">Với những thuận lợi và khó khăn của ngành Vật tư nông nghiệp trong năm 2017, Hội đồng quản trị sẽ quyết tâm chỉ đạo hoàn thành kế hoạch kinh doanh, cung cấp dịch vụ năm 2017 như sau: </w:t>
      </w:r>
    </w:p>
    <w:p w:rsidR="00C34898" w:rsidRPr="005947FC" w:rsidRDefault="00C34898" w:rsidP="00A02721">
      <w:pPr>
        <w:widowControl w:val="0"/>
        <w:spacing w:before="60" w:after="60" w:line="240" w:lineRule="auto"/>
        <w:ind w:firstLine="720"/>
        <w:jc w:val="both"/>
        <w:rPr>
          <w:rFonts w:ascii="Times New Roman" w:hAnsi="Times New Roman"/>
          <w:sz w:val="26"/>
          <w:szCs w:val="26"/>
        </w:rPr>
      </w:pPr>
      <w:r w:rsidRPr="005947FC">
        <w:rPr>
          <w:rFonts w:ascii="Times New Roman" w:hAnsi="Times New Roman"/>
          <w:sz w:val="26"/>
          <w:szCs w:val="26"/>
        </w:rPr>
        <w:t>Hoàn thành toàn diện các chỉ tiêu kế hoạch sản xuất kinh doanh năm 2017, đảm bảo đáp ứng đầy đủ, kịp thời vật tư phục vụ sản xuất, bảo toàn vốn, tạo công ăn việc làm, nâng cao đời sống vật chất và tinh thần cho lao động, hoàn thành nghĩa vụ với ngân sách nhà nước phấn đấu về trước kế hoạch năm 2017 từ  25 đến 30 ngày.</w:t>
      </w:r>
    </w:p>
    <w:p w:rsidR="00C34898" w:rsidRPr="005947FC" w:rsidRDefault="00C34898" w:rsidP="00A02721">
      <w:pPr>
        <w:widowControl w:val="0"/>
        <w:spacing w:before="60" w:after="60" w:line="240" w:lineRule="auto"/>
        <w:ind w:firstLine="720"/>
        <w:jc w:val="both"/>
        <w:rPr>
          <w:rFonts w:ascii="Times New Roman" w:hAnsi="Times New Roman"/>
          <w:sz w:val="26"/>
          <w:szCs w:val="26"/>
          <w:lang w:val="pt-BR"/>
        </w:rPr>
      </w:pPr>
      <w:r w:rsidRPr="005947FC">
        <w:rPr>
          <w:rFonts w:ascii="Times New Roman" w:hAnsi="Times New Roman"/>
          <w:sz w:val="26"/>
          <w:szCs w:val="26"/>
          <w:lang w:val="pt-BR"/>
        </w:rPr>
        <w:t>a- Chỉ tiêu giá trị:</w:t>
      </w:r>
    </w:p>
    <w:p w:rsidR="00C34898" w:rsidRPr="005947FC" w:rsidRDefault="00C34898" w:rsidP="00A02721">
      <w:pPr>
        <w:widowControl w:val="0"/>
        <w:spacing w:before="60" w:after="60" w:line="240" w:lineRule="auto"/>
        <w:ind w:firstLine="851"/>
        <w:jc w:val="both"/>
        <w:rPr>
          <w:rFonts w:ascii="Times New Roman" w:hAnsi="Times New Roman"/>
          <w:sz w:val="26"/>
          <w:szCs w:val="26"/>
          <w:lang w:val="pt-BR"/>
        </w:rPr>
      </w:pPr>
      <w:r w:rsidRPr="005947FC">
        <w:rPr>
          <w:rFonts w:ascii="Times New Roman" w:hAnsi="Times New Roman"/>
          <w:sz w:val="26"/>
          <w:szCs w:val="26"/>
          <w:lang w:val="pt-BR"/>
        </w:rPr>
        <w:t>+ Doanh thu:</w:t>
      </w:r>
      <w:r w:rsidRPr="005947FC">
        <w:rPr>
          <w:rFonts w:ascii="Times New Roman" w:hAnsi="Times New Roman"/>
          <w:sz w:val="26"/>
          <w:szCs w:val="26"/>
          <w:lang w:val="pt-BR"/>
        </w:rPr>
        <w:tab/>
      </w:r>
      <w:r w:rsidRPr="005947FC">
        <w:rPr>
          <w:rFonts w:ascii="Times New Roman" w:hAnsi="Times New Roman"/>
          <w:sz w:val="26"/>
          <w:szCs w:val="26"/>
          <w:lang w:val="pt-BR"/>
        </w:rPr>
        <w:tab/>
      </w:r>
      <w:r w:rsidRPr="005947FC">
        <w:rPr>
          <w:rFonts w:ascii="Times New Roman" w:hAnsi="Times New Roman"/>
          <w:sz w:val="26"/>
          <w:szCs w:val="26"/>
          <w:lang w:val="pt-BR"/>
        </w:rPr>
        <w:tab/>
        <w:t xml:space="preserve">       485 tỷ đồng</w:t>
      </w:r>
    </w:p>
    <w:p w:rsidR="00C34898" w:rsidRPr="005947FC" w:rsidRDefault="00C34898" w:rsidP="00A02721">
      <w:pPr>
        <w:widowControl w:val="0"/>
        <w:spacing w:before="60" w:after="60" w:line="240" w:lineRule="auto"/>
        <w:ind w:firstLine="720"/>
        <w:jc w:val="both"/>
        <w:rPr>
          <w:rFonts w:ascii="Times New Roman" w:hAnsi="Times New Roman"/>
          <w:sz w:val="26"/>
          <w:szCs w:val="26"/>
          <w:lang w:val="pt-BR"/>
        </w:rPr>
      </w:pPr>
      <w:r w:rsidRPr="005947FC">
        <w:rPr>
          <w:rFonts w:ascii="Times New Roman" w:hAnsi="Times New Roman"/>
          <w:sz w:val="26"/>
          <w:szCs w:val="26"/>
          <w:lang w:val="pt-BR"/>
        </w:rPr>
        <w:t xml:space="preserve">  + Lợi nhuận trước thuế:</w:t>
      </w:r>
      <w:r w:rsidRPr="005947FC">
        <w:rPr>
          <w:rFonts w:ascii="Times New Roman" w:hAnsi="Times New Roman"/>
          <w:sz w:val="26"/>
          <w:szCs w:val="26"/>
          <w:lang w:val="pt-BR"/>
        </w:rPr>
        <w:tab/>
        <w:t xml:space="preserve">                  1,5 tỷ đồng</w:t>
      </w:r>
    </w:p>
    <w:p w:rsidR="00C34898" w:rsidRPr="005947FC" w:rsidRDefault="00C34898" w:rsidP="00A02721">
      <w:pPr>
        <w:widowControl w:val="0"/>
        <w:spacing w:before="60" w:after="60" w:line="240" w:lineRule="auto"/>
        <w:ind w:firstLine="720"/>
        <w:jc w:val="both"/>
        <w:rPr>
          <w:rFonts w:ascii="Times New Roman" w:hAnsi="Times New Roman"/>
          <w:sz w:val="26"/>
          <w:szCs w:val="26"/>
          <w:lang w:val="pt-BR"/>
        </w:rPr>
      </w:pPr>
      <w:r w:rsidRPr="005947FC">
        <w:rPr>
          <w:rFonts w:ascii="Times New Roman" w:hAnsi="Times New Roman"/>
          <w:sz w:val="26"/>
          <w:szCs w:val="26"/>
          <w:lang w:val="pt-BR"/>
        </w:rPr>
        <w:t xml:space="preserve">  + Nộp ngân sách:</w:t>
      </w:r>
      <w:r w:rsidRPr="005947FC">
        <w:rPr>
          <w:rFonts w:ascii="Times New Roman" w:hAnsi="Times New Roman"/>
          <w:sz w:val="26"/>
          <w:szCs w:val="26"/>
          <w:lang w:val="pt-BR"/>
        </w:rPr>
        <w:tab/>
      </w:r>
      <w:r w:rsidRPr="005947FC">
        <w:rPr>
          <w:rFonts w:ascii="Times New Roman" w:hAnsi="Times New Roman"/>
          <w:sz w:val="26"/>
          <w:szCs w:val="26"/>
          <w:lang w:val="pt-BR"/>
        </w:rPr>
        <w:tab/>
      </w:r>
      <w:r w:rsidRPr="005947FC">
        <w:rPr>
          <w:rFonts w:ascii="Times New Roman" w:hAnsi="Times New Roman"/>
          <w:sz w:val="26"/>
          <w:szCs w:val="26"/>
          <w:lang w:val="pt-BR"/>
        </w:rPr>
        <w:tab/>
        <w:t xml:space="preserve">        1,0 tỷ đồng</w:t>
      </w:r>
    </w:p>
    <w:p w:rsidR="00C34898" w:rsidRPr="005947FC" w:rsidRDefault="00C34898" w:rsidP="00A02721">
      <w:pPr>
        <w:widowControl w:val="0"/>
        <w:spacing w:before="60" w:after="60" w:line="240" w:lineRule="auto"/>
        <w:ind w:firstLine="720"/>
        <w:jc w:val="both"/>
        <w:rPr>
          <w:rFonts w:ascii="Times New Roman" w:hAnsi="Times New Roman"/>
          <w:sz w:val="26"/>
          <w:szCs w:val="26"/>
          <w:lang w:val="pt-BR"/>
        </w:rPr>
      </w:pPr>
      <w:r w:rsidRPr="005947FC">
        <w:rPr>
          <w:rFonts w:ascii="Times New Roman" w:hAnsi="Times New Roman"/>
          <w:sz w:val="26"/>
          <w:szCs w:val="26"/>
          <w:lang w:val="pt-BR"/>
        </w:rPr>
        <w:t xml:space="preserve">  + Chi trả cổ tức:</w:t>
      </w:r>
      <w:r w:rsidRPr="005947FC">
        <w:rPr>
          <w:rFonts w:ascii="Times New Roman" w:hAnsi="Times New Roman"/>
          <w:sz w:val="26"/>
          <w:szCs w:val="26"/>
          <w:lang w:val="pt-BR"/>
        </w:rPr>
        <w:tab/>
      </w:r>
      <w:r w:rsidRPr="005947FC">
        <w:rPr>
          <w:rFonts w:ascii="Times New Roman" w:hAnsi="Times New Roman"/>
          <w:sz w:val="26"/>
          <w:szCs w:val="26"/>
          <w:lang w:val="pt-BR"/>
        </w:rPr>
        <w:tab/>
      </w:r>
      <w:r w:rsidRPr="005947FC">
        <w:rPr>
          <w:rFonts w:ascii="Times New Roman" w:hAnsi="Times New Roman"/>
          <w:sz w:val="26"/>
          <w:szCs w:val="26"/>
          <w:lang w:val="pt-BR"/>
        </w:rPr>
        <w:tab/>
        <w:t xml:space="preserve">         ≥7%/năm</w:t>
      </w:r>
    </w:p>
    <w:p w:rsidR="00C34898" w:rsidRPr="005947FC" w:rsidRDefault="00C34898" w:rsidP="00A02721">
      <w:pPr>
        <w:widowControl w:val="0"/>
        <w:spacing w:before="60" w:after="60" w:line="240" w:lineRule="auto"/>
        <w:ind w:firstLine="720"/>
        <w:jc w:val="both"/>
        <w:rPr>
          <w:rFonts w:ascii="Times New Roman" w:hAnsi="Times New Roman"/>
          <w:sz w:val="26"/>
          <w:szCs w:val="26"/>
          <w:lang w:val="pt-BR"/>
        </w:rPr>
      </w:pPr>
      <w:r w:rsidRPr="005947FC">
        <w:rPr>
          <w:rFonts w:ascii="Times New Roman" w:hAnsi="Times New Roman"/>
          <w:sz w:val="26"/>
          <w:szCs w:val="26"/>
          <w:lang w:val="pt-BR"/>
        </w:rPr>
        <w:t xml:space="preserve">  + Thu nhập bình quân:                         5,5 triệu đồng /người/tháng </w:t>
      </w:r>
    </w:p>
    <w:p w:rsidR="00C34898" w:rsidRPr="005947FC" w:rsidRDefault="00C34898" w:rsidP="00A02721">
      <w:pPr>
        <w:widowControl w:val="0"/>
        <w:spacing w:before="60" w:after="60" w:line="240" w:lineRule="auto"/>
        <w:ind w:firstLine="720"/>
        <w:jc w:val="both"/>
        <w:rPr>
          <w:rFonts w:ascii="Times New Roman" w:hAnsi="Times New Roman"/>
          <w:sz w:val="26"/>
          <w:szCs w:val="26"/>
          <w:lang w:val="pt-BR"/>
        </w:rPr>
      </w:pPr>
      <w:r w:rsidRPr="005947FC">
        <w:rPr>
          <w:rFonts w:ascii="Times New Roman" w:hAnsi="Times New Roman"/>
          <w:sz w:val="26"/>
          <w:szCs w:val="26"/>
          <w:lang w:val="pt-BR"/>
        </w:rPr>
        <w:t xml:space="preserve"> b- Kế hoạch sản lượng: Tiếp nhận và cung ứng </w:t>
      </w:r>
    </w:p>
    <w:p w:rsidR="00C34898" w:rsidRPr="005947FC" w:rsidRDefault="00C34898" w:rsidP="00A02721">
      <w:pPr>
        <w:widowControl w:val="0"/>
        <w:spacing w:before="60" w:after="60" w:line="240" w:lineRule="auto"/>
        <w:ind w:firstLine="709"/>
        <w:jc w:val="both"/>
        <w:rPr>
          <w:rFonts w:ascii="Times New Roman" w:hAnsi="Times New Roman"/>
          <w:sz w:val="26"/>
          <w:szCs w:val="26"/>
          <w:lang w:val="pt-BR"/>
        </w:rPr>
      </w:pPr>
      <w:r w:rsidRPr="005947FC">
        <w:rPr>
          <w:rFonts w:ascii="Times New Roman" w:hAnsi="Times New Roman"/>
          <w:sz w:val="26"/>
          <w:szCs w:val="26"/>
          <w:lang w:val="pt-BR"/>
        </w:rPr>
        <w:t xml:space="preserve">   - Phân bón : 75.000 tấn phân bón các loại</w:t>
      </w:r>
    </w:p>
    <w:p w:rsidR="00C34898" w:rsidRPr="005947FC" w:rsidRDefault="00C34898" w:rsidP="00A02721">
      <w:pPr>
        <w:widowControl w:val="0"/>
        <w:spacing w:before="60" w:after="60" w:line="240" w:lineRule="auto"/>
        <w:ind w:firstLine="720"/>
        <w:jc w:val="both"/>
        <w:rPr>
          <w:rFonts w:ascii="Times New Roman" w:hAnsi="Times New Roman"/>
          <w:sz w:val="26"/>
          <w:szCs w:val="26"/>
          <w:lang w:val="pt-BR"/>
        </w:rPr>
      </w:pPr>
      <w:r w:rsidRPr="005947FC">
        <w:rPr>
          <w:rFonts w:ascii="Times New Roman" w:hAnsi="Times New Roman"/>
          <w:sz w:val="26"/>
          <w:szCs w:val="26"/>
          <w:lang w:val="pt-BR"/>
        </w:rPr>
        <w:t xml:space="preserve">    + Đạm + Kaly : 19.500 tấn</w:t>
      </w:r>
    </w:p>
    <w:p w:rsidR="00C34898" w:rsidRPr="005947FC" w:rsidRDefault="00C34898" w:rsidP="00A02721">
      <w:pPr>
        <w:widowControl w:val="0"/>
        <w:spacing w:before="60" w:after="60" w:line="240" w:lineRule="auto"/>
        <w:ind w:firstLine="720"/>
        <w:jc w:val="both"/>
        <w:rPr>
          <w:rFonts w:ascii="Times New Roman" w:hAnsi="Times New Roman"/>
          <w:sz w:val="26"/>
          <w:szCs w:val="26"/>
          <w:lang w:val="pt-BR"/>
        </w:rPr>
      </w:pPr>
      <w:r w:rsidRPr="005947FC">
        <w:rPr>
          <w:rFonts w:ascii="Times New Roman" w:hAnsi="Times New Roman"/>
          <w:sz w:val="26"/>
          <w:szCs w:val="26"/>
          <w:lang w:val="pt-BR"/>
        </w:rPr>
        <w:t xml:space="preserve">    + Lân + NPK   : 55.500 tấn</w:t>
      </w:r>
    </w:p>
    <w:p w:rsidR="00C34898" w:rsidRPr="005947FC" w:rsidRDefault="00C34898" w:rsidP="00A02721">
      <w:pPr>
        <w:widowControl w:val="0"/>
        <w:spacing w:before="60" w:after="60" w:line="240" w:lineRule="auto"/>
        <w:ind w:firstLine="720"/>
        <w:jc w:val="both"/>
        <w:rPr>
          <w:rFonts w:ascii="Times New Roman" w:hAnsi="Times New Roman"/>
          <w:sz w:val="26"/>
          <w:szCs w:val="26"/>
          <w:lang w:val="pt-BR"/>
        </w:rPr>
      </w:pPr>
      <w:r w:rsidRPr="005947FC">
        <w:rPr>
          <w:rFonts w:ascii="Times New Roman" w:hAnsi="Times New Roman"/>
          <w:sz w:val="26"/>
          <w:szCs w:val="26"/>
          <w:lang w:val="pt-BR"/>
        </w:rPr>
        <w:t xml:space="preserve">    - Giống cây lương thực: cung ứng 460 tấn</w:t>
      </w:r>
    </w:p>
    <w:p w:rsidR="00C34898" w:rsidRPr="005947FC" w:rsidRDefault="00C34898" w:rsidP="00A02721">
      <w:pPr>
        <w:widowControl w:val="0"/>
        <w:spacing w:before="60" w:after="60" w:line="240" w:lineRule="auto"/>
        <w:ind w:firstLine="720"/>
        <w:jc w:val="both"/>
        <w:rPr>
          <w:rFonts w:ascii="Times New Roman" w:hAnsi="Times New Roman"/>
          <w:sz w:val="26"/>
          <w:szCs w:val="26"/>
          <w:lang w:val="pt-BR"/>
        </w:rPr>
      </w:pPr>
      <w:r w:rsidRPr="005947FC">
        <w:rPr>
          <w:rFonts w:ascii="Times New Roman" w:hAnsi="Times New Roman"/>
          <w:sz w:val="26"/>
          <w:szCs w:val="26"/>
          <w:lang w:val="pt-BR"/>
        </w:rPr>
        <w:t xml:space="preserve">    Trong đó : </w:t>
      </w:r>
    </w:p>
    <w:p w:rsidR="00C34898" w:rsidRPr="005947FC" w:rsidRDefault="00C34898" w:rsidP="00A02721">
      <w:pPr>
        <w:widowControl w:val="0"/>
        <w:spacing w:before="60" w:after="60" w:line="240" w:lineRule="auto"/>
        <w:ind w:firstLine="720"/>
        <w:jc w:val="both"/>
        <w:rPr>
          <w:rFonts w:ascii="Times New Roman" w:hAnsi="Times New Roman"/>
          <w:sz w:val="26"/>
          <w:szCs w:val="26"/>
          <w:lang w:val="pt-BR"/>
        </w:rPr>
      </w:pPr>
      <w:r w:rsidRPr="005947FC">
        <w:rPr>
          <w:rFonts w:ascii="Times New Roman" w:hAnsi="Times New Roman"/>
          <w:sz w:val="26"/>
          <w:szCs w:val="26"/>
          <w:lang w:val="pt-BR"/>
        </w:rPr>
        <w:t xml:space="preserve">    +Thóc giống:  315 tấn.</w:t>
      </w:r>
    </w:p>
    <w:p w:rsidR="00C34898" w:rsidRPr="005947FC" w:rsidRDefault="00C34898" w:rsidP="00A02721">
      <w:pPr>
        <w:widowControl w:val="0"/>
        <w:spacing w:before="60" w:after="60" w:line="240" w:lineRule="auto"/>
        <w:ind w:firstLine="720"/>
        <w:jc w:val="both"/>
        <w:rPr>
          <w:rFonts w:ascii="Times New Roman" w:hAnsi="Times New Roman"/>
          <w:sz w:val="26"/>
          <w:szCs w:val="26"/>
          <w:lang w:val="pt-BR"/>
        </w:rPr>
      </w:pPr>
      <w:r w:rsidRPr="005947FC">
        <w:rPr>
          <w:rFonts w:ascii="Times New Roman" w:hAnsi="Times New Roman"/>
          <w:sz w:val="26"/>
          <w:szCs w:val="26"/>
          <w:lang w:val="pt-BR"/>
        </w:rPr>
        <w:t xml:space="preserve">    + Ngô giống:   145 tấn</w:t>
      </w:r>
    </w:p>
    <w:p w:rsidR="00C34898" w:rsidRPr="005947FC" w:rsidRDefault="00C34898" w:rsidP="00A02721">
      <w:pPr>
        <w:widowControl w:val="0"/>
        <w:spacing w:before="60" w:after="60" w:line="240" w:lineRule="auto"/>
        <w:ind w:firstLine="720"/>
        <w:jc w:val="both"/>
        <w:rPr>
          <w:rFonts w:ascii="Times New Roman" w:hAnsi="Times New Roman"/>
          <w:sz w:val="26"/>
          <w:szCs w:val="26"/>
          <w:lang w:val="pt-BR"/>
        </w:rPr>
      </w:pPr>
      <w:r w:rsidRPr="005947FC">
        <w:rPr>
          <w:rFonts w:ascii="Times New Roman" w:hAnsi="Times New Roman"/>
          <w:sz w:val="26"/>
          <w:szCs w:val="26"/>
          <w:lang w:val="pt-BR"/>
        </w:rPr>
        <w:t xml:space="preserve">    - Thuốc BVTV: Doanh số 10 tỷ đồng.</w:t>
      </w:r>
    </w:p>
    <w:p w:rsidR="00C34898" w:rsidRPr="005947FC" w:rsidRDefault="00C34898" w:rsidP="00A02721">
      <w:pPr>
        <w:widowControl w:val="0"/>
        <w:spacing w:before="60" w:after="60" w:line="240" w:lineRule="auto"/>
        <w:ind w:firstLine="720"/>
        <w:jc w:val="both"/>
        <w:rPr>
          <w:rFonts w:ascii="Times New Roman" w:hAnsi="Times New Roman"/>
          <w:sz w:val="26"/>
          <w:szCs w:val="26"/>
          <w:lang w:val="pt-BR"/>
        </w:rPr>
      </w:pPr>
      <w:r w:rsidRPr="005947FC">
        <w:rPr>
          <w:rFonts w:ascii="Times New Roman" w:hAnsi="Times New Roman"/>
          <w:sz w:val="26"/>
          <w:szCs w:val="26"/>
          <w:lang w:val="pt-BR"/>
        </w:rPr>
        <w:t xml:space="preserve">    - Thực hiện nhiệm vụ dự trữ bình ổn giá bằng 100% số lượng tỉnh giao.</w:t>
      </w:r>
    </w:p>
    <w:p w:rsidR="00C34898" w:rsidRPr="005947FC" w:rsidRDefault="00C34898" w:rsidP="00A02721">
      <w:pPr>
        <w:widowControl w:val="0"/>
        <w:spacing w:before="60" w:after="60" w:line="240" w:lineRule="auto"/>
        <w:ind w:firstLine="720"/>
        <w:jc w:val="both"/>
        <w:rPr>
          <w:rFonts w:ascii="Times New Roman" w:hAnsi="Times New Roman"/>
          <w:sz w:val="26"/>
          <w:szCs w:val="26"/>
          <w:lang w:val="pt-BR"/>
        </w:rPr>
      </w:pPr>
      <w:r w:rsidRPr="005947FC">
        <w:rPr>
          <w:rFonts w:ascii="Times New Roman" w:hAnsi="Times New Roman"/>
          <w:sz w:val="26"/>
          <w:szCs w:val="26"/>
          <w:lang w:val="pt-BR"/>
        </w:rPr>
        <w:t xml:space="preserve">    - Các chỉ tiêu khác thực hiện hoàn thành kế hoạch được giao.</w:t>
      </w:r>
    </w:p>
    <w:p w:rsidR="00C34898" w:rsidRPr="005947FC" w:rsidRDefault="00C34898" w:rsidP="00A02721">
      <w:pPr>
        <w:pStyle w:val="Heading1"/>
        <w:keepNext w:val="0"/>
        <w:keepLines w:val="0"/>
        <w:widowControl w:val="0"/>
        <w:spacing w:before="60" w:after="60" w:line="240" w:lineRule="auto"/>
        <w:jc w:val="both"/>
        <w:rPr>
          <w:rFonts w:ascii="Times New Roman" w:hAnsi="Times New Roman"/>
          <w:b w:val="0"/>
          <w:color w:val="auto"/>
          <w:sz w:val="26"/>
          <w:szCs w:val="26"/>
          <w:lang w:val="pt-BR"/>
        </w:rPr>
      </w:pPr>
      <w:bookmarkStart w:id="100" w:name="_Toc476224289"/>
      <w:bookmarkStart w:id="101" w:name="_Toc477279570"/>
      <w:r w:rsidRPr="005947FC">
        <w:rPr>
          <w:rFonts w:ascii="Times New Roman" w:hAnsi="Times New Roman"/>
          <w:color w:val="auto"/>
          <w:sz w:val="26"/>
          <w:szCs w:val="26"/>
          <w:lang w:val="pt-BR"/>
        </w:rPr>
        <w:t xml:space="preserve">V. </w:t>
      </w:r>
      <w:r w:rsidRPr="005947FC">
        <w:rPr>
          <w:rFonts w:ascii="Times New Roman" w:hAnsi="Times New Roman"/>
          <w:color w:val="auto"/>
          <w:sz w:val="26"/>
          <w:szCs w:val="26"/>
          <w:lang w:val="pt-BR"/>
        </w:rPr>
        <w:tab/>
        <w:t>Quản trị công ty</w:t>
      </w:r>
      <w:bookmarkEnd w:id="100"/>
      <w:bookmarkEnd w:id="101"/>
    </w:p>
    <w:p w:rsidR="00C34898" w:rsidRPr="005947FC" w:rsidRDefault="00C34898" w:rsidP="00A02721">
      <w:pPr>
        <w:pStyle w:val="Heading2"/>
        <w:keepNext w:val="0"/>
        <w:keepLines w:val="0"/>
        <w:widowControl w:val="0"/>
        <w:spacing w:before="60" w:after="60" w:line="240" w:lineRule="auto"/>
        <w:rPr>
          <w:rFonts w:ascii="Times New Roman" w:hAnsi="Times New Roman"/>
          <w:b w:val="0"/>
          <w:color w:val="auto"/>
          <w:lang w:val="pt-BR"/>
        </w:rPr>
      </w:pPr>
      <w:bookmarkStart w:id="102" w:name="_Toc476224290"/>
      <w:bookmarkStart w:id="103" w:name="_Toc477279571"/>
      <w:r w:rsidRPr="005947FC">
        <w:rPr>
          <w:rFonts w:ascii="Times New Roman" w:hAnsi="Times New Roman"/>
          <w:color w:val="auto"/>
          <w:lang w:val="pt-BR"/>
        </w:rPr>
        <w:t xml:space="preserve">1. </w:t>
      </w:r>
      <w:r w:rsidRPr="005947FC">
        <w:rPr>
          <w:rFonts w:ascii="Times New Roman" w:hAnsi="Times New Roman"/>
          <w:color w:val="auto"/>
          <w:lang w:val="pt-BR"/>
        </w:rPr>
        <w:tab/>
        <w:t>Hội đồng quản trị</w:t>
      </w:r>
      <w:bookmarkEnd w:id="102"/>
      <w:bookmarkEnd w:id="103"/>
    </w:p>
    <w:p w:rsidR="00C34898" w:rsidRPr="005947FC" w:rsidRDefault="00C34898" w:rsidP="00A02721">
      <w:pPr>
        <w:widowControl w:val="0"/>
        <w:tabs>
          <w:tab w:val="left" w:pos="360"/>
          <w:tab w:val="left" w:pos="709"/>
        </w:tabs>
        <w:spacing w:before="60" w:after="60" w:line="240" w:lineRule="auto"/>
        <w:jc w:val="both"/>
        <w:rPr>
          <w:rFonts w:ascii="Times New Roman" w:hAnsi="Times New Roman"/>
          <w:sz w:val="26"/>
          <w:szCs w:val="26"/>
          <w:lang w:val="pt-BR"/>
        </w:rPr>
      </w:pPr>
      <w:r w:rsidRPr="005947FC">
        <w:rPr>
          <w:rFonts w:ascii="Times New Roman" w:hAnsi="Times New Roman"/>
          <w:sz w:val="26"/>
          <w:szCs w:val="26"/>
          <w:lang w:val="pt-BR"/>
        </w:rPr>
        <w:t xml:space="preserve">  a) </w:t>
      </w:r>
      <w:r w:rsidRPr="005947FC">
        <w:rPr>
          <w:rFonts w:ascii="Times New Roman" w:hAnsi="Times New Roman"/>
          <w:sz w:val="26"/>
          <w:szCs w:val="26"/>
          <w:lang w:val="pt-BR"/>
        </w:rPr>
        <w:tab/>
        <w:t>Thành viên và cơ cấu của Hội đồng quản trị:</w:t>
      </w:r>
    </w:p>
    <w:p w:rsidR="00C34898" w:rsidRPr="005947FC" w:rsidRDefault="00C34898" w:rsidP="00A02721">
      <w:pPr>
        <w:pStyle w:val="Caption"/>
        <w:widowControl w:val="0"/>
        <w:spacing w:before="60" w:after="60" w:line="240" w:lineRule="auto"/>
        <w:jc w:val="center"/>
        <w:rPr>
          <w:sz w:val="26"/>
          <w:szCs w:val="26"/>
          <w:lang w:val="pt-BR"/>
        </w:rPr>
      </w:pPr>
      <w:bookmarkStart w:id="104" w:name="_Toc476224931"/>
      <w:bookmarkStart w:id="105" w:name="_Toc477279381"/>
      <w:r w:rsidRPr="005947FC">
        <w:rPr>
          <w:sz w:val="26"/>
          <w:szCs w:val="26"/>
          <w:lang w:val="pt-BR"/>
        </w:rPr>
        <w:t xml:space="preserve">Bảng số </w:t>
      </w:r>
      <w:r w:rsidRPr="005947FC">
        <w:rPr>
          <w:sz w:val="26"/>
          <w:szCs w:val="26"/>
          <w:lang w:val="pt-BR"/>
        </w:rPr>
        <w:fldChar w:fldCharType="begin"/>
      </w:r>
      <w:r w:rsidRPr="005947FC">
        <w:rPr>
          <w:sz w:val="26"/>
          <w:szCs w:val="26"/>
          <w:lang w:val="pt-BR"/>
        </w:rPr>
        <w:instrText xml:space="preserve"> SEQ Bảng_số \* ARABIC </w:instrText>
      </w:r>
      <w:r w:rsidRPr="005947FC">
        <w:rPr>
          <w:sz w:val="26"/>
          <w:szCs w:val="26"/>
          <w:lang w:val="pt-BR"/>
        </w:rPr>
        <w:fldChar w:fldCharType="separate"/>
      </w:r>
      <w:r>
        <w:rPr>
          <w:noProof/>
          <w:sz w:val="26"/>
          <w:szCs w:val="26"/>
          <w:lang w:val="pt-BR"/>
        </w:rPr>
        <w:t>14</w:t>
      </w:r>
      <w:r w:rsidRPr="005947FC">
        <w:rPr>
          <w:sz w:val="26"/>
          <w:szCs w:val="26"/>
          <w:lang w:val="pt-BR"/>
        </w:rPr>
        <w:fldChar w:fldCharType="end"/>
      </w:r>
      <w:r w:rsidRPr="005947FC">
        <w:rPr>
          <w:sz w:val="26"/>
          <w:szCs w:val="26"/>
          <w:lang w:val="pt-BR"/>
        </w:rPr>
        <w:t>: Danh sách thành viên Hội đồng quản trị</w:t>
      </w:r>
      <w:bookmarkEnd w:id="104"/>
      <w:bookmarkEnd w:id="105"/>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17"/>
        <w:gridCol w:w="3427"/>
        <w:gridCol w:w="5108"/>
      </w:tblGrid>
      <w:tr w:rsidR="00C34898" w:rsidRPr="005947FC" w:rsidTr="003777C2">
        <w:tc>
          <w:tcPr>
            <w:tcW w:w="1217" w:type="dxa"/>
            <w:shd w:val="clear" w:color="auto" w:fill="70AD47"/>
          </w:tcPr>
          <w:p w:rsidR="00C34898" w:rsidRPr="005947FC" w:rsidRDefault="00C34898" w:rsidP="00A02721">
            <w:pPr>
              <w:widowControl w:val="0"/>
              <w:spacing w:before="60" w:after="60" w:line="240" w:lineRule="auto"/>
              <w:jc w:val="center"/>
              <w:rPr>
                <w:rFonts w:ascii="Times New Roman" w:hAnsi="Times New Roman"/>
                <w:b/>
                <w:bCs/>
                <w:sz w:val="26"/>
                <w:szCs w:val="26"/>
                <w:lang w:val="nl-NL"/>
              </w:rPr>
            </w:pPr>
            <w:r w:rsidRPr="005947FC">
              <w:rPr>
                <w:rFonts w:ascii="Times New Roman" w:hAnsi="Times New Roman"/>
                <w:b/>
                <w:bCs/>
                <w:sz w:val="26"/>
                <w:szCs w:val="26"/>
                <w:lang w:val="nl-NL"/>
              </w:rPr>
              <w:t>STT</w:t>
            </w:r>
          </w:p>
        </w:tc>
        <w:tc>
          <w:tcPr>
            <w:tcW w:w="3427" w:type="dxa"/>
            <w:shd w:val="clear" w:color="auto" w:fill="70AD47"/>
          </w:tcPr>
          <w:p w:rsidR="00C34898" w:rsidRPr="005947FC" w:rsidRDefault="00C34898" w:rsidP="00A02721">
            <w:pPr>
              <w:widowControl w:val="0"/>
              <w:spacing w:before="60" w:after="60" w:line="240" w:lineRule="auto"/>
              <w:jc w:val="center"/>
              <w:rPr>
                <w:rFonts w:ascii="Times New Roman" w:hAnsi="Times New Roman"/>
                <w:b/>
                <w:bCs/>
                <w:sz w:val="26"/>
                <w:szCs w:val="26"/>
                <w:lang w:val="nl-NL"/>
              </w:rPr>
            </w:pPr>
            <w:r w:rsidRPr="005947FC">
              <w:rPr>
                <w:rFonts w:ascii="Times New Roman" w:hAnsi="Times New Roman"/>
                <w:b/>
                <w:bCs/>
                <w:sz w:val="26"/>
                <w:szCs w:val="26"/>
                <w:lang w:val="nl-NL"/>
              </w:rPr>
              <w:t>Họ và tên</w:t>
            </w:r>
          </w:p>
        </w:tc>
        <w:tc>
          <w:tcPr>
            <w:tcW w:w="5108" w:type="dxa"/>
            <w:shd w:val="clear" w:color="auto" w:fill="70AD47"/>
          </w:tcPr>
          <w:p w:rsidR="00C34898" w:rsidRPr="005947FC" w:rsidRDefault="00C34898" w:rsidP="00A02721">
            <w:pPr>
              <w:widowControl w:val="0"/>
              <w:spacing w:before="60" w:after="60" w:line="240" w:lineRule="auto"/>
              <w:jc w:val="center"/>
              <w:rPr>
                <w:rFonts w:ascii="Times New Roman" w:hAnsi="Times New Roman"/>
                <w:b/>
                <w:bCs/>
                <w:sz w:val="26"/>
                <w:szCs w:val="26"/>
                <w:lang w:val="nl-NL"/>
              </w:rPr>
            </w:pPr>
            <w:r w:rsidRPr="005947FC">
              <w:rPr>
                <w:rFonts w:ascii="Times New Roman" w:hAnsi="Times New Roman"/>
                <w:b/>
                <w:bCs/>
                <w:sz w:val="26"/>
                <w:szCs w:val="26"/>
                <w:lang w:val="nl-NL"/>
              </w:rPr>
              <w:t>Chức vụ</w:t>
            </w:r>
          </w:p>
        </w:tc>
      </w:tr>
      <w:tr w:rsidR="00C34898" w:rsidRPr="005947FC" w:rsidTr="003777C2">
        <w:tc>
          <w:tcPr>
            <w:tcW w:w="1217" w:type="dxa"/>
            <w:shd w:val="clear" w:color="auto" w:fill="DBEBD0"/>
          </w:tcPr>
          <w:p w:rsidR="00C34898" w:rsidRPr="005947FC" w:rsidRDefault="00C34898" w:rsidP="00A02721">
            <w:pPr>
              <w:widowControl w:val="0"/>
              <w:spacing w:before="60" w:after="60" w:line="240" w:lineRule="auto"/>
              <w:jc w:val="center"/>
              <w:rPr>
                <w:rFonts w:ascii="Times New Roman" w:hAnsi="Times New Roman"/>
                <w:b/>
                <w:bCs/>
                <w:sz w:val="26"/>
                <w:szCs w:val="26"/>
                <w:lang w:val="nl-NL"/>
              </w:rPr>
            </w:pPr>
            <w:r w:rsidRPr="005947FC">
              <w:rPr>
                <w:rFonts w:ascii="Times New Roman" w:hAnsi="Times New Roman"/>
                <w:b/>
                <w:bCs/>
                <w:sz w:val="26"/>
                <w:szCs w:val="26"/>
                <w:lang w:val="nl-NL"/>
              </w:rPr>
              <w:t>1</w:t>
            </w:r>
          </w:p>
        </w:tc>
        <w:tc>
          <w:tcPr>
            <w:tcW w:w="3427" w:type="dxa"/>
            <w:shd w:val="clear" w:color="auto" w:fill="DBEBD0"/>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Ông Đỗ Xuân Hiền</w:t>
            </w:r>
          </w:p>
        </w:tc>
        <w:tc>
          <w:tcPr>
            <w:tcW w:w="5108" w:type="dxa"/>
            <w:shd w:val="clear" w:color="auto" w:fill="DBEBD0"/>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Chủ tịch HĐQT</w:t>
            </w:r>
          </w:p>
        </w:tc>
      </w:tr>
      <w:tr w:rsidR="00C34898" w:rsidRPr="005947FC" w:rsidTr="003777C2">
        <w:tc>
          <w:tcPr>
            <w:tcW w:w="1217" w:type="dxa"/>
          </w:tcPr>
          <w:p w:rsidR="00C34898" w:rsidRPr="005947FC" w:rsidRDefault="00C34898" w:rsidP="00A02721">
            <w:pPr>
              <w:widowControl w:val="0"/>
              <w:spacing w:before="60" w:after="60" w:line="240" w:lineRule="auto"/>
              <w:jc w:val="center"/>
              <w:rPr>
                <w:rFonts w:ascii="Times New Roman" w:hAnsi="Times New Roman"/>
                <w:b/>
                <w:bCs/>
                <w:sz w:val="26"/>
                <w:szCs w:val="26"/>
                <w:lang w:val="nl-NL"/>
              </w:rPr>
            </w:pPr>
            <w:r w:rsidRPr="005947FC">
              <w:rPr>
                <w:rFonts w:ascii="Times New Roman" w:hAnsi="Times New Roman"/>
                <w:b/>
                <w:bCs/>
                <w:sz w:val="26"/>
                <w:szCs w:val="26"/>
                <w:lang w:val="nl-NL"/>
              </w:rPr>
              <w:t>2</w:t>
            </w:r>
          </w:p>
        </w:tc>
        <w:tc>
          <w:tcPr>
            <w:tcW w:w="3427"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Ông Chu Huy Túc</w:t>
            </w:r>
          </w:p>
        </w:tc>
        <w:tc>
          <w:tcPr>
            <w:tcW w:w="5108" w:type="dxa"/>
          </w:tcPr>
          <w:p w:rsidR="00C34898" w:rsidRPr="005947FC" w:rsidRDefault="00C34898" w:rsidP="00A02721">
            <w:pPr>
              <w:widowControl w:val="0"/>
              <w:spacing w:before="60" w:after="60" w:line="240" w:lineRule="auto"/>
              <w:jc w:val="both"/>
              <w:rPr>
                <w:rFonts w:ascii="Times New Roman" w:hAnsi="Times New Roman"/>
                <w:sz w:val="26"/>
                <w:szCs w:val="26"/>
              </w:rPr>
            </w:pPr>
            <w:r w:rsidRPr="005947FC">
              <w:rPr>
                <w:rFonts w:ascii="Times New Roman" w:hAnsi="Times New Roman"/>
                <w:sz w:val="26"/>
                <w:szCs w:val="26"/>
                <w:lang w:val="nl-NL"/>
              </w:rPr>
              <w:t xml:space="preserve">Thành viên HĐQT </w:t>
            </w:r>
          </w:p>
        </w:tc>
      </w:tr>
      <w:tr w:rsidR="00C34898" w:rsidRPr="005947FC" w:rsidTr="003777C2">
        <w:tc>
          <w:tcPr>
            <w:tcW w:w="1217" w:type="dxa"/>
            <w:shd w:val="clear" w:color="auto" w:fill="DBEBD0"/>
          </w:tcPr>
          <w:p w:rsidR="00C34898" w:rsidRPr="005947FC" w:rsidRDefault="00C34898" w:rsidP="00A02721">
            <w:pPr>
              <w:widowControl w:val="0"/>
              <w:spacing w:before="60" w:after="60" w:line="240" w:lineRule="auto"/>
              <w:jc w:val="center"/>
              <w:rPr>
                <w:rFonts w:ascii="Times New Roman" w:hAnsi="Times New Roman"/>
                <w:b/>
                <w:bCs/>
                <w:sz w:val="26"/>
                <w:szCs w:val="26"/>
                <w:lang w:val="nl-NL"/>
              </w:rPr>
            </w:pPr>
            <w:r w:rsidRPr="005947FC">
              <w:rPr>
                <w:rFonts w:ascii="Times New Roman" w:hAnsi="Times New Roman"/>
                <w:b/>
                <w:bCs/>
                <w:sz w:val="26"/>
                <w:szCs w:val="26"/>
                <w:lang w:val="nl-NL"/>
              </w:rPr>
              <w:t>3</w:t>
            </w:r>
          </w:p>
        </w:tc>
        <w:tc>
          <w:tcPr>
            <w:tcW w:w="3427" w:type="dxa"/>
            <w:shd w:val="clear" w:color="auto" w:fill="DBEBD0"/>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Ông Lê Ngọc Bắc</w:t>
            </w:r>
          </w:p>
        </w:tc>
        <w:tc>
          <w:tcPr>
            <w:tcW w:w="5108" w:type="dxa"/>
            <w:shd w:val="clear" w:color="auto" w:fill="DBEBD0"/>
          </w:tcPr>
          <w:p w:rsidR="00C34898" w:rsidRPr="005947FC" w:rsidRDefault="00C34898" w:rsidP="00A02721">
            <w:pPr>
              <w:widowControl w:val="0"/>
              <w:spacing w:before="60" w:after="60" w:line="240" w:lineRule="auto"/>
              <w:jc w:val="both"/>
              <w:rPr>
                <w:rFonts w:ascii="Times New Roman" w:hAnsi="Times New Roman"/>
                <w:sz w:val="26"/>
                <w:szCs w:val="26"/>
              </w:rPr>
            </w:pPr>
            <w:r w:rsidRPr="005947FC">
              <w:rPr>
                <w:rFonts w:ascii="Times New Roman" w:hAnsi="Times New Roman"/>
                <w:sz w:val="26"/>
                <w:szCs w:val="26"/>
                <w:lang w:val="nl-NL"/>
              </w:rPr>
              <w:t xml:space="preserve">Thành viên HĐQT </w:t>
            </w:r>
          </w:p>
        </w:tc>
      </w:tr>
      <w:tr w:rsidR="00C34898" w:rsidRPr="005947FC" w:rsidTr="003777C2">
        <w:tc>
          <w:tcPr>
            <w:tcW w:w="1217" w:type="dxa"/>
          </w:tcPr>
          <w:p w:rsidR="00C34898" w:rsidRPr="005947FC" w:rsidRDefault="00C34898" w:rsidP="00A02721">
            <w:pPr>
              <w:widowControl w:val="0"/>
              <w:spacing w:before="60" w:after="60" w:line="240" w:lineRule="auto"/>
              <w:jc w:val="center"/>
              <w:rPr>
                <w:rFonts w:ascii="Times New Roman" w:hAnsi="Times New Roman"/>
                <w:b/>
                <w:bCs/>
                <w:sz w:val="26"/>
                <w:szCs w:val="26"/>
                <w:lang w:val="nl-NL"/>
              </w:rPr>
            </w:pPr>
            <w:r w:rsidRPr="005947FC">
              <w:rPr>
                <w:rFonts w:ascii="Times New Roman" w:hAnsi="Times New Roman"/>
                <w:b/>
                <w:bCs/>
                <w:sz w:val="26"/>
                <w:szCs w:val="26"/>
                <w:lang w:val="nl-NL"/>
              </w:rPr>
              <w:t>4</w:t>
            </w:r>
          </w:p>
        </w:tc>
        <w:tc>
          <w:tcPr>
            <w:tcW w:w="3427"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Ông Ngô Văn Mai</w:t>
            </w:r>
          </w:p>
        </w:tc>
        <w:tc>
          <w:tcPr>
            <w:tcW w:w="5108" w:type="dxa"/>
          </w:tcPr>
          <w:p w:rsidR="00C34898" w:rsidRPr="005947FC" w:rsidRDefault="00C34898" w:rsidP="00A02721">
            <w:pPr>
              <w:widowControl w:val="0"/>
              <w:spacing w:before="60" w:after="60" w:line="240" w:lineRule="auto"/>
              <w:jc w:val="both"/>
              <w:rPr>
                <w:rFonts w:ascii="Times New Roman" w:hAnsi="Times New Roman"/>
                <w:sz w:val="26"/>
                <w:szCs w:val="26"/>
              </w:rPr>
            </w:pPr>
            <w:r w:rsidRPr="005947FC">
              <w:rPr>
                <w:rFonts w:ascii="Times New Roman" w:hAnsi="Times New Roman"/>
                <w:sz w:val="26"/>
                <w:szCs w:val="26"/>
                <w:lang w:val="nl-NL"/>
              </w:rPr>
              <w:t xml:space="preserve">Thành viên HĐQT </w:t>
            </w:r>
          </w:p>
        </w:tc>
      </w:tr>
      <w:tr w:rsidR="00C34898" w:rsidRPr="005947FC" w:rsidTr="003777C2">
        <w:tc>
          <w:tcPr>
            <w:tcW w:w="1217" w:type="dxa"/>
            <w:shd w:val="clear" w:color="auto" w:fill="DBEBD0"/>
          </w:tcPr>
          <w:p w:rsidR="00C34898" w:rsidRPr="005947FC" w:rsidRDefault="00C34898" w:rsidP="00A02721">
            <w:pPr>
              <w:widowControl w:val="0"/>
              <w:spacing w:before="60" w:after="60" w:line="240" w:lineRule="auto"/>
              <w:jc w:val="center"/>
              <w:rPr>
                <w:rFonts w:ascii="Times New Roman" w:hAnsi="Times New Roman"/>
                <w:b/>
                <w:bCs/>
                <w:sz w:val="26"/>
                <w:szCs w:val="26"/>
                <w:lang w:val="nl-NL"/>
              </w:rPr>
            </w:pPr>
            <w:r w:rsidRPr="005947FC">
              <w:rPr>
                <w:rFonts w:ascii="Times New Roman" w:hAnsi="Times New Roman"/>
                <w:b/>
                <w:bCs/>
                <w:sz w:val="26"/>
                <w:szCs w:val="26"/>
                <w:lang w:val="nl-NL"/>
              </w:rPr>
              <w:t>5</w:t>
            </w:r>
          </w:p>
        </w:tc>
        <w:tc>
          <w:tcPr>
            <w:tcW w:w="3427" w:type="dxa"/>
            <w:shd w:val="clear" w:color="auto" w:fill="DBEBD0"/>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Ông Nguyễn Tuyến Anh</w:t>
            </w:r>
          </w:p>
        </w:tc>
        <w:tc>
          <w:tcPr>
            <w:tcW w:w="5108" w:type="dxa"/>
            <w:shd w:val="clear" w:color="auto" w:fill="DBEBD0"/>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 xml:space="preserve">Thành viên HĐQT </w:t>
            </w:r>
          </w:p>
        </w:tc>
      </w:tr>
    </w:tbl>
    <w:p w:rsidR="00C34898" w:rsidRPr="005947FC" w:rsidRDefault="00C34898" w:rsidP="00A02721">
      <w:pPr>
        <w:pStyle w:val="ListParagraph"/>
        <w:widowControl w:val="0"/>
        <w:numPr>
          <w:ilvl w:val="0"/>
          <w:numId w:val="13"/>
        </w:numPr>
        <w:tabs>
          <w:tab w:val="left" w:pos="360"/>
          <w:tab w:val="left" w:pos="810"/>
        </w:tabs>
        <w:spacing w:before="60" w:after="60" w:line="240" w:lineRule="auto"/>
        <w:jc w:val="both"/>
        <w:rPr>
          <w:rFonts w:ascii="Times New Roman" w:hAnsi="Times New Roman"/>
          <w:sz w:val="26"/>
          <w:szCs w:val="26"/>
        </w:rPr>
      </w:pPr>
      <w:r w:rsidRPr="005947FC">
        <w:rPr>
          <w:rFonts w:ascii="Times New Roman" w:hAnsi="Times New Roman"/>
          <w:sz w:val="26"/>
          <w:szCs w:val="26"/>
        </w:rPr>
        <w:t>Lý lịch thành viên Hội đồng quản trị:</w:t>
      </w:r>
    </w:p>
    <w:tbl>
      <w:tblPr>
        <w:tblW w:w="9639" w:type="dxa"/>
        <w:tblInd w:w="108" w:type="dxa"/>
        <w:tblLook w:val="00A0"/>
      </w:tblPr>
      <w:tblGrid>
        <w:gridCol w:w="3960"/>
        <w:gridCol w:w="554"/>
        <w:gridCol w:w="5125"/>
      </w:tblGrid>
      <w:tr w:rsidR="00C34898" w:rsidRPr="005947FC" w:rsidTr="00A02721">
        <w:trPr>
          <w:trHeight w:val="412"/>
        </w:trPr>
        <w:tc>
          <w:tcPr>
            <w:tcW w:w="3960" w:type="dxa"/>
            <w:shd w:val="clear" w:color="auto" w:fill="70AD47"/>
          </w:tcPr>
          <w:p w:rsidR="00C34898" w:rsidRPr="005947FC" w:rsidRDefault="00C34898" w:rsidP="00A02721">
            <w:pPr>
              <w:widowControl w:val="0"/>
              <w:spacing w:before="60" w:after="60" w:line="240" w:lineRule="auto"/>
              <w:ind w:firstLine="176"/>
              <w:jc w:val="both"/>
              <w:rPr>
                <w:rFonts w:ascii="Times New Roman" w:hAnsi="Times New Roman"/>
                <w:b/>
                <w:sz w:val="26"/>
                <w:szCs w:val="26"/>
                <w:lang w:val="nl-NL"/>
              </w:rPr>
            </w:pPr>
            <w:r w:rsidRPr="005947FC">
              <w:rPr>
                <w:rFonts w:ascii="Times New Roman" w:hAnsi="Times New Roman"/>
                <w:b/>
                <w:sz w:val="26"/>
                <w:szCs w:val="26"/>
                <w:lang w:val="nl-NL"/>
              </w:rPr>
              <w:t>Họ và tên</w:t>
            </w:r>
          </w:p>
        </w:tc>
        <w:tc>
          <w:tcPr>
            <w:tcW w:w="554" w:type="dxa"/>
            <w:shd w:val="clear" w:color="auto" w:fill="70AD47"/>
          </w:tcPr>
          <w:p w:rsidR="00C34898" w:rsidRPr="005947FC" w:rsidRDefault="00C34898" w:rsidP="00A02721">
            <w:pPr>
              <w:widowControl w:val="0"/>
              <w:spacing w:before="60" w:after="60" w:line="240" w:lineRule="auto"/>
              <w:jc w:val="both"/>
              <w:rPr>
                <w:rFonts w:ascii="Times New Roman" w:hAnsi="Times New Roman"/>
                <w:b/>
                <w:sz w:val="26"/>
                <w:szCs w:val="26"/>
                <w:lang w:val="nl-NL"/>
              </w:rPr>
            </w:pPr>
            <w:r w:rsidRPr="005947FC">
              <w:rPr>
                <w:rFonts w:ascii="Times New Roman" w:hAnsi="Times New Roman"/>
                <w:b/>
                <w:sz w:val="26"/>
                <w:szCs w:val="26"/>
                <w:lang w:val="nl-NL"/>
              </w:rPr>
              <w:t>:</w:t>
            </w:r>
          </w:p>
        </w:tc>
        <w:tc>
          <w:tcPr>
            <w:tcW w:w="5125" w:type="dxa"/>
            <w:shd w:val="clear" w:color="auto" w:fill="70AD47"/>
          </w:tcPr>
          <w:p w:rsidR="00C34898" w:rsidRPr="005947FC" w:rsidRDefault="00C34898" w:rsidP="00A02721">
            <w:pPr>
              <w:widowControl w:val="0"/>
              <w:tabs>
                <w:tab w:val="left" w:pos="2319"/>
              </w:tabs>
              <w:spacing w:before="60" w:after="60" w:line="240" w:lineRule="auto"/>
              <w:jc w:val="both"/>
              <w:rPr>
                <w:rFonts w:ascii="Times New Roman" w:hAnsi="Times New Roman"/>
                <w:b/>
                <w:sz w:val="26"/>
                <w:szCs w:val="26"/>
                <w:lang w:val="nl-NL"/>
              </w:rPr>
            </w:pPr>
            <w:r w:rsidRPr="005947FC">
              <w:rPr>
                <w:rFonts w:ascii="Times New Roman" w:hAnsi="Times New Roman"/>
                <w:b/>
                <w:sz w:val="26"/>
                <w:szCs w:val="26"/>
                <w:lang w:val="nl-NL"/>
              </w:rPr>
              <w:t>ĐỖ XUÂN HIỀN</w:t>
            </w:r>
          </w:p>
        </w:tc>
      </w:tr>
    </w:tbl>
    <w:p w:rsidR="00C34898" w:rsidRPr="005947FC" w:rsidRDefault="00C34898" w:rsidP="00A02721">
      <w:pPr>
        <w:widowControl w:val="0"/>
        <w:tabs>
          <w:tab w:val="left" w:pos="360"/>
          <w:tab w:val="left" w:pos="709"/>
        </w:tabs>
        <w:spacing w:before="60" w:after="60" w:line="240" w:lineRule="auto"/>
        <w:ind w:left="360"/>
        <w:jc w:val="both"/>
        <w:rPr>
          <w:rFonts w:ascii="Times New Roman" w:hAnsi="Times New Roman"/>
          <w:sz w:val="26"/>
          <w:szCs w:val="26"/>
        </w:rPr>
      </w:pPr>
      <w:r w:rsidRPr="005947FC">
        <w:rPr>
          <w:rFonts w:ascii="Times New Roman" w:hAnsi="Times New Roman"/>
          <w:sz w:val="26"/>
          <w:szCs w:val="26"/>
        </w:rPr>
        <w:tab/>
        <w:t>Đã trình bày tại mục Thành viên Ban Điều hành</w:t>
      </w:r>
    </w:p>
    <w:tbl>
      <w:tblPr>
        <w:tblW w:w="9639" w:type="dxa"/>
        <w:tblInd w:w="108" w:type="dxa"/>
        <w:tblLook w:val="00A0"/>
      </w:tblPr>
      <w:tblGrid>
        <w:gridCol w:w="3960"/>
        <w:gridCol w:w="554"/>
        <w:gridCol w:w="5125"/>
      </w:tblGrid>
      <w:tr w:rsidR="00C34898" w:rsidRPr="005947FC" w:rsidTr="00A02721">
        <w:trPr>
          <w:trHeight w:val="291"/>
        </w:trPr>
        <w:tc>
          <w:tcPr>
            <w:tcW w:w="3960" w:type="dxa"/>
            <w:shd w:val="clear" w:color="auto" w:fill="70AD47"/>
          </w:tcPr>
          <w:p w:rsidR="00C34898" w:rsidRPr="005947FC" w:rsidRDefault="00C34898" w:rsidP="00A02721">
            <w:pPr>
              <w:widowControl w:val="0"/>
              <w:spacing w:before="60" w:after="60" w:line="240" w:lineRule="auto"/>
              <w:ind w:firstLine="176"/>
              <w:jc w:val="both"/>
              <w:rPr>
                <w:rFonts w:ascii="Times New Roman" w:hAnsi="Times New Roman"/>
                <w:b/>
                <w:sz w:val="26"/>
                <w:szCs w:val="26"/>
                <w:lang w:val="nl-NL"/>
              </w:rPr>
            </w:pPr>
            <w:r w:rsidRPr="005947FC">
              <w:rPr>
                <w:rFonts w:ascii="Times New Roman" w:hAnsi="Times New Roman"/>
                <w:b/>
                <w:sz w:val="26"/>
                <w:szCs w:val="26"/>
                <w:lang w:val="nl-NL"/>
              </w:rPr>
              <w:t>Họ và tên</w:t>
            </w:r>
          </w:p>
        </w:tc>
        <w:tc>
          <w:tcPr>
            <w:tcW w:w="554" w:type="dxa"/>
            <w:shd w:val="clear" w:color="auto" w:fill="70AD47"/>
          </w:tcPr>
          <w:p w:rsidR="00C34898" w:rsidRPr="005947FC" w:rsidRDefault="00C34898" w:rsidP="00A02721">
            <w:pPr>
              <w:widowControl w:val="0"/>
              <w:spacing w:before="60" w:after="60" w:line="240" w:lineRule="auto"/>
              <w:jc w:val="both"/>
              <w:rPr>
                <w:rFonts w:ascii="Times New Roman" w:hAnsi="Times New Roman"/>
                <w:b/>
                <w:sz w:val="26"/>
                <w:szCs w:val="26"/>
                <w:lang w:val="nl-NL"/>
              </w:rPr>
            </w:pPr>
            <w:r w:rsidRPr="005947FC">
              <w:rPr>
                <w:rFonts w:ascii="Times New Roman" w:hAnsi="Times New Roman"/>
                <w:b/>
                <w:sz w:val="26"/>
                <w:szCs w:val="26"/>
                <w:lang w:val="nl-NL"/>
              </w:rPr>
              <w:t>:</w:t>
            </w:r>
          </w:p>
        </w:tc>
        <w:tc>
          <w:tcPr>
            <w:tcW w:w="5125" w:type="dxa"/>
            <w:shd w:val="clear" w:color="auto" w:fill="70AD47"/>
          </w:tcPr>
          <w:p w:rsidR="00C34898" w:rsidRPr="005947FC" w:rsidRDefault="00C34898" w:rsidP="00A02721">
            <w:pPr>
              <w:widowControl w:val="0"/>
              <w:tabs>
                <w:tab w:val="left" w:pos="2319"/>
              </w:tabs>
              <w:spacing w:before="60" w:after="60" w:line="240" w:lineRule="auto"/>
              <w:jc w:val="both"/>
              <w:rPr>
                <w:rFonts w:ascii="Times New Roman" w:hAnsi="Times New Roman"/>
                <w:b/>
                <w:sz w:val="26"/>
                <w:szCs w:val="26"/>
                <w:lang w:val="nl-NL"/>
              </w:rPr>
            </w:pPr>
            <w:r w:rsidRPr="005947FC">
              <w:rPr>
                <w:rFonts w:ascii="Times New Roman" w:hAnsi="Times New Roman"/>
                <w:b/>
                <w:sz w:val="26"/>
                <w:szCs w:val="26"/>
                <w:lang w:val="nl-NL"/>
              </w:rPr>
              <w:t>CHU HUY TÚC</w:t>
            </w:r>
          </w:p>
        </w:tc>
      </w:tr>
    </w:tbl>
    <w:p w:rsidR="00C34898" w:rsidRPr="005947FC" w:rsidRDefault="00C34898" w:rsidP="00A02721">
      <w:pPr>
        <w:widowControl w:val="0"/>
        <w:tabs>
          <w:tab w:val="left" w:pos="360"/>
          <w:tab w:val="left" w:pos="709"/>
        </w:tabs>
        <w:spacing w:before="60" w:after="60" w:line="240" w:lineRule="auto"/>
        <w:ind w:left="360"/>
        <w:jc w:val="both"/>
        <w:rPr>
          <w:rFonts w:ascii="Times New Roman" w:hAnsi="Times New Roman"/>
          <w:sz w:val="26"/>
          <w:szCs w:val="26"/>
        </w:rPr>
      </w:pPr>
      <w:r w:rsidRPr="005947FC">
        <w:rPr>
          <w:rFonts w:ascii="Times New Roman" w:hAnsi="Times New Roman"/>
          <w:sz w:val="26"/>
          <w:szCs w:val="26"/>
        </w:rPr>
        <w:tab/>
        <w:t>Đã trình bày tại mục Thành viên Ban Điều hành</w:t>
      </w:r>
    </w:p>
    <w:tbl>
      <w:tblPr>
        <w:tblW w:w="9639" w:type="dxa"/>
        <w:tblInd w:w="108" w:type="dxa"/>
        <w:tblLook w:val="00A0"/>
      </w:tblPr>
      <w:tblGrid>
        <w:gridCol w:w="3960"/>
        <w:gridCol w:w="554"/>
        <w:gridCol w:w="5125"/>
      </w:tblGrid>
      <w:tr w:rsidR="00C34898" w:rsidRPr="005947FC" w:rsidTr="003A4960">
        <w:tc>
          <w:tcPr>
            <w:tcW w:w="3960" w:type="dxa"/>
            <w:shd w:val="clear" w:color="auto" w:fill="70AD47"/>
          </w:tcPr>
          <w:p w:rsidR="00C34898" w:rsidRPr="005947FC" w:rsidRDefault="00C34898" w:rsidP="00A02721">
            <w:pPr>
              <w:widowControl w:val="0"/>
              <w:spacing w:before="60" w:after="60" w:line="240" w:lineRule="auto"/>
              <w:ind w:left="459" w:hanging="283"/>
              <w:jc w:val="both"/>
              <w:rPr>
                <w:rFonts w:ascii="Times New Roman" w:hAnsi="Times New Roman"/>
                <w:b/>
                <w:sz w:val="26"/>
                <w:szCs w:val="26"/>
                <w:lang w:val="nl-NL"/>
              </w:rPr>
            </w:pPr>
            <w:r w:rsidRPr="005947FC">
              <w:rPr>
                <w:rFonts w:ascii="Times New Roman" w:hAnsi="Times New Roman"/>
                <w:b/>
                <w:sz w:val="26"/>
                <w:szCs w:val="26"/>
                <w:lang w:val="nl-NL"/>
              </w:rPr>
              <w:t>Họ và tên</w:t>
            </w:r>
          </w:p>
        </w:tc>
        <w:tc>
          <w:tcPr>
            <w:tcW w:w="554" w:type="dxa"/>
            <w:shd w:val="clear" w:color="auto" w:fill="70AD47"/>
          </w:tcPr>
          <w:p w:rsidR="00C34898" w:rsidRPr="005947FC" w:rsidRDefault="00C34898" w:rsidP="00A02721">
            <w:pPr>
              <w:widowControl w:val="0"/>
              <w:spacing w:before="60" w:after="60" w:line="240" w:lineRule="auto"/>
              <w:jc w:val="both"/>
              <w:rPr>
                <w:rFonts w:ascii="Times New Roman" w:hAnsi="Times New Roman"/>
                <w:b/>
                <w:sz w:val="26"/>
                <w:szCs w:val="26"/>
                <w:lang w:val="nl-NL"/>
              </w:rPr>
            </w:pPr>
            <w:r w:rsidRPr="005947FC">
              <w:rPr>
                <w:rFonts w:ascii="Times New Roman" w:hAnsi="Times New Roman"/>
                <w:b/>
                <w:sz w:val="26"/>
                <w:szCs w:val="26"/>
                <w:lang w:val="nl-NL"/>
              </w:rPr>
              <w:t>:</w:t>
            </w:r>
          </w:p>
        </w:tc>
        <w:tc>
          <w:tcPr>
            <w:tcW w:w="5125" w:type="dxa"/>
            <w:shd w:val="clear" w:color="auto" w:fill="70AD47"/>
          </w:tcPr>
          <w:p w:rsidR="00C34898" w:rsidRPr="005947FC" w:rsidRDefault="00C34898" w:rsidP="00A02721">
            <w:pPr>
              <w:widowControl w:val="0"/>
              <w:spacing w:before="60" w:after="60" w:line="240" w:lineRule="auto"/>
              <w:jc w:val="both"/>
              <w:rPr>
                <w:rFonts w:ascii="Times New Roman" w:hAnsi="Times New Roman"/>
                <w:b/>
                <w:sz w:val="26"/>
                <w:szCs w:val="26"/>
                <w:lang w:val="nl-NL"/>
              </w:rPr>
            </w:pPr>
            <w:r w:rsidRPr="005947FC">
              <w:rPr>
                <w:rFonts w:ascii="Times New Roman" w:hAnsi="Times New Roman"/>
                <w:b/>
                <w:sz w:val="26"/>
                <w:szCs w:val="26"/>
                <w:lang w:val="nl-NL"/>
              </w:rPr>
              <w:t>LÊ NGỌC BẮC</w:t>
            </w:r>
          </w:p>
        </w:tc>
      </w:tr>
      <w:tr w:rsidR="00C34898" w:rsidRPr="005947FC" w:rsidTr="003A4960">
        <w:tc>
          <w:tcPr>
            <w:tcW w:w="396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Số CMND</w:t>
            </w: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512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090645073, cấp ngày 30/04/2014 tại tỉnh Thái Nguyên</w:t>
            </w:r>
          </w:p>
        </w:tc>
      </w:tr>
      <w:tr w:rsidR="00C34898" w:rsidRPr="005947FC" w:rsidTr="00A02721">
        <w:trPr>
          <w:trHeight w:val="284"/>
        </w:trPr>
        <w:tc>
          <w:tcPr>
            <w:tcW w:w="396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Giới tính</w:t>
            </w: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512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Nam</w:t>
            </w:r>
          </w:p>
        </w:tc>
      </w:tr>
      <w:tr w:rsidR="00C34898" w:rsidRPr="005947FC" w:rsidTr="003A4960">
        <w:tc>
          <w:tcPr>
            <w:tcW w:w="396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Ngày sinh</w:t>
            </w: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512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06/03/1975</w:t>
            </w:r>
          </w:p>
        </w:tc>
      </w:tr>
      <w:tr w:rsidR="00C34898" w:rsidRPr="005947FC" w:rsidTr="003A4960">
        <w:tc>
          <w:tcPr>
            <w:tcW w:w="396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Quốc tịch</w:t>
            </w: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512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Việt Nam</w:t>
            </w:r>
          </w:p>
        </w:tc>
      </w:tr>
      <w:tr w:rsidR="00C34898" w:rsidRPr="005947FC" w:rsidTr="003A4960">
        <w:tc>
          <w:tcPr>
            <w:tcW w:w="396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Dân tộc</w:t>
            </w: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512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Kinh</w:t>
            </w:r>
          </w:p>
        </w:tc>
      </w:tr>
      <w:tr w:rsidR="00C34898" w:rsidRPr="005947FC" w:rsidTr="003A4960">
        <w:tc>
          <w:tcPr>
            <w:tcW w:w="396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Địa chỉ thư</w:t>
            </w:r>
            <w:r w:rsidRPr="005947FC">
              <w:rPr>
                <w:rFonts w:ascii="Times New Roman" w:hAnsi="Times New Roman"/>
                <w:sz w:val="26"/>
                <w:szCs w:val="26"/>
                <w:lang w:val="nl-NL"/>
              </w:rPr>
              <w:softHyphen/>
              <w:t>ờng trú</w:t>
            </w: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512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Tổ 16, Phường Tân Long, TP Thái Nguyên, tỉnh Thái Nguyên</w:t>
            </w:r>
          </w:p>
        </w:tc>
      </w:tr>
      <w:tr w:rsidR="00C34898" w:rsidRPr="005947FC" w:rsidTr="003A4960">
        <w:tc>
          <w:tcPr>
            <w:tcW w:w="396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Địa chỉ hiện tại</w:t>
            </w: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512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Tổ 16, Phường Tân Long, TP Thái Nguyên, tỉnh Thái Nguyên</w:t>
            </w:r>
          </w:p>
        </w:tc>
      </w:tr>
      <w:tr w:rsidR="00C34898" w:rsidRPr="005947FC" w:rsidTr="003A4960">
        <w:tc>
          <w:tcPr>
            <w:tcW w:w="396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Trình độ văn hóa</w:t>
            </w: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512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12/12</w:t>
            </w:r>
          </w:p>
        </w:tc>
      </w:tr>
      <w:tr w:rsidR="00C34898" w:rsidRPr="005947FC" w:rsidTr="003A4960">
        <w:tc>
          <w:tcPr>
            <w:tcW w:w="396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Trình độ chuyên môn</w:t>
            </w: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512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Cử nhân kinh tế</w:t>
            </w:r>
          </w:p>
        </w:tc>
      </w:tr>
      <w:tr w:rsidR="00C34898" w:rsidRPr="005947FC" w:rsidTr="00A02721">
        <w:trPr>
          <w:trHeight w:val="296"/>
        </w:trPr>
        <w:tc>
          <w:tcPr>
            <w:tcW w:w="396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 xml:space="preserve">Quá trình Công tác               </w:t>
            </w: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p>
        </w:tc>
        <w:tc>
          <w:tcPr>
            <w:tcW w:w="512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p>
        </w:tc>
      </w:tr>
      <w:tr w:rsidR="00C34898" w:rsidRPr="005947FC" w:rsidTr="00A02721">
        <w:trPr>
          <w:trHeight w:val="595"/>
        </w:trPr>
        <w:tc>
          <w:tcPr>
            <w:tcW w:w="3960" w:type="dxa"/>
          </w:tcPr>
          <w:p w:rsidR="00C34898" w:rsidRPr="005947FC" w:rsidRDefault="00C34898" w:rsidP="00A02721">
            <w:pPr>
              <w:widowControl w:val="0"/>
              <w:spacing w:before="60" w:after="60" w:line="240" w:lineRule="auto"/>
              <w:ind w:left="459" w:hanging="283"/>
              <w:jc w:val="both"/>
              <w:rPr>
                <w:rFonts w:ascii="Times New Roman" w:hAnsi="Times New Roman"/>
                <w:i/>
                <w:sz w:val="26"/>
                <w:szCs w:val="26"/>
                <w:lang w:val="nl-NL"/>
              </w:rPr>
            </w:pPr>
            <w:r w:rsidRPr="005947FC">
              <w:rPr>
                <w:rFonts w:ascii="Times New Roman" w:hAnsi="Times New Roman"/>
                <w:i/>
                <w:sz w:val="26"/>
                <w:szCs w:val="26"/>
                <w:lang w:val="nl-NL"/>
              </w:rPr>
              <w:t xml:space="preserve">+ Từ 02/1997 đến 03/1998 </w:t>
            </w:r>
          </w:p>
          <w:p w:rsidR="00C34898" w:rsidRPr="005947FC" w:rsidRDefault="00C34898" w:rsidP="00A02721">
            <w:pPr>
              <w:widowControl w:val="0"/>
              <w:spacing w:before="60" w:after="60" w:line="240" w:lineRule="auto"/>
              <w:ind w:left="459" w:hanging="283"/>
              <w:jc w:val="both"/>
              <w:rPr>
                <w:rFonts w:ascii="Times New Roman" w:hAnsi="Times New Roman"/>
                <w:i/>
                <w:sz w:val="26"/>
                <w:szCs w:val="26"/>
                <w:lang w:val="nl-NL"/>
              </w:rPr>
            </w:pP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5125" w:type="dxa"/>
          </w:tcPr>
          <w:p w:rsidR="00C34898" w:rsidRPr="005947FC" w:rsidRDefault="00C34898" w:rsidP="00A02721">
            <w:pPr>
              <w:widowControl w:val="0"/>
              <w:spacing w:before="60" w:after="60" w:line="240" w:lineRule="auto"/>
              <w:jc w:val="both"/>
              <w:rPr>
                <w:rFonts w:ascii="Times New Roman" w:hAnsi="Times New Roman"/>
                <w:i/>
                <w:sz w:val="26"/>
                <w:szCs w:val="26"/>
                <w:lang w:val="nl-NL"/>
              </w:rPr>
            </w:pPr>
            <w:r w:rsidRPr="005947FC">
              <w:rPr>
                <w:rFonts w:ascii="Times New Roman" w:hAnsi="Times New Roman"/>
                <w:i/>
                <w:sz w:val="26"/>
                <w:szCs w:val="26"/>
                <w:lang w:val="nl-NL"/>
              </w:rPr>
              <w:t>Cán bộ nghiệp vụ, Công ty cổ phần Vật tư Nông nghiệp Thái Nguyên</w:t>
            </w:r>
          </w:p>
        </w:tc>
      </w:tr>
      <w:tr w:rsidR="00C34898" w:rsidRPr="005947FC" w:rsidTr="003A4960">
        <w:tc>
          <w:tcPr>
            <w:tcW w:w="3960" w:type="dxa"/>
          </w:tcPr>
          <w:p w:rsidR="00C34898" w:rsidRPr="005947FC" w:rsidRDefault="00C34898" w:rsidP="00A02721">
            <w:pPr>
              <w:widowControl w:val="0"/>
              <w:spacing w:before="60" w:after="60" w:line="240" w:lineRule="auto"/>
              <w:ind w:left="459" w:hanging="283"/>
              <w:jc w:val="both"/>
              <w:rPr>
                <w:rFonts w:ascii="Times New Roman" w:hAnsi="Times New Roman"/>
                <w:i/>
                <w:sz w:val="26"/>
                <w:szCs w:val="26"/>
                <w:lang w:val="nl-NL"/>
              </w:rPr>
            </w:pPr>
            <w:r w:rsidRPr="005947FC">
              <w:rPr>
                <w:rFonts w:ascii="Times New Roman" w:hAnsi="Times New Roman"/>
                <w:i/>
                <w:sz w:val="26"/>
                <w:szCs w:val="26"/>
                <w:lang w:val="nl-NL"/>
              </w:rPr>
              <w:t xml:space="preserve">+ Từ 03/1998 đến 12/2001 </w:t>
            </w: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5125" w:type="dxa"/>
          </w:tcPr>
          <w:p w:rsidR="00C34898" w:rsidRPr="005947FC" w:rsidRDefault="00C34898" w:rsidP="00A02721">
            <w:pPr>
              <w:widowControl w:val="0"/>
              <w:spacing w:before="60" w:after="60" w:line="240" w:lineRule="auto"/>
              <w:jc w:val="both"/>
              <w:rPr>
                <w:rFonts w:ascii="Times New Roman" w:hAnsi="Times New Roman"/>
                <w:i/>
                <w:sz w:val="26"/>
                <w:szCs w:val="26"/>
                <w:lang w:val="nl-NL"/>
              </w:rPr>
            </w:pPr>
            <w:r w:rsidRPr="005947FC">
              <w:rPr>
                <w:rFonts w:ascii="Times New Roman" w:hAnsi="Times New Roman"/>
                <w:i/>
                <w:sz w:val="26"/>
                <w:szCs w:val="26"/>
                <w:lang w:val="nl-NL"/>
              </w:rPr>
              <w:t>Cán bộ nghiệp vụ, Chi nhánh vật tư nông nghiệp Đồng Hỷ - Công ty cổ phần Vật tư Nông nghiệp Thái Nguyên</w:t>
            </w:r>
          </w:p>
        </w:tc>
      </w:tr>
      <w:tr w:rsidR="00C34898" w:rsidRPr="005947FC" w:rsidTr="003A4960">
        <w:tc>
          <w:tcPr>
            <w:tcW w:w="3960" w:type="dxa"/>
          </w:tcPr>
          <w:p w:rsidR="00C34898" w:rsidRPr="005947FC" w:rsidRDefault="00C34898" w:rsidP="00A02721">
            <w:pPr>
              <w:widowControl w:val="0"/>
              <w:spacing w:before="60" w:after="60" w:line="240" w:lineRule="auto"/>
              <w:ind w:left="459" w:hanging="283"/>
              <w:jc w:val="both"/>
              <w:rPr>
                <w:rFonts w:ascii="Times New Roman" w:hAnsi="Times New Roman"/>
                <w:i/>
                <w:sz w:val="26"/>
                <w:szCs w:val="26"/>
                <w:lang w:val="nl-NL"/>
              </w:rPr>
            </w:pPr>
            <w:r w:rsidRPr="005947FC">
              <w:rPr>
                <w:rFonts w:ascii="Times New Roman" w:hAnsi="Times New Roman"/>
                <w:i/>
                <w:sz w:val="26"/>
                <w:szCs w:val="26"/>
                <w:lang w:val="nl-NL"/>
              </w:rPr>
              <w:t>+ Từ 01/2002 đến 07/2007</w:t>
            </w:r>
          </w:p>
        </w:tc>
        <w:tc>
          <w:tcPr>
            <w:tcW w:w="554" w:type="dxa"/>
          </w:tcPr>
          <w:p w:rsidR="00C34898" w:rsidRPr="005947FC" w:rsidRDefault="00C34898" w:rsidP="00A02721">
            <w:pPr>
              <w:widowControl w:val="0"/>
              <w:spacing w:before="60" w:after="60" w:line="240" w:lineRule="auto"/>
              <w:jc w:val="both"/>
              <w:rPr>
                <w:rFonts w:ascii="Times New Roman" w:hAnsi="Times New Roman"/>
                <w:i/>
                <w:sz w:val="26"/>
                <w:szCs w:val="26"/>
                <w:lang w:val="nl-NL"/>
              </w:rPr>
            </w:pPr>
            <w:r w:rsidRPr="005947FC">
              <w:rPr>
                <w:rFonts w:ascii="Times New Roman" w:hAnsi="Times New Roman"/>
                <w:i/>
                <w:sz w:val="26"/>
                <w:szCs w:val="26"/>
                <w:lang w:val="nl-NL"/>
              </w:rPr>
              <w:t>:</w:t>
            </w:r>
          </w:p>
        </w:tc>
        <w:tc>
          <w:tcPr>
            <w:tcW w:w="5125" w:type="dxa"/>
          </w:tcPr>
          <w:p w:rsidR="00C34898" w:rsidRPr="005947FC" w:rsidRDefault="00C34898" w:rsidP="00A02721">
            <w:pPr>
              <w:widowControl w:val="0"/>
              <w:spacing w:before="60" w:after="60" w:line="240" w:lineRule="auto"/>
              <w:jc w:val="both"/>
              <w:rPr>
                <w:rFonts w:ascii="Times New Roman" w:hAnsi="Times New Roman"/>
                <w:i/>
                <w:sz w:val="26"/>
                <w:szCs w:val="26"/>
                <w:lang w:val="nl-NL"/>
              </w:rPr>
            </w:pPr>
            <w:r w:rsidRPr="005947FC">
              <w:rPr>
                <w:rFonts w:ascii="Times New Roman" w:hAnsi="Times New Roman"/>
                <w:i/>
                <w:sz w:val="26"/>
                <w:szCs w:val="26"/>
                <w:lang w:val="nl-NL"/>
              </w:rPr>
              <w:t>Trạm trường, Giám đốc chi nhánh vật tư nông nghiệp Phú Bình - Công ty cổ phần Vật tư Nông nghiệp Thái Nguyên</w:t>
            </w:r>
          </w:p>
        </w:tc>
      </w:tr>
      <w:tr w:rsidR="00C34898" w:rsidRPr="005947FC" w:rsidTr="003A4960">
        <w:tc>
          <w:tcPr>
            <w:tcW w:w="3960" w:type="dxa"/>
          </w:tcPr>
          <w:p w:rsidR="00C34898" w:rsidRPr="005947FC" w:rsidRDefault="00C34898" w:rsidP="00A02721">
            <w:pPr>
              <w:widowControl w:val="0"/>
              <w:spacing w:before="60" w:after="60" w:line="240" w:lineRule="auto"/>
              <w:ind w:left="459" w:hanging="283"/>
              <w:jc w:val="both"/>
              <w:rPr>
                <w:rFonts w:ascii="Times New Roman" w:hAnsi="Times New Roman"/>
                <w:i/>
                <w:sz w:val="26"/>
                <w:szCs w:val="26"/>
                <w:lang w:val="nl-NL"/>
              </w:rPr>
            </w:pPr>
            <w:r w:rsidRPr="005947FC">
              <w:rPr>
                <w:rFonts w:ascii="Times New Roman" w:hAnsi="Times New Roman"/>
                <w:i/>
                <w:sz w:val="26"/>
                <w:szCs w:val="26"/>
                <w:lang w:val="nl-NL"/>
              </w:rPr>
              <w:t>+ Từ tháng 8/2007 đến 10/2013</w:t>
            </w:r>
          </w:p>
        </w:tc>
        <w:tc>
          <w:tcPr>
            <w:tcW w:w="554" w:type="dxa"/>
          </w:tcPr>
          <w:p w:rsidR="00C34898" w:rsidRPr="005947FC" w:rsidRDefault="00C34898" w:rsidP="00A02721">
            <w:pPr>
              <w:widowControl w:val="0"/>
              <w:spacing w:before="60" w:after="60" w:line="240" w:lineRule="auto"/>
              <w:jc w:val="both"/>
              <w:rPr>
                <w:rFonts w:ascii="Times New Roman" w:hAnsi="Times New Roman"/>
                <w:i/>
                <w:sz w:val="26"/>
                <w:szCs w:val="26"/>
                <w:lang w:val="nl-NL"/>
              </w:rPr>
            </w:pPr>
            <w:r w:rsidRPr="005947FC">
              <w:rPr>
                <w:rFonts w:ascii="Times New Roman" w:hAnsi="Times New Roman"/>
                <w:i/>
                <w:sz w:val="26"/>
                <w:szCs w:val="26"/>
                <w:lang w:val="nl-NL"/>
              </w:rPr>
              <w:t>:</w:t>
            </w:r>
          </w:p>
        </w:tc>
        <w:tc>
          <w:tcPr>
            <w:tcW w:w="5125" w:type="dxa"/>
          </w:tcPr>
          <w:p w:rsidR="00C34898" w:rsidRPr="005947FC" w:rsidRDefault="00C34898" w:rsidP="00A02721">
            <w:pPr>
              <w:widowControl w:val="0"/>
              <w:spacing w:before="60" w:after="60" w:line="240" w:lineRule="auto"/>
              <w:jc w:val="both"/>
              <w:rPr>
                <w:rFonts w:ascii="Times New Roman" w:hAnsi="Times New Roman"/>
                <w:i/>
                <w:sz w:val="26"/>
                <w:szCs w:val="26"/>
                <w:lang w:val="nl-NL"/>
              </w:rPr>
            </w:pPr>
            <w:r w:rsidRPr="005947FC">
              <w:rPr>
                <w:rFonts w:ascii="Times New Roman" w:hAnsi="Times New Roman"/>
                <w:i/>
                <w:sz w:val="26"/>
                <w:szCs w:val="26"/>
                <w:lang w:val="nl-NL"/>
              </w:rPr>
              <w:t>Phó phòng Kế hoạch thị trường, Công ty cổ phần Vật tư Nông nghiệp Thái Nguyên</w:t>
            </w:r>
          </w:p>
        </w:tc>
      </w:tr>
      <w:tr w:rsidR="00C34898" w:rsidRPr="005947FC" w:rsidTr="003A4960">
        <w:tc>
          <w:tcPr>
            <w:tcW w:w="3960" w:type="dxa"/>
          </w:tcPr>
          <w:p w:rsidR="00C34898" w:rsidRPr="005947FC" w:rsidRDefault="00C34898" w:rsidP="00A02721">
            <w:pPr>
              <w:widowControl w:val="0"/>
              <w:spacing w:before="60" w:after="60" w:line="240" w:lineRule="auto"/>
              <w:ind w:left="459" w:hanging="283"/>
              <w:jc w:val="both"/>
              <w:rPr>
                <w:rFonts w:ascii="Times New Roman" w:hAnsi="Times New Roman"/>
                <w:i/>
                <w:sz w:val="26"/>
                <w:szCs w:val="26"/>
                <w:lang w:val="nl-NL"/>
              </w:rPr>
            </w:pPr>
            <w:r w:rsidRPr="005947FC">
              <w:rPr>
                <w:rFonts w:ascii="Times New Roman" w:hAnsi="Times New Roman"/>
                <w:i/>
                <w:sz w:val="26"/>
                <w:szCs w:val="26"/>
                <w:lang w:val="nl-NL"/>
              </w:rPr>
              <w:t>+ Từ 11/2013 đến nay</w:t>
            </w:r>
          </w:p>
        </w:tc>
        <w:tc>
          <w:tcPr>
            <w:tcW w:w="554" w:type="dxa"/>
          </w:tcPr>
          <w:p w:rsidR="00C34898" w:rsidRPr="005947FC" w:rsidRDefault="00C34898" w:rsidP="00A02721">
            <w:pPr>
              <w:widowControl w:val="0"/>
              <w:spacing w:before="60" w:after="60" w:line="240" w:lineRule="auto"/>
              <w:jc w:val="both"/>
              <w:rPr>
                <w:rFonts w:ascii="Times New Roman" w:hAnsi="Times New Roman"/>
                <w:i/>
                <w:sz w:val="26"/>
                <w:szCs w:val="26"/>
                <w:lang w:val="nl-NL"/>
              </w:rPr>
            </w:pPr>
            <w:r w:rsidRPr="005947FC">
              <w:rPr>
                <w:rFonts w:ascii="Times New Roman" w:hAnsi="Times New Roman"/>
                <w:i/>
                <w:sz w:val="26"/>
                <w:szCs w:val="26"/>
                <w:lang w:val="nl-NL"/>
              </w:rPr>
              <w:t>:</w:t>
            </w:r>
          </w:p>
        </w:tc>
        <w:tc>
          <w:tcPr>
            <w:tcW w:w="5125" w:type="dxa"/>
          </w:tcPr>
          <w:p w:rsidR="00C34898" w:rsidRPr="005947FC" w:rsidRDefault="00C34898" w:rsidP="00A02721">
            <w:pPr>
              <w:widowControl w:val="0"/>
              <w:spacing w:before="60" w:after="60" w:line="240" w:lineRule="auto"/>
              <w:jc w:val="both"/>
              <w:rPr>
                <w:rFonts w:ascii="Times New Roman" w:hAnsi="Times New Roman"/>
                <w:i/>
                <w:sz w:val="26"/>
                <w:szCs w:val="26"/>
                <w:lang w:val="nl-NL"/>
              </w:rPr>
            </w:pPr>
            <w:r w:rsidRPr="005947FC">
              <w:rPr>
                <w:rFonts w:ascii="Times New Roman" w:hAnsi="Times New Roman"/>
                <w:i/>
                <w:sz w:val="26"/>
                <w:szCs w:val="26"/>
                <w:lang w:val="nl-NL"/>
              </w:rPr>
              <w:t>Trưởng phòng Kế hoạch thị trường, Công ty cổ phần Vật tư Nông nghiệp Thái Nguyên</w:t>
            </w:r>
          </w:p>
        </w:tc>
      </w:tr>
      <w:tr w:rsidR="00C34898" w:rsidRPr="005947FC" w:rsidTr="003A4960">
        <w:tc>
          <w:tcPr>
            <w:tcW w:w="3960" w:type="dxa"/>
          </w:tcPr>
          <w:p w:rsidR="00C34898" w:rsidRPr="005947FC" w:rsidRDefault="00C34898" w:rsidP="00A02721">
            <w:pPr>
              <w:widowControl w:val="0"/>
              <w:spacing w:before="60" w:after="60" w:line="240" w:lineRule="auto"/>
              <w:ind w:left="459" w:hanging="283"/>
              <w:jc w:val="both"/>
              <w:rPr>
                <w:rFonts w:ascii="Times New Roman" w:hAnsi="Times New Roman"/>
                <w:i/>
                <w:sz w:val="26"/>
                <w:szCs w:val="26"/>
                <w:lang w:val="nl-NL"/>
              </w:rPr>
            </w:pPr>
            <w:r w:rsidRPr="005947FC">
              <w:rPr>
                <w:rFonts w:ascii="Times New Roman" w:hAnsi="Times New Roman"/>
                <w:i/>
                <w:sz w:val="26"/>
                <w:szCs w:val="26"/>
                <w:lang w:val="nl-NL"/>
              </w:rPr>
              <w:t>+ Từ T5/2014 đến nay</w:t>
            </w:r>
          </w:p>
        </w:tc>
        <w:tc>
          <w:tcPr>
            <w:tcW w:w="554" w:type="dxa"/>
          </w:tcPr>
          <w:p w:rsidR="00C34898" w:rsidRPr="005947FC" w:rsidRDefault="00C34898" w:rsidP="00A02721">
            <w:pPr>
              <w:widowControl w:val="0"/>
              <w:spacing w:before="60" w:after="60" w:line="240" w:lineRule="auto"/>
              <w:jc w:val="both"/>
              <w:rPr>
                <w:rFonts w:ascii="Times New Roman" w:hAnsi="Times New Roman"/>
                <w:i/>
                <w:sz w:val="26"/>
                <w:szCs w:val="26"/>
                <w:lang w:val="nl-NL"/>
              </w:rPr>
            </w:pPr>
            <w:r w:rsidRPr="005947FC">
              <w:rPr>
                <w:rFonts w:ascii="Times New Roman" w:hAnsi="Times New Roman"/>
                <w:i/>
                <w:sz w:val="26"/>
                <w:szCs w:val="26"/>
                <w:lang w:val="nl-NL"/>
              </w:rPr>
              <w:t>:</w:t>
            </w:r>
          </w:p>
        </w:tc>
        <w:tc>
          <w:tcPr>
            <w:tcW w:w="5125" w:type="dxa"/>
          </w:tcPr>
          <w:p w:rsidR="00C34898" w:rsidRPr="005947FC" w:rsidRDefault="00C34898" w:rsidP="00A02721">
            <w:pPr>
              <w:widowControl w:val="0"/>
              <w:spacing w:before="60" w:after="60" w:line="240" w:lineRule="auto"/>
              <w:jc w:val="both"/>
              <w:rPr>
                <w:rFonts w:ascii="Times New Roman" w:hAnsi="Times New Roman"/>
                <w:i/>
                <w:sz w:val="26"/>
                <w:szCs w:val="26"/>
                <w:lang w:val="nl-NL"/>
              </w:rPr>
            </w:pPr>
            <w:r w:rsidRPr="005947FC">
              <w:rPr>
                <w:rFonts w:ascii="Times New Roman" w:hAnsi="Times New Roman"/>
                <w:i/>
                <w:sz w:val="26"/>
                <w:szCs w:val="26"/>
                <w:lang w:val="nl-NL"/>
              </w:rPr>
              <w:t>Thành viên HĐQT, Công ty cổ phần Vật tư Nông nghiệp Thái Nguyên</w:t>
            </w:r>
          </w:p>
        </w:tc>
      </w:tr>
      <w:tr w:rsidR="00C34898" w:rsidRPr="005947FC" w:rsidTr="003A4960">
        <w:tc>
          <w:tcPr>
            <w:tcW w:w="396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Chức vụ  công tác hiện nay tại Công ty</w:t>
            </w: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512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i/>
                <w:sz w:val="26"/>
                <w:szCs w:val="26"/>
                <w:lang w:val="nl-NL"/>
              </w:rPr>
              <w:t>Thành viên HĐQT, Trưởng phòng Kế hoạch thị trường - Công ty cổ phần Vật tư Nông nghiệp Thái Nguyên</w:t>
            </w:r>
          </w:p>
        </w:tc>
      </w:tr>
      <w:tr w:rsidR="00C34898" w:rsidRPr="005947FC" w:rsidTr="003A4960">
        <w:tc>
          <w:tcPr>
            <w:tcW w:w="396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Chức vụ đang nắm giữ tại tổ chức khác</w:t>
            </w: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512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Không</w:t>
            </w:r>
          </w:p>
        </w:tc>
      </w:tr>
      <w:tr w:rsidR="00C34898" w:rsidRPr="005947FC" w:rsidTr="003A4960">
        <w:tc>
          <w:tcPr>
            <w:tcW w:w="396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rPr>
            </w:pPr>
            <w:r w:rsidRPr="005947FC">
              <w:rPr>
                <w:rFonts w:ascii="Times New Roman" w:hAnsi="Times New Roman"/>
                <w:sz w:val="26"/>
                <w:szCs w:val="26"/>
              </w:rPr>
              <w:t>Số lượng cổ phần cá nhân sở hữu</w:t>
            </w: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512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24.000 cổ phần, chiếm 1,6% vốn điều lệ.</w:t>
            </w:r>
          </w:p>
          <w:p w:rsidR="00C34898" w:rsidRPr="005947FC" w:rsidRDefault="00C34898" w:rsidP="00A02721">
            <w:pPr>
              <w:widowControl w:val="0"/>
              <w:spacing w:before="60" w:after="60" w:line="240" w:lineRule="auto"/>
              <w:jc w:val="both"/>
              <w:rPr>
                <w:rFonts w:ascii="Times New Roman" w:hAnsi="Times New Roman"/>
                <w:sz w:val="26"/>
                <w:szCs w:val="26"/>
                <w:lang w:val="nl-NL"/>
              </w:rPr>
            </w:pPr>
          </w:p>
        </w:tc>
      </w:tr>
      <w:tr w:rsidR="00C34898" w:rsidRPr="005947FC" w:rsidTr="003A4960">
        <w:tc>
          <w:tcPr>
            <w:tcW w:w="396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Số lượng cổ phiếu đại diện sở hữu</w:t>
            </w: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512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Không</w:t>
            </w:r>
          </w:p>
        </w:tc>
      </w:tr>
      <w:tr w:rsidR="00C34898" w:rsidRPr="005947FC" w:rsidTr="003A4960">
        <w:tc>
          <w:tcPr>
            <w:tcW w:w="396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rPr>
            </w:pPr>
            <w:r w:rsidRPr="005947FC">
              <w:rPr>
                <w:rFonts w:ascii="Times New Roman" w:hAnsi="Times New Roman"/>
                <w:sz w:val="26"/>
                <w:szCs w:val="26"/>
              </w:rPr>
              <w:t>Quyền lợi mâu thuẫn với lợi ích Công ty</w:t>
            </w: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512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Không</w:t>
            </w:r>
          </w:p>
        </w:tc>
      </w:tr>
      <w:tr w:rsidR="00C34898" w:rsidRPr="005947FC" w:rsidTr="003A4960">
        <w:tc>
          <w:tcPr>
            <w:tcW w:w="396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rPr>
            </w:pPr>
            <w:r w:rsidRPr="005947FC">
              <w:rPr>
                <w:rFonts w:ascii="Times New Roman" w:hAnsi="Times New Roman"/>
                <w:sz w:val="26"/>
                <w:szCs w:val="26"/>
              </w:rPr>
              <w:t>Các khoản nợ đối với Công ty</w:t>
            </w:r>
            <w:r w:rsidRPr="005947FC">
              <w:rPr>
                <w:rFonts w:ascii="Times New Roman" w:hAnsi="Times New Roman"/>
                <w:sz w:val="26"/>
                <w:szCs w:val="26"/>
              </w:rPr>
              <w:tab/>
            </w: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512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Không</w:t>
            </w:r>
          </w:p>
        </w:tc>
      </w:tr>
      <w:tr w:rsidR="00C34898" w:rsidRPr="005947FC" w:rsidTr="003A4960">
        <w:tc>
          <w:tcPr>
            <w:tcW w:w="396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rPr>
            </w:pPr>
            <w:r w:rsidRPr="005947FC">
              <w:rPr>
                <w:rFonts w:ascii="Times New Roman" w:hAnsi="Times New Roman"/>
                <w:sz w:val="26"/>
                <w:szCs w:val="26"/>
              </w:rPr>
              <w:t>Lợi ích liên quan đối với Công ty</w:t>
            </w: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512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Không</w:t>
            </w:r>
          </w:p>
        </w:tc>
      </w:tr>
      <w:tr w:rsidR="00C34898" w:rsidRPr="005947FC" w:rsidTr="00A02721">
        <w:trPr>
          <w:trHeight w:val="377"/>
        </w:trPr>
        <w:tc>
          <w:tcPr>
            <w:tcW w:w="3960" w:type="dxa"/>
            <w:shd w:val="clear" w:color="auto" w:fill="70AD47"/>
          </w:tcPr>
          <w:p w:rsidR="00C34898" w:rsidRPr="005947FC" w:rsidRDefault="00C34898" w:rsidP="00A02721">
            <w:pPr>
              <w:widowControl w:val="0"/>
              <w:spacing w:before="60" w:after="60" w:line="240" w:lineRule="auto"/>
              <w:ind w:firstLine="176"/>
              <w:jc w:val="both"/>
              <w:rPr>
                <w:rFonts w:ascii="Times New Roman" w:hAnsi="Times New Roman"/>
                <w:b/>
                <w:sz w:val="26"/>
                <w:szCs w:val="26"/>
                <w:lang w:val="nl-NL"/>
              </w:rPr>
            </w:pPr>
            <w:r w:rsidRPr="005947FC">
              <w:rPr>
                <w:rFonts w:ascii="Times New Roman" w:hAnsi="Times New Roman"/>
                <w:sz w:val="26"/>
                <w:szCs w:val="26"/>
              </w:rPr>
              <w:t xml:space="preserve">   </w:t>
            </w:r>
            <w:r w:rsidRPr="005947FC">
              <w:rPr>
                <w:rFonts w:ascii="Times New Roman" w:hAnsi="Times New Roman"/>
                <w:b/>
                <w:sz w:val="26"/>
                <w:szCs w:val="26"/>
                <w:lang w:val="nl-NL"/>
              </w:rPr>
              <w:t>Họ và tên</w:t>
            </w:r>
          </w:p>
        </w:tc>
        <w:tc>
          <w:tcPr>
            <w:tcW w:w="554" w:type="dxa"/>
            <w:shd w:val="clear" w:color="auto" w:fill="70AD47"/>
          </w:tcPr>
          <w:p w:rsidR="00C34898" w:rsidRPr="005947FC" w:rsidRDefault="00C34898" w:rsidP="00A02721">
            <w:pPr>
              <w:widowControl w:val="0"/>
              <w:spacing w:before="60" w:after="60" w:line="240" w:lineRule="auto"/>
              <w:jc w:val="both"/>
              <w:rPr>
                <w:rFonts w:ascii="Times New Roman" w:hAnsi="Times New Roman"/>
                <w:b/>
                <w:sz w:val="26"/>
                <w:szCs w:val="26"/>
                <w:lang w:val="nl-NL"/>
              </w:rPr>
            </w:pPr>
            <w:r w:rsidRPr="005947FC">
              <w:rPr>
                <w:rFonts w:ascii="Times New Roman" w:hAnsi="Times New Roman"/>
                <w:b/>
                <w:sz w:val="26"/>
                <w:szCs w:val="26"/>
                <w:lang w:val="nl-NL"/>
              </w:rPr>
              <w:t>:</w:t>
            </w:r>
          </w:p>
        </w:tc>
        <w:tc>
          <w:tcPr>
            <w:tcW w:w="5125" w:type="dxa"/>
            <w:shd w:val="clear" w:color="auto" w:fill="70AD47"/>
          </w:tcPr>
          <w:p w:rsidR="00C34898" w:rsidRPr="005947FC" w:rsidRDefault="00C34898" w:rsidP="00A02721">
            <w:pPr>
              <w:widowControl w:val="0"/>
              <w:tabs>
                <w:tab w:val="left" w:pos="2319"/>
              </w:tabs>
              <w:spacing w:before="60" w:after="60" w:line="240" w:lineRule="auto"/>
              <w:jc w:val="both"/>
              <w:rPr>
                <w:rFonts w:ascii="Times New Roman" w:hAnsi="Times New Roman"/>
                <w:b/>
                <w:sz w:val="26"/>
                <w:szCs w:val="26"/>
                <w:lang w:val="nl-NL"/>
              </w:rPr>
            </w:pPr>
            <w:r w:rsidRPr="005947FC">
              <w:rPr>
                <w:rFonts w:ascii="Times New Roman" w:hAnsi="Times New Roman"/>
                <w:b/>
                <w:sz w:val="26"/>
                <w:szCs w:val="26"/>
                <w:lang w:val="nl-NL"/>
              </w:rPr>
              <w:t>NGÔ VĂN MAI</w:t>
            </w:r>
          </w:p>
        </w:tc>
      </w:tr>
    </w:tbl>
    <w:p w:rsidR="00C34898" w:rsidRPr="005947FC" w:rsidRDefault="00C34898" w:rsidP="00A02721">
      <w:pPr>
        <w:widowControl w:val="0"/>
        <w:tabs>
          <w:tab w:val="left" w:pos="360"/>
          <w:tab w:val="left" w:pos="709"/>
        </w:tabs>
        <w:spacing w:before="60" w:after="60" w:line="240" w:lineRule="auto"/>
        <w:ind w:left="360"/>
        <w:jc w:val="both"/>
        <w:rPr>
          <w:rFonts w:ascii="Times New Roman" w:hAnsi="Times New Roman"/>
          <w:sz w:val="26"/>
          <w:szCs w:val="26"/>
        </w:rPr>
      </w:pPr>
      <w:r w:rsidRPr="005947FC">
        <w:rPr>
          <w:rFonts w:ascii="Times New Roman" w:hAnsi="Times New Roman"/>
          <w:sz w:val="26"/>
          <w:szCs w:val="26"/>
        </w:rPr>
        <w:tab/>
        <w:t>Đã trình bày tại mục Thành viên Ban Điều hành</w:t>
      </w:r>
    </w:p>
    <w:tbl>
      <w:tblPr>
        <w:tblW w:w="9639" w:type="dxa"/>
        <w:tblInd w:w="108" w:type="dxa"/>
        <w:tblLook w:val="00A0"/>
      </w:tblPr>
      <w:tblGrid>
        <w:gridCol w:w="3960"/>
        <w:gridCol w:w="554"/>
        <w:gridCol w:w="5125"/>
      </w:tblGrid>
      <w:tr w:rsidR="00C34898" w:rsidRPr="005947FC" w:rsidTr="00A02721">
        <w:trPr>
          <w:trHeight w:val="424"/>
        </w:trPr>
        <w:tc>
          <w:tcPr>
            <w:tcW w:w="3960" w:type="dxa"/>
            <w:shd w:val="clear" w:color="auto" w:fill="70AD47"/>
          </w:tcPr>
          <w:p w:rsidR="00C34898" w:rsidRPr="005947FC" w:rsidRDefault="00C34898" w:rsidP="00A02721">
            <w:pPr>
              <w:widowControl w:val="0"/>
              <w:spacing w:before="60" w:after="60" w:line="240" w:lineRule="auto"/>
              <w:ind w:firstLine="176"/>
              <w:jc w:val="both"/>
              <w:rPr>
                <w:rFonts w:ascii="Times New Roman" w:hAnsi="Times New Roman"/>
                <w:b/>
                <w:sz w:val="26"/>
                <w:szCs w:val="26"/>
                <w:lang w:val="nl-NL"/>
              </w:rPr>
            </w:pPr>
            <w:r w:rsidRPr="005947FC">
              <w:rPr>
                <w:rFonts w:ascii="Times New Roman" w:hAnsi="Times New Roman"/>
                <w:b/>
                <w:sz w:val="26"/>
                <w:szCs w:val="26"/>
                <w:lang w:val="nl-NL"/>
              </w:rPr>
              <w:t>Họ và tên</w:t>
            </w:r>
          </w:p>
        </w:tc>
        <w:tc>
          <w:tcPr>
            <w:tcW w:w="554" w:type="dxa"/>
            <w:shd w:val="clear" w:color="auto" w:fill="70AD47"/>
          </w:tcPr>
          <w:p w:rsidR="00C34898" w:rsidRPr="005947FC" w:rsidRDefault="00C34898" w:rsidP="00A02721">
            <w:pPr>
              <w:widowControl w:val="0"/>
              <w:spacing w:before="60" w:after="60" w:line="240" w:lineRule="auto"/>
              <w:jc w:val="both"/>
              <w:rPr>
                <w:rFonts w:ascii="Times New Roman" w:hAnsi="Times New Roman"/>
                <w:b/>
                <w:sz w:val="26"/>
                <w:szCs w:val="26"/>
                <w:lang w:val="nl-NL"/>
              </w:rPr>
            </w:pPr>
            <w:r w:rsidRPr="005947FC">
              <w:rPr>
                <w:rFonts w:ascii="Times New Roman" w:hAnsi="Times New Roman"/>
                <w:b/>
                <w:sz w:val="26"/>
                <w:szCs w:val="26"/>
                <w:lang w:val="nl-NL"/>
              </w:rPr>
              <w:t>:</w:t>
            </w:r>
          </w:p>
        </w:tc>
        <w:tc>
          <w:tcPr>
            <w:tcW w:w="5125" w:type="dxa"/>
            <w:shd w:val="clear" w:color="auto" w:fill="70AD47"/>
          </w:tcPr>
          <w:p w:rsidR="00C34898" w:rsidRPr="005947FC" w:rsidRDefault="00C34898" w:rsidP="00A02721">
            <w:pPr>
              <w:widowControl w:val="0"/>
              <w:tabs>
                <w:tab w:val="left" w:pos="2319"/>
              </w:tabs>
              <w:spacing w:before="60" w:after="60" w:line="240" w:lineRule="auto"/>
              <w:jc w:val="both"/>
              <w:rPr>
                <w:rFonts w:ascii="Times New Roman" w:hAnsi="Times New Roman"/>
                <w:b/>
                <w:sz w:val="26"/>
                <w:szCs w:val="26"/>
                <w:lang w:val="nl-NL"/>
              </w:rPr>
            </w:pPr>
            <w:r w:rsidRPr="005947FC">
              <w:rPr>
                <w:rFonts w:ascii="Times New Roman" w:hAnsi="Times New Roman"/>
                <w:b/>
                <w:sz w:val="26"/>
                <w:szCs w:val="26"/>
                <w:lang w:val="nl-NL"/>
              </w:rPr>
              <w:t>NGUYỄN TUYẾN ANH</w:t>
            </w:r>
          </w:p>
        </w:tc>
      </w:tr>
    </w:tbl>
    <w:p w:rsidR="00C34898" w:rsidRPr="005947FC" w:rsidRDefault="00C34898" w:rsidP="00A02721">
      <w:pPr>
        <w:widowControl w:val="0"/>
        <w:tabs>
          <w:tab w:val="left" w:pos="360"/>
          <w:tab w:val="left" w:pos="709"/>
        </w:tabs>
        <w:spacing w:before="60" w:after="60" w:line="240" w:lineRule="auto"/>
        <w:ind w:left="360"/>
        <w:jc w:val="both"/>
        <w:rPr>
          <w:rFonts w:ascii="Times New Roman" w:hAnsi="Times New Roman"/>
          <w:sz w:val="26"/>
          <w:szCs w:val="26"/>
        </w:rPr>
      </w:pPr>
      <w:r w:rsidRPr="005947FC">
        <w:rPr>
          <w:rFonts w:ascii="Times New Roman" w:hAnsi="Times New Roman"/>
          <w:sz w:val="26"/>
          <w:szCs w:val="26"/>
        </w:rPr>
        <w:tab/>
        <w:t>Đã trình bày tại mục Thành viên Ban Điều hành</w:t>
      </w:r>
    </w:p>
    <w:p w:rsidR="00C34898" w:rsidRPr="005947FC" w:rsidRDefault="00C34898" w:rsidP="00A02721">
      <w:pPr>
        <w:widowControl w:val="0"/>
        <w:tabs>
          <w:tab w:val="left" w:pos="360"/>
          <w:tab w:val="left" w:pos="709"/>
        </w:tabs>
        <w:spacing w:before="60" w:after="60" w:line="240" w:lineRule="auto"/>
        <w:jc w:val="both"/>
        <w:rPr>
          <w:rFonts w:ascii="Times New Roman" w:hAnsi="Times New Roman"/>
          <w:sz w:val="26"/>
          <w:szCs w:val="26"/>
        </w:rPr>
      </w:pPr>
      <w:r w:rsidRPr="005947FC">
        <w:rPr>
          <w:rFonts w:ascii="Times New Roman" w:hAnsi="Times New Roman"/>
          <w:sz w:val="26"/>
          <w:szCs w:val="26"/>
        </w:rPr>
        <w:t xml:space="preserve">  b) </w:t>
      </w:r>
      <w:r w:rsidRPr="005947FC">
        <w:rPr>
          <w:rFonts w:ascii="Times New Roman" w:hAnsi="Times New Roman"/>
          <w:sz w:val="26"/>
          <w:szCs w:val="26"/>
        </w:rPr>
        <w:tab/>
        <w:t xml:space="preserve">Các tiểu ban thuộc Hội đồng quản trị: </w:t>
      </w:r>
    </w:p>
    <w:p w:rsidR="00C34898" w:rsidRPr="005947FC" w:rsidRDefault="00C34898" w:rsidP="00A02721">
      <w:pPr>
        <w:widowControl w:val="0"/>
        <w:tabs>
          <w:tab w:val="left" w:pos="360"/>
          <w:tab w:val="left" w:pos="709"/>
        </w:tabs>
        <w:spacing w:before="60" w:after="60" w:line="240" w:lineRule="auto"/>
        <w:jc w:val="both"/>
        <w:rPr>
          <w:rFonts w:ascii="Times New Roman" w:hAnsi="Times New Roman"/>
          <w:sz w:val="26"/>
          <w:szCs w:val="26"/>
        </w:rPr>
      </w:pPr>
      <w:r w:rsidRPr="005947FC">
        <w:rPr>
          <w:rFonts w:ascii="Times New Roman" w:hAnsi="Times New Roman"/>
          <w:sz w:val="26"/>
          <w:szCs w:val="26"/>
        </w:rPr>
        <w:t xml:space="preserve">  c) </w:t>
      </w:r>
      <w:r w:rsidRPr="005947FC">
        <w:rPr>
          <w:rFonts w:ascii="Times New Roman" w:hAnsi="Times New Roman"/>
          <w:sz w:val="26"/>
          <w:szCs w:val="26"/>
        </w:rPr>
        <w:tab/>
        <w:t>Hoạt động của Hội đồng quản trị</w:t>
      </w:r>
    </w:p>
    <w:p w:rsidR="00C34898" w:rsidRPr="005947FC" w:rsidRDefault="00C34898" w:rsidP="00A02721">
      <w:pPr>
        <w:widowControl w:val="0"/>
        <w:tabs>
          <w:tab w:val="left" w:pos="360"/>
          <w:tab w:val="left" w:pos="709"/>
        </w:tabs>
        <w:spacing w:before="60" w:after="60" w:line="240" w:lineRule="auto"/>
        <w:ind w:firstLine="360"/>
        <w:jc w:val="both"/>
        <w:rPr>
          <w:rFonts w:ascii="Times New Roman" w:hAnsi="Times New Roman"/>
          <w:sz w:val="26"/>
          <w:szCs w:val="26"/>
        </w:rPr>
      </w:pPr>
      <w:r w:rsidRPr="005947FC">
        <w:rPr>
          <w:rFonts w:ascii="Times New Roman" w:hAnsi="Times New Roman"/>
          <w:sz w:val="26"/>
          <w:szCs w:val="26"/>
        </w:rPr>
        <w:tab/>
      </w:r>
      <w:r w:rsidRPr="005947FC">
        <w:rPr>
          <w:rFonts w:ascii="Times New Roman" w:hAnsi="Times New Roman"/>
          <w:sz w:val="26"/>
          <w:szCs w:val="26"/>
        </w:rPr>
        <w:tab/>
        <w:t>Hội đồng quản trị đã thực hiện tốt chức năng của mình, kịp thời thảo luận để đưa ra phương hướng và chỉ đạo Ban Giám đốc thực hiện các chỉ tiêu kinh doanh của công ty. HĐQT luôn cập nhật tình hình hoạt động của Công ty thông qua báo cáo của Ban Giám đốc. Chỉ đạo Ban Giám đốc giám sát việc thực hiện mục tiêu đã giao. Thực hiện chức năng quản lý, giám sát, năm 2016 Hội đồng quản trị đã tổ chức các cuộc họp và đã quyết định các nội dung quan trọng như:</w:t>
      </w:r>
    </w:p>
    <w:p w:rsidR="00C34898" w:rsidRPr="005947FC" w:rsidRDefault="00C34898" w:rsidP="00A02721">
      <w:pPr>
        <w:pStyle w:val="ListParagraph"/>
        <w:widowControl w:val="0"/>
        <w:numPr>
          <w:ilvl w:val="0"/>
          <w:numId w:val="29"/>
        </w:numPr>
        <w:tabs>
          <w:tab w:val="left" w:pos="360"/>
          <w:tab w:val="left" w:pos="709"/>
        </w:tabs>
        <w:spacing w:before="60" w:after="60" w:line="240" w:lineRule="auto"/>
        <w:ind w:left="0" w:firstLine="349"/>
        <w:jc w:val="both"/>
        <w:rPr>
          <w:rFonts w:ascii="Times New Roman" w:hAnsi="Times New Roman"/>
          <w:sz w:val="26"/>
          <w:szCs w:val="26"/>
        </w:rPr>
      </w:pPr>
      <w:r w:rsidRPr="005947FC">
        <w:rPr>
          <w:rFonts w:ascii="Times New Roman" w:hAnsi="Times New Roman"/>
          <w:sz w:val="26"/>
          <w:szCs w:val="26"/>
        </w:rPr>
        <w:t>Thực hiện qui trình bổ nhiệm lại cho 11 đồng chí cán bộ lãnh đạo quản lý, bổ nhiệm mới 01 cán bộ lãnh đạo chi nhánh VTNN trực thuộc;</w:t>
      </w:r>
    </w:p>
    <w:p w:rsidR="00C34898" w:rsidRPr="005947FC" w:rsidRDefault="00C34898" w:rsidP="00A02721">
      <w:pPr>
        <w:widowControl w:val="0"/>
        <w:tabs>
          <w:tab w:val="left" w:pos="450"/>
          <w:tab w:val="left" w:pos="709"/>
        </w:tabs>
        <w:spacing w:before="60" w:after="60" w:line="240" w:lineRule="auto"/>
        <w:jc w:val="both"/>
        <w:rPr>
          <w:rFonts w:ascii="Times New Roman" w:hAnsi="Times New Roman"/>
          <w:sz w:val="26"/>
          <w:szCs w:val="26"/>
        </w:rPr>
      </w:pPr>
      <w:r w:rsidRPr="005947FC">
        <w:rPr>
          <w:rFonts w:ascii="Times New Roman" w:hAnsi="Times New Roman"/>
          <w:sz w:val="26"/>
          <w:szCs w:val="26"/>
        </w:rPr>
        <w:t xml:space="preserve">  d) </w:t>
      </w:r>
      <w:r w:rsidRPr="005947FC">
        <w:rPr>
          <w:rFonts w:ascii="Times New Roman" w:hAnsi="Times New Roman"/>
          <w:sz w:val="26"/>
          <w:szCs w:val="26"/>
        </w:rPr>
        <w:tab/>
        <w:t>Danh sách các thành viên Hội đồng quản trị có chứng chỉ đào tạo về quản trị công ty. Danh sách các thành viên Hội đồng quản trị tham gia các chương trình về quản trị công ty trong năm</w:t>
      </w:r>
    </w:p>
    <w:p w:rsidR="00C34898" w:rsidRPr="005947FC" w:rsidRDefault="00C34898" w:rsidP="00A02721">
      <w:pPr>
        <w:pStyle w:val="Heading2"/>
        <w:keepNext w:val="0"/>
        <w:keepLines w:val="0"/>
        <w:widowControl w:val="0"/>
        <w:tabs>
          <w:tab w:val="left" w:pos="709"/>
        </w:tabs>
        <w:spacing w:before="60" w:after="60" w:line="240" w:lineRule="auto"/>
        <w:rPr>
          <w:rFonts w:ascii="Times New Roman" w:hAnsi="Times New Roman"/>
          <w:b w:val="0"/>
          <w:color w:val="auto"/>
        </w:rPr>
      </w:pPr>
      <w:bookmarkStart w:id="106" w:name="_Toc476224291"/>
      <w:bookmarkStart w:id="107" w:name="_Toc477279572"/>
      <w:r w:rsidRPr="005947FC">
        <w:rPr>
          <w:rFonts w:ascii="Times New Roman" w:hAnsi="Times New Roman"/>
          <w:color w:val="auto"/>
        </w:rPr>
        <w:t xml:space="preserve">2. </w:t>
      </w:r>
      <w:r w:rsidRPr="005947FC">
        <w:rPr>
          <w:rFonts w:ascii="Times New Roman" w:hAnsi="Times New Roman"/>
          <w:color w:val="auto"/>
        </w:rPr>
        <w:tab/>
        <w:t>Ban Kiểm soát</w:t>
      </w:r>
      <w:bookmarkEnd w:id="106"/>
      <w:bookmarkEnd w:id="107"/>
    </w:p>
    <w:p w:rsidR="00C34898" w:rsidRPr="005947FC" w:rsidRDefault="00C34898" w:rsidP="00A02721">
      <w:pPr>
        <w:widowControl w:val="0"/>
        <w:tabs>
          <w:tab w:val="left" w:pos="360"/>
          <w:tab w:val="left" w:pos="709"/>
        </w:tabs>
        <w:spacing w:before="60" w:after="60" w:line="240" w:lineRule="auto"/>
        <w:ind w:left="360" w:hanging="360"/>
        <w:jc w:val="both"/>
        <w:rPr>
          <w:rFonts w:ascii="Times New Roman" w:hAnsi="Times New Roman"/>
          <w:b/>
          <w:i/>
          <w:sz w:val="26"/>
          <w:szCs w:val="26"/>
        </w:rPr>
      </w:pPr>
      <w:r w:rsidRPr="005947FC">
        <w:rPr>
          <w:rFonts w:ascii="Times New Roman" w:hAnsi="Times New Roman"/>
          <w:b/>
          <w:i/>
          <w:sz w:val="26"/>
          <w:szCs w:val="26"/>
        </w:rPr>
        <w:t xml:space="preserve">  a) </w:t>
      </w:r>
      <w:r w:rsidRPr="005947FC">
        <w:rPr>
          <w:rFonts w:ascii="Times New Roman" w:hAnsi="Times New Roman"/>
          <w:b/>
          <w:i/>
          <w:sz w:val="26"/>
          <w:szCs w:val="26"/>
        </w:rPr>
        <w:tab/>
        <w:t>Thành viên và cơ cấu của Ban Kiểm soát:</w:t>
      </w:r>
    </w:p>
    <w:p w:rsidR="00C34898" w:rsidRPr="005947FC" w:rsidRDefault="00C34898" w:rsidP="00A02721">
      <w:pPr>
        <w:pStyle w:val="Caption"/>
        <w:widowControl w:val="0"/>
        <w:spacing w:before="60" w:after="60" w:line="240" w:lineRule="auto"/>
        <w:jc w:val="center"/>
        <w:rPr>
          <w:sz w:val="26"/>
          <w:szCs w:val="26"/>
        </w:rPr>
      </w:pPr>
      <w:bookmarkStart w:id="108" w:name="_Toc476224932"/>
      <w:bookmarkStart w:id="109" w:name="_Toc477279382"/>
      <w:r w:rsidRPr="005947FC">
        <w:rPr>
          <w:sz w:val="26"/>
          <w:szCs w:val="26"/>
        </w:rPr>
        <w:t xml:space="preserve">Bảng số </w:t>
      </w:r>
      <w:r w:rsidRPr="005947FC">
        <w:rPr>
          <w:sz w:val="26"/>
          <w:szCs w:val="26"/>
        </w:rPr>
        <w:fldChar w:fldCharType="begin"/>
      </w:r>
      <w:r w:rsidRPr="005947FC">
        <w:rPr>
          <w:sz w:val="26"/>
          <w:szCs w:val="26"/>
        </w:rPr>
        <w:instrText xml:space="preserve"> SEQ Bảng_số \* ARABIC </w:instrText>
      </w:r>
      <w:r w:rsidRPr="005947FC">
        <w:rPr>
          <w:sz w:val="26"/>
          <w:szCs w:val="26"/>
        </w:rPr>
        <w:fldChar w:fldCharType="separate"/>
      </w:r>
      <w:r>
        <w:rPr>
          <w:noProof/>
          <w:sz w:val="26"/>
          <w:szCs w:val="26"/>
        </w:rPr>
        <w:t>15</w:t>
      </w:r>
      <w:r w:rsidRPr="005947FC">
        <w:rPr>
          <w:sz w:val="26"/>
          <w:szCs w:val="26"/>
        </w:rPr>
        <w:fldChar w:fldCharType="end"/>
      </w:r>
      <w:r w:rsidRPr="005947FC">
        <w:rPr>
          <w:sz w:val="26"/>
          <w:szCs w:val="26"/>
        </w:rPr>
        <w:t>: Danh sách thành viên Ban Kiểm soát</w:t>
      </w:r>
      <w:bookmarkEnd w:id="108"/>
      <w:bookmarkEnd w:id="109"/>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
        <w:gridCol w:w="4473"/>
        <w:gridCol w:w="4206"/>
      </w:tblGrid>
      <w:tr w:rsidR="00C34898" w:rsidRPr="005947FC" w:rsidTr="003777C2">
        <w:tc>
          <w:tcPr>
            <w:tcW w:w="960" w:type="dxa"/>
            <w:shd w:val="clear" w:color="auto" w:fill="70AD47"/>
          </w:tcPr>
          <w:p w:rsidR="00C34898" w:rsidRPr="005947FC" w:rsidRDefault="00C34898" w:rsidP="00A02721">
            <w:pPr>
              <w:widowControl w:val="0"/>
              <w:spacing w:before="60" w:after="60" w:line="240" w:lineRule="auto"/>
              <w:jc w:val="center"/>
              <w:rPr>
                <w:rFonts w:ascii="Times New Roman" w:hAnsi="Times New Roman"/>
                <w:b/>
                <w:bCs/>
                <w:sz w:val="26"/>
                <w:szCs w:val="26"/>
                <w:lang w:val="nl-NL"/>
              </w:rPr>
            </w:pPr>
            <w:r w:rsidRPr="005947FC">
              <w:rPr>
                <w:rFonts w:ascii="Times New Roman" w:hAnsi="Times New Roman"/>
                <w:b/>
                <w:bCs/>
                <w:sz w:val="26"/>
                <w:szCs w:val="26"/>
                <w:lang w:val="nl-NL"/>
              </w:rPr>
              <w:t>STT</w:t>
            </w:r>
          </w:p>
        </w:tc>
        <w:tc>
          <w:tcPr>
            <w:tcW w:w="4473" w:type="dxa"/>
            <w:shd w:val="clear" w:color="auto" w:fill="70AD47"/>
          </w:tcPr>
          <w:p w:rsidR="00C34898" w:rsidRPr="005947FC" w:rsidRDefault="00C34898" w:rsidP="00A02721">
            <w:pPr>
              <w:widowControl w:val="0"/>
              <w:spacing w:before="60" w:after="60" w:line="240" w:lineRule="auto"/>
              <w:jc w:val="center"/>
              <w:rPr>
                <w:rFonts w:ascii="Times New Roman" w:hAnsi="Times New Roman"/>
                <w:b/>
                <w:bCs/>
                <w:sz w:val="26"/>
                <w:szCs w:val="26"/>
                <w:lang w:val="nl-NL"/>
              </w:rPr>
            </w:pPr>
            <w:r w:rsidRPr="005947FC">
              <w:rPr>
                <w:rFonts w:ascii="Times New Roman" w:hAnsi="Times New Roman"/>
                <w:b/>
                <w:bCs/>
                <w:sz w:val="26"/>
                <w:szCs w:val="26"/>
                <w:lang w:val="nl-NL"/>
              </w:rPr>
              <w:t>Họ và tên</w:t>
            </w:r>
          </w:p>
        </w:tc>
        <w:tc>
          <w:tcPr>
            <w:tcW w:w="4206" w:type="dxa"/>
            <w:shd w:val="clear" w:color="auto" w:fill="70AD47"/>
          </w:tcPr>
          <w:p w:rsidR="00C34898" w:rsidRPr="005947FC" w:rsidRDefault="00C34898" w:rsidP="00A02721">
            <w:pPr>
              <w:widowControl w:val="0"/>
              <w:spacing w:before="60" w:after="60" w:line="240" w:lineRule="auto"/>
              <w:jc w:val="center"/>
              <w:rPr>
                <w:rFonts w:ascii="Times New Roman" w:hAnsi="Times New Roman"/>
                <w:b/>
                <w:bCs/>
                <w:sz w:val="26"/>
                <w:szCs w:val="26"/>
                <w:lang w:val="nl-NL"/>
              </w:rPr>
            </w:pPr>
            <w:r w:rsidRPr="005947FC">
              <w:rPr>
                <w:rFonts w:ascii="Times New Roman" w:hAnsi="Times New Roman"/>
                <w:b/>
                <w:bCs/>
                <w:sz w:val="26"/>
                <w:szCs w:val="26"/>
                <w:lang w:val="nl-NL"/>
              </w:rPr>
              <w:t>Chức vụ</w:t>
            </w:r>
          </w:p>
        </w:tc>
      </w:tr>
      <w:tr w:rsidR="00C34898" w:rsidRPr="005947FC" w:rsidTr="003777C2">
        <w:tc>
          <w:tcPr>
            <w:tcW w:w="960" w:type="dxa"/>
            <w:shd w:val="clear" w:color="auto" w:fill="DBEBD0"/>
          </w:tcPr>
          <w:p w:rsidR="00C34898" w:rsidRPr="005947FC" w:rsidRDefault="00C34898" w:rsidP="00A02721">
            <w:pPr>
              <w:widowControl w:val="0"/>
              <w:spacing w:before="60" w:after="60" w:line="240" w:lineRule="auto"/>
              <w:jc w:val="center"/>
              <w:rPr>
                <w:rFonts w:ascii="Times New Roman" w:hAnsi="Times New Roman"/>
                <w:b/>
                <w:bCs/>
                <w:sz w:val="26"/>
                <w:szCs w:val="26"/>
                <w:lang w:val="nl-NL"/>
              </w:rPr>
            </w:pPr>
            <w:r w:rsidRPr="005947FC">
              <w:rPr>
                <w:rFonts w:ascii="Times New Roman" w:hAnsi="Times New Roman"/>
                <w:b/>
                <w:bCs/>
                <w:sz w:val="26"/>
                <w:szCs w:val="26"/>
                <w:lang w:val="nl-NL"/>
              </w:rPr>
              <w:t>1</w:t>
            </w:r>
          </w:p>
        </w:tc>
        <w:tc>
          <w:tcPr>
            <w:tcW w:w="4473" w:type="dxa"/>
            <w:shd w:val="clear" w:color="auto" w:fill="DBEBD0"/>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Ông Đoàn Đức Đạt</w:t>
            </w:r>
          </w:p>
        </w:tc>
        <w:tc>
          <w:tcPr>
            <w:tcW w:w="4206" w:type="dxa"/>
            <w:shd w:val="clear" w:color="auto" w:fill="DBEBD0"/>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Trưởng Ban kiểm soát</w:t>
            </w:r>
          </w:p>
        </w:tc>
      </w:tr>
      <w:tr w:rsidR="00C34898" w:rsidRPr="005947FC" w:rsidTr="003777C2">
        <w:tc>
          <w:tcPr>
            <w:tcW w:w="960" w:type="dxa"/>
          </w:tcPr>
          <w:p w:rsidR="00C34898" w:rsidRPr="005947FC" w:rsidRDefault="00C34898" w:rsidP="00A02721">
            <w:pPr>
              <w:widowControl w:val="0"/>
              <w:spacing w:before="60" w:after="60" w:line="240" w:lineRule="auto"/>
              <w:jc w:val="center"/>
              <w:rPr>
                <w:rFonts w:ascii="Times New Roman" w:hAnsi="Times New Roman"/>
                <w:b/>
                <w:bCs/>
                <w:sz w:val="26"/>
                <w:szCs w:val="26"/>
                <w:lang w:val="nl-NL"/>
              </w:rPr>
            </w:pPr>
            <w:r w:rsidRPr="005947FC">
              <w:rPr>
                <w:rFonts w:ascii="Times New Roman" w:hAnsi="Times New Roman"/>
                <w:b/>
                <w:bCs/>
                <w:sz w:val="26"/>
                <w:szCs w:val="26"/>
                <w:lang w:val="nl-NL"/>
              </w:rPr>
              <w:t>2</w:t>
            </w:r>
          </w:p>
        </w:tc>
        <w:tc>
          <w:tcPr>
            <w:tcW w:w="4473"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Bà Nguyễn Lệ Quyên</w:t>
            </w:r>
          </w:p>
        </w:tc>
        <w:tc>
          <w:tcPr>
            <w:tcW w:w="4206"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Thành viên Ban kiểm soát</w:t>
            </w:r>
          </w:p>
        </w:tc>
      </w:tr>
      <w:tr w:rsidR="00C34898" w:rsidRPr="005947FC" w:rsidTr="003777C2">
        <w:tc>
          <w:tcPr>
            <w:tcW w:w="960" w:type="dxa"/>
            <w:shd w:val="clear" w:color="auto" w:fill="DBEBD0"/>
          </w:tcPr>
          <w:p w:rsidR="00C34898" w:rsidRPr="005947FC" w:rsidRDefault="00C34898" w:rsidP="00A02721">
            <w:pPr>
              <w:widowControl w:val="0"/>
              <w:spacing w:before="60" w:after="60" w:line="240" w:lineRule="auto"/>
              <w:jc w:val="center"/>
              <w:rPr>
                <w:rFonts w:ascii="Times New Roman" w:hAnsi="Times New Roman"/>
                <w:b/>
                <w:bCs/>
                <w:sz w:val="26"/>
                <w:szCs w:val="26"/>
                <w:lang w:val="nl-NL"/>
              </w:rPr>
            </w:pPr>
            <w:r w:rsidRPr="005947FC">
              <w:rPr>
                <w:rFonts w:ascii="Times New Roman" w:hAnsi="Times New Roman"/>
                <w:b/>
                <w:bCs/>
                <w:sz w:val="26"/>
                <w:szCs w:val="26"/>
                <w:lang w:val="nl-NL"/>
              </w:rPr>
              <w:t>3</w:t>
            </w:r>
          </w:p>
        </w:tc>
        <w:tc>
          <w:tcPr>
            <w:tcW w:w="4473" w:type="dxa"/>
            <w:shd w:val="clear" w:color="auto" w:fill="DBEBD0"/>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Bà Trương Thị Hằng</w:t>
            </w:r>
          </w:p>
        </w:tc>
        <w:tc>
          <w:tcPr>
            <w:tcW w:w="4206" w:type="dxa"/>
            <w:shd w:val="clear" w:color="auto" w:fill="DBEBD0"/>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Thành viên Ban kiểm soát</w:t>
            </w:r>
          </w:p>
        </w:tc>
      </w:tr>
    </w:tbl>
    <w:p w:rsidR="00C34898" w:rsidRPr="005947FC" w:rsidRDefault="00C34898" w:rsidP="00A02721">
      <w:pPr>
        <w:pStyle w:val="ListParagraph"/>
        <w:widowControl w:val="0"/>
        <w:numPr>
          <w:ilvl w:val="0"/>
          <w:numId w:val="13"/>
        </w:numPr>
        <w:tabs>
          <w:tab w:val="left" w:pos="360"/>
          <w:tab w:val="left" w:pos="810"/>
        </w:tabs>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Lý lịch của thành viên Ban Kiểm soát:</w:t>
      </w:r>
    </w:p>
    <w:tbl>
      <w:tblPr>
        <w:tblW w:w="9639" w:type="dxa"/>
        <w:tblInd w:w="108" w:type="dxa"/>
        <w:tblLook w:val="00A0"/>
      </w:tblPr>
      <w:tblGrid>
        <w:gridCol w:w="4320"/>
        <w:gridCol w:w="554"/>
        <w:gridCol w:w="4765"/>
      </w:tblGrid>
      <w:tr w:rsidR="00C34898" w:rsidRPr="005947FC" w:rsidTr="00A02721">
        <w:trPr>
          <w:trHeight w:val="368"/>
        </w:trPr>
        <w:tc>
          <w:tcPr>
            <w:tcW w:w="4320" w:type="dxa"/>
            <w:shd w:val="clear" w:color="auto" w:fill="70AD47"/>
          </w:tcPr>
          <w:p w:rsidR="00C34898" w:rsidRPr="005947FC" w:rsidRDefault="00C34898" w:rsidP="00A02721">
            <w:pPr>
              <w:widowControl w:val="0"/>
              <w:spacing w:before="60" w:after="60" w:line="240" w:lineRule="auto"/>
              <w:ind w:firstLine="176"/>
              <w:jc w:val="both"/>
              <w:rPr>
                <w:rFonts w:ascii="Times New Roman" w:hAnsi="Times New Roman"/>
                <w:b/>
                <w:sz w:val="26"/>
                <w:szCs w:val="26"/>
                <w:lang w:val="nl-NL"/>
              </w:rPr>
            </w:pPr>
            <w:r w:rsidRPr="005947FC">
              <w:rPr>
                <w:rFonts w:ascii="Times New Roman" w:hAnsi="Times New Roman"/>
                <w:b/>
                <w:sz w:val="26"/>
                <w:szCs w:val="26"/>
                <w:lang w:val="nl-NL"/>
              </w:rPr>
              <w:t>Họ và tên</w:t>
            </w:r>
          </w:p>
        </w:tc>
        <w:tc>
          <w:tcPr>
            <w:tcW w:w="554" w:type="dxa"/>
            <w:shd w:val="clear" w:color="auto" w:fill="70AD47"/>
          </w:tcPr>
          <w:p w:rsidR="00C34898" w:rsidRPr="005947FC" w:rsidRDefault="00C34898" w:rsidP="00A02721">
            <w:pPr>
              <w:widowControl w:val="0"/>
              <w:spacing w:before="60" w:after="60" w:line="240" w:lineRule="auto"/>
              <w:jc w:val="both"/>
              <w:rPr>
                <w:rFonts w:ascii="Times New Roman" w:hAnsi="Times New Roman"/>
                <w:b/>
                <w:sz w:val="26"/>
                <w:szCs w:val="26"/>
                <w:lang w:val="nl-NL"/>
              </w:rPr>
            </w:pPr>
            <w:r w:rsidRPr="005947FC">
              <w:rPr>
                <w:rFonts w:ascii="Times New Roman" w:hAnsi="Times New Roman"/>
                <w:b/>
                <w:sz w:val="26"/>
                <w:szCs w:val="26"/>
                <w:lang w:val="nl-NL"/>
              </w:rPr>
              <w:t>:</w:t>
            </w:r>
          </w:p>
        </w:tc>
        <w:tc>
          <w:tcPr>
            <w:tcW w:w="4765" w:type="dxa"/>
            <w:shd w:val="clear" w:color="auto" w:fill="70AD47"/>
          </w:tcPr>
          <w:p w:rsidR="00C34898" w:rsidRPr="005947FC" w:rsidRDefault="00C34898" w:rsidP="00A02721">
            <w:pPr>
              <w:widowControl w:val="0"/>
              <w:tabs>
                <w:tab w:val="left" w:pos="2319"/>
              </w:tabs>
              <w:spacing w:before="60" w:after="60" w:line="240" w:lineRule="auto"/>
              <w:jc w:val="both"/>
              <w:rPr>
                <w:rFonts w:ascii="Times New Roman" w:hAnsi="Times New Roman"/>
                <w:b/>
                <w:sz w:val="26"/>
                <w:szCs w:val="26"/>
                <w:lang w:val="nl-NL"/>
              </w:rPr>
            </w:pPr>
            <w:r w:rsidRPr="005947FC">
              <w:rPr>
                <w:rFonts w:ascii="Times New Roman" w:hAnsi="Times New Roman"/>
                <w:b/>
                <w:sz w:val="26"/>
                <w:szCs w:val="26"/>
              </w:rPr>
              <w:t>ĐOÀN ĐỨC ĐẠT</w:t>
            </w:r>
          </w:p>
        </w:tc>
      </w:tr>
      <w:tr w:rsidR="00C34898" w:rsidRPr="005947FC" w:rsidTr="00786F65">
        <w:tc>
          <w:tcPr>
            <w:tcW w:w="432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Số CMND</w:t>
            </w: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476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0907130254, cấp ngày 16/05/2009 tại tỉnh Thái Nguyên</w:t>
            </w:r>
          </w:p>
        </w:tc>
      </w:tr>
      <w:tr w:rsidR="00C34898" w:rsidRPr="005947FC" w:rsidTr="00786F65">
        <w:trPr>
          <w:trHeight w:val="315"/>
        </w:trPr>
        <w:tc>
          <w:tcPr>
            <w:tcW w:w="432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Giới tính</w:t>
            </w: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476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Nam</w:t>
            </w:r>
          </w:p>
        </w:tc>
      </w:tr>
      <w:tr w:rsidR="00C34898" w:rsidRPr="005947FC" w:rsidTr="00786F65">
        <w:trPr>
          <w:trHeight w:val="468"/>
        </w:trPr>
        <w:tc>
          <w:tcPr>
            <w:tcW w:w="432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Ngày tháng năm sinh</w:t>
            </w: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4765" w:type="dxa"/>
          </w:tcPr>
          <w:p w:rsidR="00C34898" w:rsidRPr="005947FC" w:rsidRDefault="00C34898" w:rsidP="00A02721">
            <w:pPr>
              <w:widowControl w:val="0"/>
              <w:tabs>
                <w:tab w:val="left" w:pos="1800"/>
                <w:tab w:val="left" w:leader="dot" w:pos="9540"/>
              </w:tabs>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08/06/1970</w:t>
            </w:r>
          </w:p>
        </w:tc>
      </w:tr>
      <w:tr w:rsidR="00C34898" w:rsidRPr="005947FC" w:rsidTr="00786F65">
        <w:tc>
          <w:tcPr>
            <w:tcW w:w="432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Quốc tịch</w:t>
            </w: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476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Việt Nam</w:t>
            </w:r>
          </w:p>
        </w:tc>
      </w:tr>
      <w:tr w:rsidR="00C34898" w:rsidRPr="005947FC" w:rsidTr="00786F65">
        <w:tc>
          <w:tcPr>
            <w:tcW w:w="432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Dân tộc</w:t>
            </w: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476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Kinh</w:t>
            </w:r>
          </w:p>
        </w:tc>
      </w:tr>
      <w:tr w:rsidR="00C34898" w:rsidRPr="005947FC" w:rsidTr="00786F65">
        <w:trPr>
          <w:trHeight w:val="377"/>
        </w:trPr>
        <w:tc>
          <w:tcPr>
            <w:tcW w:w="432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Địa chỉ thư</w:t>
            </w:r>
            <w:r w:rsidRPr="005947FC">
              <w:rPr>
                <w:rFonts w:ascii="Times New Roman" w:hAnsi="Times New Roman"/>
                <w:sz w:val="26"/>
                <w:szCs w:val="26"/>
                <w:lang w:val="nl-NL"/>
              </w:rPr>
              <w:softHyphen/>
              <w:t>ờng trú</w:t>
            </w: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4765" w:type="dxa"/>
            <w:vAlign w:val="center"/>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Tổ 10, phường Tân Thịnh, thành phố Thái Nguyên, tỉnh Thái Nguyên</w:t>
            </w:r>
          </w:p>
        </w:tc>
      </w:tr>
      <w:tr w:rsidR="00C34898" w:rsidRPr="005947FC" w:rsidTr="00786F65">
        <w:trPr>
          <w:trHeight w:val="377"/>
        </w:trPr>
        <w:tc>
          <w:tcPr>
            <w:tcW w:w="432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Địa chỉ hiện tại</w:t>
            </w: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4765" w:type="dxa"/>
            <w:vAlign w:val="center"/>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Tổ 10, phường Tân Thịnh, thành phố Thái Nguyên, tỉnh Thái Nguyên</w:t>
            </w:r>
          </w:p>
        </w:tc>
      </w:tr>
      <w:tr w:rsidR="00C34898" w:rsidRPr="005947FC" w:rsidTr="00786F65">
        <w:tc>
          <w:tcPr>
            <w:tcW w:w="432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Trình độ văn hóa</w:t>
            </w: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476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12/12</w:t>
            </w:r>
          </w:p>
        </w:tc>
      </w:tr>
      <w:tr w:rsidR="00C34898" w:rsidRPr="005947FC" w:rsidTr="00786F65">
        <w:trPr>
          <w:trHeight w:val="80"/>
        </w:trPr>
        <w:tc>
          <w:tcPr>
            <w:tcW w:w="432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Trình độ chuyên môn</w:t>
            </w: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476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Cử nhân kinh tế</w:t>
            </w:r>
          </w:p>
        </w:tc>
      </w:tr>
      <w:tr w:rsidR="00C34898" w:rsidRPr="005947FC" w:rsidTr="00786F65">
        <w:trPr>
          <w:trHeight w:val="80"/>
        </w:trPr>
        <w:tc>
          <w:tcPr>
            <w:tcW w:w="432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 xml:space="preserve">Quá trình Công tác               </w:t>
            </w: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p>
        </w:tc>
        <w:tc>
          <w:tcPr>
            <w:tcW w:w="476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p>
        </w:tc>
      </w:tr>
      <w:tr w:rsidR="00C34898" w:rsidRPr="005947FC" w:rsidTr="00786F65">
        <w:trPr>
          <w:trHeight w:val="80"/>
        </w:trPr>
        <w:tc>
          <w:tcPr>
            <w:tcW w:w="4320" w:type="dxa"/>
          </w:tcPr>
          <w:p w:rsidR="00C34898" w:rsidRPr="005947FC" w:rsidRDefault="00C34898" w:rsidP="00A02721">
            <w:pPr>
              <w:widowControl w:val="0"/>
              <w:spacing w:before="120" w:line="240" w:lineRule="auto"/>
              <w:jc w:val="both"/>
              <w:rPr>
                <w:rFonts w:ascii="Times New Roman" w:hAnsi="Times New Roman"/>
                <w:i/>
                <w:sz w:val="28"/>
                <w:szCs w:val="28"/>
              </w:rPr>
            </w:pPr>
            <w:r w:rsidRPr="005947FC">
              <w:rPr>
                <w:rFonts w:ascii="Times New Roman" w:hAnsi="Times New Roman"/>
                <w:i/>
                <w:sz w:val="28"/>
                <w:szCs w:val="28"/>
              </w:rPr>
              <w:t xml:space="preserve"> + Từ  T7/1991 đến T6/1996</w:t>
            </w:r>
          </w:p>
        </w:tc>
        <w:tc>
          <w:tcPr>
            <w:tcW w:w="554" w:type="dxa"/>
          </w:tcPr>
          <w:p w:rsidR="00C34898" w:rsidRPr="005947FC" w:rsidRDefault="00C34898" w:rsidP="00A02721">
            <w:pPr>
              <w:widowControl w:val="0"/>
              <w:spacing w:before="60" w:after="60" w:line="240" w:lineRule="auto"/>
              <w:jc w:val="both"/>
              <w:rPr>
                <w:rFonts w:ascii="Times New Roman" w:hAnsi="Times New Roman"/>
                <w:i/>
                <w:sz w:val="26"/>
                <w:szCs w:val="26"/>
                <w:lang w:val="nl-NL"/>
              </w:rPr>
            </w:pPr>
            <w:r w:rsidRPr="005947FC">
              <w:rPr>
                <w:rFonts w:ascii="Times New Roman" w:hAnsi="Times New Roman"/>
                <w:i/>
                <w:sz w:val="26"/>
                <w:szCs w:val="26"/>
                <w:lang w:val="nl-NL"/>
              </w:rPr>
              <w:t>:</w:t>
            </w:r>
          </w:p>
        </w:tc>
        <w:tc>
          <w:tcPr>
            <w:tcW w:w="4765" w:type="dxa"/>
          </w:tcPr>
          <w:p w:rsidR="00C34898" w:rsidRPr="005947FC" w:rsidRDefault="00C34898" w:rsidP="00A02721">
            <w:pPr>
              <w:widowControl w:val="0"/>
              <w:spacing w:before="60" w:after="60" w:line="240" w:lineRule="auto"/>
              <w:jc w:val="both"/>
              <w:rPr>
                <w:rFonts w:ascii="Times New Roman" w:hAnsi="Times New Roman"/>
                <w:i/>
                <w:sz w:val="26"/>
                <w:szCs w:val="26"/>
                <w:lang w:val="nl-NL"/>
              </w:rPr>
            </w:pPr>
            <w:r w:rsidRPr="005947FC">
              <w:rPr>
                <w:rFonts w:ascii="Times New Roman" w:hAnsi="Times New Roman"/>
                <w:i/>
                <w:sz w:val="26"/>
                <w:szCs w:val="26"/>
                <w:lang w:val="nl-NL"/>
              </w:rPr>
              <w:t>Cán bộ nghiệp vụ, Công ty cổ phần Vật tư Nông nghiệp Bắc Thái</w:t>
            </w:r>
          </w:p>
        </w:tc>
      </w:tr>
      <w:tr w:rsidR="00C34898" w:rsidRPr="005947FC" w:rsidTr="00786F65">
        <w:trPr>
          <w:trHeight w:val="80"/>
        </w:trPr>
        <w:tc>
          <w:tcPr>
            <w:tcW w:w="4320" w:type="dxa"/>
          </w:tcPr>
          <w:p w:rsidR="00C34898" w:rsidRPr="005947FC" w:rsidRDefault="00C34898" w:rsidP="00A02721">
            <w:pPr>
              <w:widowControl w:val="0"/>
              <w:spacing w:before="60" w:after="60" w:line="240" w:lineRule="auto"/>
              <w:jc w:val="both"/>
              <w:rPr>
                <w:rFonts w:ascii="Times New Roman" w:hAnsi="Times New Roman"/>
                <w:i/>
                <w:sz w:val="26"/>
                <w:szCs w:val="26"/>
                <w:lang w:val="nl-NL"/>
              </w:rPr>
            </w:pPr>
            <w:r w:rsidRPr="005947FC">
              <w:rPr>
                <w:rFonts w:ascii="Times New Roman" w:hAnsi="Times New Roman"/>
                <w:i/>
                <w:sz w:val="26"/>
                <w:szCs w:val="26"/>
                <w:lang w:val="nl-NL"/>
              </w:rPr>
              <w:t xml:space="preserve">  +</w:t>
            </w:r>
            <w:r w:rsidRPr="005947FC">
              <w:rPr>
                <w:rFonts w:ascii="Times New Roman" w:hAnsi="Times New Roman"/>
                <w:i/>
                <w:sz w:val="26"/>
                <w:szCs w:val="26"/>
              </w:rPr>
              <w:t xml:space="preserve"> Từ 07/1996 đến T12/2003</w:t>
            </w:r>
          </w:p>
        </w:tc>
        <w:tc>
          <w:tcPr>
            <w:tcW w:w="554" w:type="dxa"/>
          </w:tcPr>
          <w:p w:rsidR="00C34898" w:rsidRPr="005947FC" w:rsidRDefault="00C34898" w:rsidP="00A02721">
            <w:pPr>
              <w:widowControl w:val="0"/>
              <w:spacing w:before="60" w:after="60" w:line="240" w:lineRule="auto"/>
              <w:jc w:val="both"/>
              <w:rPr>
                <w:rFonts w:ascii="Times New Roman" w:hAnsi="Times New Roman"/>
                <w:i/>
                <w:sz w:val="26"/>
                <w:szCs w:val="26"/>
                <w:lang w:val="nl-NL"/>
              </w:rPr>
            </w:pPr>
            <w:r w:rsidRPr="005947FC">
              <w:rPr>
                <w:rFonts w:ascii="Times New Roman" w:hAnsi="Times New Roman"/>
                <w:i/>
                <w:sz w:val="26"/>
                <w:szCs w:val="26"/>
                <w:lang w:val="nl-NL"/>
              </w:rPr>
              <w:t>:</w:t>
            </w:r>
          </w:p>
        </w:tc>
        <w:tc>
          <w:tcPr>
            <w:tcW w:w="4765" w:type="dxa"/>
          </w:tcPr>
          <w:p w:rsidR="00C34898" w:rsidRPr="005947FC" w:rsidRDefault="00C34898" w:rsidP="00A02721">
            <w:pPr>
              <w:widowControl w:val="0"/>
              <w:spacing w:before="60" w:after="60" w:line="240" w:lineRule="auto"/>
              <w:jc w:val="both"/>
              <w:rPr>
                <w:rFonts w:ascii="Times New Roman" w:hAnsi="Times New Roman"/>
                <w:i/>
                <w:sz w:val="26"/>
                <w:szCs w:val="26"/>
                <w:lang w:val="nl-NL"/>
              </w:rPr>
            </w:pPr>
            <w:r w:rsidRPr="005947FC">
              <w:rPr>
                <w:rFonts w:ascii="Times New Roman" w:hAnsi="Times New Roman"/>
                <w:i/>
                <w:sz w:val="26"/>
                <w:szCs w:val="26"/>
                <w:lang w:val="nl-NL"/>
              </w:rPr>
              <w:t>Cán bộ Công ty cổ phần Vật tư Nông nghiệp Thái Nguyên</w:t>
            </w:r>
          </w:p>
        </w:tc>
      </w:tr>
      <w:tr w:rsidR="00C34898" w:rsidRPr="005947FC" w:rsidTr="00786F65">
        <w:trPr>
          <w:trHeight w:val="80"/>
        </w:trPr>
        <w:tc>
          <w:tcPr>
            <w:tcW w:w="4320" w:type="dxa"/>
          </w:tcPr>
          <w:p w:rsidR="00C34898" w:rsidRPr="005947FC" w:rsidRDefault="00C34898" w:rsidP="00A02721">
            <w:pPr>
              <w:widowControl w:val="0"/>
              <w:spacing w:before="60" w:after="60" w:line="240" w:lineRule="auto"/>
              <w:jc w:val="both"/>
              <w:rPr>
                <w:rFonts w:ascii="Times New Roman" w:hAnsi="Times New Roman"/>
                <w:i/>
                <w:sz w:val="26"/>
                <w:szCs w:val="26"/>
                <w:lang w:val="nl-NL"/>
              </w:rPr>
            </w:pPr>
            <w:r w:rsidRPr="005947FC">
              <w:rPr>
                <w:rFonts w:ascii="Times New Roman" w:hAnsi="Times New Roman"/>
                <w:i/>
                <w:sz w:val="26"/>
                <w:szCs w:val="26"/>
                <w:lang w:val="nl-NL"/>
              </w:rPr>
              <w:t xml:space="preserve">  + Từ T01/2004 đến T06/2007</w:t>
            </w:r>
          </w:p>
        </w:tc>
        <w:tc>
          <w:tcPr>
            <w:tcW w:w="554" w:type="dxa"/>
          </w:tcPr>
          <w:p w:rsidR="00C34898" w:rsidRPr="005947FC" w:rsidRDefault="00C34898" w:rsidP="00A02721">
            <w:pPr>
              <w:widowControl w:val="0"/>
              <w:spacing w:before="60" w:after="60" w:line="240" w:lineRule="auto"/>
              <w:jc w:val="both"/>
              <w:rPr>
                <w:rFonts w:ascii="Times New Roman" w:hAnsi="Times New Roman"/>
                <w:i/>
                <w:sz w:val="26"/>
                <w:szCs w:val="26"/>
                <w:lang w:val="nl-NL"/>
              </w:rPr>
            </w:pPr>
            <w:r w:rsidRPr="005947FC">
              <w:rPr>
                <w:rFonts w:ascii="Times New Roman" w:hAnsi="Times New Roman"/>
                <w:i/>
                <w:sz w:val="26"/>
                <w:szCs w:val="26"/>
                <w:lang w:val="nl-NL"/>
              </w:rPr>
              <w:t>:</w:t>
            </w:r>
          </w:p>
        </w:tc>
        <w:tc>
          <w:tcPr>
            <w:tcW w:w="4765" w:type="dxa"/>
          </w:tcPr>
          <w:p w:rsidR="00C34898" w:rsidRPr="005947FC" w:rsidRDefault="00C34898" w:rsidP="00A02721">
            <w:pPr>
              <w:widowControl w:val="0"/>
              <w:spacing w:before="60" w:after="60" w:line="240" w:lineRule="auto"/>
              <w:jc w:val="both"/>
              <w:rPr>
                <w:rFonts w:ascii="Times New Roman" w:hAnsi="Times New Roman"/>
                <w:i/>
                <w:noProof/>
                <w:sz w:val="26"/>
                <w:szCs w:val="26"/>
                <w:lang w:val="nl-NL"/>
              </w:rPr>
            </w:pPr>
            <w:r w:rsidRPr="005947FC">
              <w:rPr>
                <w:rFonts w:ascii="Times New Roman" w:hAnsi="Times New Roman"/>
                <w:i/>
                <w:noProof/>
                <w:sz w:val="26"/>
                <w:szCs w:val="26"/>
                <w:lang w:val="nl-NL"/>
              </w:rPr>
              <w:t xml:space="preserve">Ủy viên HĐQT kiêm trưởng phòng TCHC, </w:t>
            </w:r>
            <w:r w:rsidRPr="005947FC">
              <w:rPr>
                <w:rFonts w:ascii="Times New Roman" w:hAnsi="Times New Roman"/>
                <w:i/>
                <w:sz w:val="26"/>
                <w:szCs w:val="26"/>
                <w:lang w:val="nl-NL"/>
              </w:rPr>
              <w:t xml:space="preserve">Công ty  </w:t>
            </w:r>
          </w:p>
        </w:tc>
      </w:tr>
      <w:tr w:rsidR="00C34898" w:rsidRPr="005947FC" w:rsidTr="00786F65">
        <w:trPr>
          <w:trHeight w:val="80"/>
        </w:trPr>
        <w:tc>
          <w:tcPr>
            <w:tcW w:w="4320" w:type="dxa"/>
          </w:tcPr>
          <w:p w:rsidR="00C34898" w:rsidRPr="005947FC" w:rsidRDefault="00C34898" w:rsidP="00A02721">
            <w:pPr>
              <w:widowControl w:val="0"/>
              <w:spacing w:before="60" w:after="60" w:line="240" w:lineRule="auto"/>
              <w:jc w:val="both"/>
              <w:rPr>
                <w:rFonts w:ascii="Times New Roman" w:hAnsi="Times New Roman"/>
                <w:i/>
                <w:sz w:val="26"/>
                <w:szCs w:val="26"/>
                <w:lang w:val="nl-NL"/>
              </w:rPr>
            </w:pPr>
            <w:r w:rsidRPr="005947FC">
              <w:rPr>
                <w:rFonts w:ascii="Times New Roman" w:hAnsi="Times New Roman"/>
                <w:i/>
                <w:sz w:val="26"/>
                <w:szCs w:val="26"/>
                <w:lang w:val="nl-NL"/>
              </w:rPr>
              <w:t xml:space="preserve">  + Từ T07/2007 đến T3/2009 </w:t>
            </w:r>
          </w:p>
        </w:tc>
        <w:tc>
          <w:tcPr>
            <w:tcW w:w="554" w:type="dxa"/>
          </w:tcPr>
          <w:p w:rsidR="00C34898" w:rsidRPr="005947FC" w:rsidRDefault="00C34898" w:rsidP="00A02721">
            <w:pPr>
              <w:widowControl w:val="0"/>
              <w:spacing w:before="60" w:after="60" w:line="240" w:lineRule="auto"/>
              <w:jc w:val="both"/>
              <w:rPr>
                <w:rFonts w:ascii="Times New Roman" w:hAnsi="Times New Roman"/>
                <w:i/>
                <w:sz w:val="26"/>
                <w:szCs w:val="26"/>
                <w:lang w:val="nl-NL"/>
              </w:rPr>
            </w:pPr>
            <w:r w:rsidRPr="005947FC">
              <w:rPr>
                <w:rFonts w:ascii="Times New Roman" w:hAnsi="Times New Roman"/>
                <w:i/>
                <w:sz w:val="26"/>
                <w:szCs w:val="26"/>
                <w:lang w:val="nl-NL"/>
              </w:rPr>
              <w:t>:</w:t>
            </w:r>
          </w:p>
        </w:tc>
        <w:tc>
          <w:tcPr>
            <w:tcW w:w="4765" w:type="dxa"/>
          </w:tcPr>
          <w:p w:rsidR="00C34898" w:rsidRPr="005947FC" w:rsidRDefault="00C34898" w:rsidP="00A02721">
            <w:pPr>
              <w:widowControl w:val="0"/>
              <w:spacing w:before="60" w:after="60" w:line="240" w:lineRule="auto"/>
              <w:jc w:val="both"/>
              <w:rPr>
                <w:rFonts w:ascii="Times New Roman" w:hAnsi="Times New Roman"/>
                <w:i/>
                <w:noProof/>
                <w:sz w:val="26"/>
                <w:szCs w:val="26"/>
                <w:lang w:val="nl-NL"/>
              </w:rPr>
            </w:pPr>
            <w:r w:rsidRPr="005947FC">
              <w:rPr>
                <w:rFonts w:ascii="Times New Roman" w:hAnsi="Times New Roman"/>
                <w:i/>
                <w:noProof/>
                <w:sz w:val="26"/>
                <w:szCs w:val="26"/>
                <w:lang w:val="nl-NL"/>
              </w:rPr>
              <w:t xml:space="preserve">Ủy viên HĐQT kiêm trưởng phòng Xuất nhập khẩu </w:t>
            </w:r>
            <w:r w:rsidRPr="005947FC">
              <w:rPr>
                <w:rFonts w:ascii="Times New Roman" w:hAnsi="Times New Roman"/>
                <w:i/>
                <w:sz w:val="26"/>
                <w:szCs w:val="26"/>
                <w:lang w:val="nl-NL"/>
              </w:rPr>
              <w:t xml:space="preserve">Công ty  </w:t>
            </w:r>
          </w:p>
        </w:tc>
      </w:tr>
      <w:tr w:rsidR="00C34898" w:rsidRPr="005947FC" w:rsidTr="00786F65">
        <w:tc>
          <w:tcPr>
            <w:tcW w:w="4320" w:type="dxa"/>
          </w:tcPr>
          <w:p w:rsidR="00C34898" w:rsidRPr="005947FC" w:rsidRDefault="00C34898" w:rsidP="00A02721">
            <w:pPr>
              <w:widowControl w:val="0"/>
              <w:spacing w:before="60" w:after="60" w:line="240" w:lineRule="auto"/>
              <w:ind w:left="176"/>
              <w:jc w:val="both"/>
              <w:rPr>
                <w:rFonts w:ascii="Times New Roman" w:hAnsi="Times New Roman"/>
                <w:sz w:val="26"/>
                <w:szCs w:val="26"/>
                <w:lang w:val="nl-NL"/>
              </w:rPr>
            </w:pPr>
            <w:r w:rsidRPr="005947FC">
              <w:rPr>
                <w:rFonts w:ascii="Times New Roman" w:hAnsi="Times New Roman"/>
                <w:sz w:val="26"/>
                <w:szCs w:val="26"/>
                <w:lang w:val="nl-NL"/>
              </w:rPr>
              <w:t>+ Từ T4/2009 đến T6/2014</w:t>
            </w: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476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i/>
                <w:noProof/>
                <w:sz w:val="26"/>
                <w:szCs w:val="26"/>
                <w:lang w:val="nl-NL"/>
              </w:rPr>
              <w:t xml:space="preserve">Trưởng Ban Kiểm soát, </w:t>
            </w:r>
            <w:r w:rsidRPr="005947FC">
              <w:rPr>
                <w:rFonts w:ascii="Times New Roman" w:hAnsi="Times New Roman"/>
                <w:i/>
                <w:sz w:val="26"/>
                <w:szCs w:val="26"/>
                <w:lang w:val="nl-NL"/>
              </w:rPr>
              <w:t>Công ty cổ phần Vật tư Nông nghiệp Thái Nguyên</w:t>
            </w:r>
          </w:p>
        </w:tc>
      </w:tr>
      <w:tr w:rsidR="00C34898" w:rsidRPr="005947FC" w:rsidTr="00786F65">
        <w:tc>
          <w:tcPr>
            <w:tcW w:w="4320" w:type="dxa"/>
          </w:tcPr>
          <w:p w:rsidR="00C34898" w:rsidRPr="005947FC" w:rsidRDefault="00C34898" w:rsidP="00A02721">
            <w:pPr>
              <w:widowControl w:val="0"/>
              <w:spacing w:before="60" w:after="60" w:line="240" w:lineRule="auto"/>
              <w:ind w:left="176"/>
              <w:jc w:val="both"/>
              <w:rPr>
                <w:rFonts w:ascii="Times New Roman" w:hAnsi="Times New Roman"/>
                <w:sz w:val="26"/>
                <w:szCs w:val="26"/>
                <w:lang w:val="nl-NL"/>
              </w:rPr>
            </w:pPr>
            <w:r w:rsidRPr="005947FC">
              <w:rPr>
                <w:rFonts w:ascii="Times New Roman" w:hAnsi="Times New Roman"/>
                <w:sz w:val="26"/>
                <w:szCs w:val="26"/>
                <w:lang w:val="nl-NL"/>
              </w:rPr>
              <w:t>+ Từ T7/2014 đến nay</w:t>
            </w: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476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i/>
                <w:noProof/>
                <w:sz w:val="26"/>
                <w:szCs w:val="26"/>
                <w:lang w:val="nl-NL"/>
              </w:rPr>
              <w:t xml:space="preserve">Trưởng Ban Kiểm soát kiêm trưởng Phòng Kiểm tra nội bộ </w:t>
            </w:r>
            <w:r w:rsidRPr="005947FC">
              <w:rPr>
                <w:rFonts w:ascii="Times New Roman" w:hAnsi="Times New Roman"/>
                <w:i/>
                <w:sz w:val="26"/>
                <w:szCs w:val="26"/>
                <w:lang w:val="nl-NL"/>
              </w:rPr>
              <w:t xml:space="preserve">Công ty </w:t>
            </w:r>
          </w:p>
        </w:tc>
      </w:tr>
      <w:tr w:rsidR="00C34898" w:rsidRPr="005947FC" w:rsidTr="00786F65">
        <w:trPr>
          <w:trHeight w:val="453"/>
        </w:trPr>
        <w:tc>
          <w:tcPr>
            <w:tcW w:w="432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Số lượng cổ phần cá nhân sở hữu</w:t>
            </w: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476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15.000 cổ phần, chiếm 1,0 % vốn điều lệ.</w:t>
            </w:r>
          </w:p>
        </w:tc>
      </w:tr>
      <w:tr w:rsidR="00C34898" w:rsidRPr="005947FC" w:rsidTr="00786F65">
        <w:trPr>
          <w:trHeight w:val="453"/>
        </w:trPr>
        <w:tc>
          <w:tcPr>
            <w:tcW w:w="432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Số lượng cổ phiếu đại diện sở hữu</w:t>
            </w: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4765" w:type="dxa"/>
          </w:tcPr>
          <w:p w:rsidR="00C34898" w:rsidRPr="005947FC" w:rsidRDefault="00C34898" w:rsidP="00A02721">
            <w:pPr>
              <w:widowControl w:val="0"/>
              <w:tabs>
                <w:tab w:val="left" w:leader="dot" w:pos="8100"/>
                <w:tab w:val="left" w:leader="dot" w:pos="9540"/>
              </w:tabs>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 cổ phần, chiếm ……% vốn điều lệ.</w:t>
            </w:r>
          </w:p>
        </w:tc>
      </w:tr>
      <w:tr w:rsidR="00C34898" w:rsidRPr="005947FC" w:rsidTr="00786F65">
        <w:tc>
          <w:tcPr>
            <w:tcW w:w="432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Quyền lợi mâu thuẫn với lợi ích Công ty</w:t>
            </w:r>
          </w:p>
        </w:tc>
        <w:tc>
          <w:tcPr>
            <w:tcW w:w="554" w:type="dxa"/>
            <w:vAlign w:val="center"/>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476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Không</w:t>
            </w:r>
          </w:p>
        </w:tc>
      </w:tr>
      <w:tr w:rsidR="00C34898" w:rsidRPr="005947FC" w:rsidTr="00786F65">
        <w:tc>
          <w:tcPr>
            <w:tcW w:w="432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rPr>
            </w:pPr>
            <w:r w:rsidRPr="005947FC">
              <w:rPr>
                <w:rFonts w:ascii="Times New Roman" w:hAnsi="Times New Roman"/>
                <w:sz w:val="26"/>
                <w:szCs w:val="26"/>
              </w:rPr>
              <w:t>Các khoản nợ đối với Công ty</w:t>
            </w:r>
            <w:r w:rsidRPr="005947FC">
              <w:rPr>
                <w:rFonts w:ascii="Times New Roman" w:hAnsi="Times New Roman"/>
                <w:sz w:val="26"/>
                <w:szCs w:val="26"/>
              </w:rPr>
              <w:tab/>
            </w: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476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Không</w:t>
            </w:r>
          </w:p>
        </w:tc>
      </w:tr>
      <w:tr w:rsidR="00C34898" w:rsidRPr="005947FC" w:rsidTr="00786F65">
        <w:tc>
          <w:tcPr>
            <w:tcW w:w="432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rPr>
            </w:pPr>
            <w:r w:rsidRPr="005947FC">
              <w:rPr>
                <w:rFonts w:ascii="Times New Roman" w:hAnsi="Times New Roman"/>
                <w:sz w:val="26"/>
                <w:szCs w:val="26"/>
              </w:rPr>
              <w:t>Lợi ích liên quan đối với Công ty</w:t>
            </w: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476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Không</w:t>
            </w:r>
          </w:p>
        </w:tc>
      </w:tr>
      <w:tr w:rsidR="00C34898" w:rsidRPr="005947FC" w:rsidTr="00786F65">
        <w:tc>
          <w:tcPr>
            <w:tcW w:w="4320" w:type="dxa"/>
            <w:shd w:val="clear" w:color="auto" w:fill="70AD47"/>
          </w:tcPr>
          <w:p w:rsidR="00C34898" w:rsidRPr="005947FC" w:rsidRDefault="00C34898" w:rsidP="00A02721">
            <w:pPr>
              <w:widowControl w:val="0"/>
              <w:spacing w:before="60" w:after="60" w:line="240" w:lineRule="auto"/>
              <w:ind w:left="459" w:hanging="283"/>
              <w:jc w:val="both"/>
              <w:rPr>
                <w:rFonts w:ascii="Times New Roman" w:hAnsi="Times New Roman"/>
                <w:b/>
                <w:sz w:val="26"/>
                <w:szCs w:val="26"/>
                <w:lang w:val="nl-NL"/>
              </w:rPr>
            </w:pPr>
            <w:r w:rsidRPr="005947FC">
              <w:rPr>
                <w:rFonts w:ascii="Times New Roman" w:hAnsi="Times New Roman"/>
                <w:b/>
                <w:sz w:val="26"/>
                <w:szCs w:val="26"/>
                <w:lang w:val="nl-NL"/>
              </w:rPr>
              <w:t xml:space="preserve">  Họ và tên</w:t>
            </w:r>
          </w:p>
        </w:tc>
        <w:tc>
          <w:tcPr>
            <w:tcW w:w="554" w:type="dxa"/>
            <w:shd w:val="clear" w:color="auto" w:fill="70AD47"/>
          </w:tcPr>
          <w:p w:rsidR="00C34898" w:rsidRPr="005947FC" w:rsidRDefault="00C34898" w:rsidP="00A02721">
            <w:pPr>
              <w:widowControl w:val="0"/>
              <w:spacing w:before="60" w:after="60" w:line="240" w:lineRule="auto"/>
              <w:jc w:val="both"/>
              <w:rPr>
                <w:rFonts w:ascii="Times New Roman" w:hAnsi="Times New Roman"/>
                <w:b/>
                <w:sz w:val="26"/>
                <w:szCs w:val="26"/>
                <w:lang w:val="nl-NL"/>
              </w:rPr>
            </w:pPr>
            <w:r w:rsidRPr="005947FC">
              <w:rPr>
                <w:rFonts w:ascii="Times New Roman" w:hAnsi="Times New Roman"/>
                <w:b/>
                <w:sz w:val="26"/>
                <w:szCs w:val="26"/>
                <w:lang w:val="nl-NL"/>
              </w:rPr>
              <w:t>:</w:t>
            </w:r>
          </w:p>
        </w:tc>
        <w:tc>
          <w:tcPr>
            <w:tcW w:w="4765" w:type="dxa"/>
            <w:shd w:val="clear" w:color="auto" w:fill="70AD47"/>
          </w:tcPr>
          <w:p w:rsidR="00C34898" w:rsidRPr="005947FC" w:rsidRDefault="00C34898" w:rsidP="00A02721">
            <w:pPr>
              <w:widowControl w:val="0"/>
              <w:spacing w:before="60" w:after="60" w:line="240" w:lineRule="auto"/>
              <w:jc w:val="both"/>
              <w:rPr>
                <w:rFonts w:ascii="Times New Roman" w:hAnsi="Times New Roman"/>
                <w:b/>
                <w:sz w:val="26"/>
                <w:szCs w:val="26"/>
                <w:lang w:val="nl-NL"/>
              </w:rPr>
            </w:pPr>
            <w:r w:rsidRPr="005947FC">
              <w:rPr>
                <w:rFonts w:ascii="Times New Roman" w:hAnsi="Times New Roman"/>
                <w:b/>
                <w:sz w:val="26"/>
                <w:szCs w:val="26"/>
                <w:lang w:val="nl-NL"/>
              </w:rPr>
              <w:t>NGUYỄN LỆ QUYÊN</w:t>
            </w:r>
          </w:p>
        </w:tc>
      </w:tr>
      <w:tr w:rsidR="00C34898" w:rsidRPr="005947FC" w:rsidTr="00786F65">
        <w:tc>
          <w:tcPr>
            <w:tcW w:w="432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Số CMND</w:t>
            </w: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476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090954326 cấp ngày 02/12/2001 Tại tỉnh Thái Nguyên</w:t>
            </w:r>
          </w:p>
        </w:tc>
      </w:tr>
      <w:tr w:rsidR="00C34898" w:rsidRPr="005947FC" w:rsidTr="00786F65">
        <w:tc>
          <w:tcPr>
            <w:tcW w:w="432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Giới tính</w:t>
            </w: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476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Nữ</w:t>
            </w:r>
          </w:p>
        </w:tc>
      </w:tr>
      <w:tr w:rsidR="00C34898" w:rsidRPr="005947FC" w:rsidTr="00786F65">
        <w:tc>
          <w:tcPr>
            <w:tcW w:w="432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Ngày sinh</w:t>
            </w: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476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05/05/1987</w:t>
            </w:r>
          </w:p>
        </w:tc>
      </w:tr>
      <w:tr w:rsidR="00C34898" w:rsidRPr="005947FC" w:rsidTr="00786F65">
        <w:tc>
          <w:tcPr>
            <w:tcW w:w="432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Quốc tịch</w:t>
            </w: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476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Việt Nam</w:t>
            </w:r>
          </w:p>
        </w:tc>
      </w:tr>
      <w:tr w:rsidR="00C34898" w:rsidRPr="005947FC" w:rsidTr="00786F65">
        <w:tc>
          <w:tcPr>
            <w:tcW w:w="432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Dân tộc</w:t>
            </w: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476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Kinh</w:t>
            </w:r>
          </w:p>
        </w:tc>
      </w:tr>
      <w:tr w:rsidR="00C34898" w:rsidRPr="005947FC" w:rsidTr="00786F65">
        <w:tc>
          <w:tcPr>
            <w:tcW w:w="432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Địa chỉ thư</w:t>
            </w:r>
            <w:r w:rsidRPr="005947FC">
              <w:rPr>
                <w:rFonts w:ascii="Times New Roman" w:hAnsi="Times New Roman"/>
                <w:sz w:val="26"/>
                <w:szCs w:val="26"/>
                <w:lang w:val="nl-NL"/>
              </w:rPr>
              <w:softHyphen/>
              <w:t>ờng trú</w:t>
            </w: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476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Tổ 17, phường Hương Sơn, thành phố Thái Nguyên, tỉnh Thái Nguyên</w:t>
            </w:r>
          </w:p>
        </w:tc>
      </w:tr>
      <w:tr w:rsidR="00C34898" w:rsidRPr="005947FC" w:rsidTr="00786F65">
        <w:tc>
          <w:tcPr>
            <w:tcW w:w="432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Địa chỉ hiện tại</w:t>
            </w: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476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Tổ 17, phường Hương Sơn, thành phố Thái Nguyên, tỉnh Thái Nguyên</w:t>
            </w:r>
          </w:p>
        </w:tc>
      </w:tr>
      <w:tr w:rsidR="00C34898" w:rsidRPr="005947FC" w:rsidTr="00786F65">
        <w:tc>
          <w:tcPr>
            <w:tcW w:w="432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Trình độ văn hóa</w:t>
            </w: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476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12/12</w:t>
            </w:r>
          </w:p>
        </w:tc>
      </w:tr>
      <w:tr w:rsidR="00C34898" w:rsidRPr="005947FC" w:rsidTr="00786F65">
        <w:tc>
          <w:tcPr>
            <w:tcW w:w="432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Trình độ chuyên môn</w:t>
            </w: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476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Cử nhân kinh tế</w:t>
            </w:r>
          </w:p>
        </w:tc>
      </w:tr>
      <w:tr w:rsidR="00C34898" w:rsidRPr="005947FC" w:rsidTr="00786F65">
        <w:tc>
          <w:tcPr>
            <w:tcW w:w="432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 xml:space="preserve">Quá trình Công tác               </w:t>
            </w: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p>
        </w:tc>
        <w:tc>
          <w:tcPr>
            <w:tcW w:w="476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p>
        </w:tc>
      </w:tr>
      <w:tr w:rsidR="00C34898" w:rsidRPr="005947FC" w:rsidTr="00786F65">
        <w:tc>
          <w:tcPr>
            <w:tcW w:w="4320" w:type="dxa"/>
          </w:tcPr>
          <w:p w:rsidR="00C34898" w:rsidRPr="005947FC" w:rsidRDefault="00C34898" w:rsidP="00A02721">
            <w:pPr>
              <w:widowControl w:val="0"/>
              <w:spacing w:before="60" w:after="60" w:line="240" w:lineRule="auto"/>
              <w:jc w:val="both"/>
              <w:rPr>
                <w:rFonts w:ascii="Times New Roman" w:hAnsi="Times New Roman"/>
                <w:i/>
                <w:sz w:val="26"/>
                <w:szCs w:val="26"/>
              </w:rPr>
            </w:pPr>
            <w:r w:rsidRPr="005947FC">
              <w:rPr>
                <w:rFonts w:ascii="Times New Roman" w:hAnsi="Times New Roman"/>
                <w:i/>
                <w:sz w:val="26"/>
                <w:szCs w:val="26"/>
                <w:lang w:val="nl-NL"/>
              </w:rPr>
              <w:t xml:space="preserve">  +</w:t>
            </w:r>
            <w:r w:rsidRPr="005947FC">
              <w:rPr>
                <w:rFonts w:ascii="Times New Roman" w:hAnsi="Times New Roman"/>
                <w:i/>
                <w:sz w:val="26"/>
                <w:szCs w:val="26"/>
              </w:rPr>
              <w:t xml:space="preserve"> Từ 12/2009 đến T4/2014</w:t>
            </w:r>
          </w:p>
          <w:p w:rsidR="00C34898" w:rsidRPr="005947FC" w:rsidRDefault="00C34898" w:rsidP="00A02721">
            <w:pPr>
              <w:widowControl w:val="0"/>
              <w:spacing w:before="60" w:after="60" w:line="240" w:lineRule="auto"/>
              <w:ind w:left="459" w:hanging="283"/>
              <w:jc w:val="both"/>
              <w:rPr>
                <w:rFonts w:ascii="Times New Roman" w:hAnsi="Times New Roman"/>
                <w:i/>
                <w:sz w:val="26"/>
                <w:szCs w:val="26"/>
                <w:lang w:val="nl-NL"/>
              </w:rPr>
            </w:pP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4765" w:type="dxa"/>
          </w:tcPr>
          <w:p w:rsidR="00C34898" w:rsidRPr="005947FC" w:rsidRDefault="00C34898" w:rsidP="00A02721">
            <w:pPr>
              <w:widowControl w:val="0"/>
              <w:spacing w:before="60" w:after="60" w:line="240" w:lineRule="auto"/>
              <w:jc w:val="both"/>
              <w:rPr>
                <w:rFonts w:ascii="Times New Roman" w:hAnsi="Times New Roman"/>
                <w:i/>
                <w:sz w:val="26"/>
                <w:szCs w:val="26"/>
                <w:lang w:val="nl-NL"/>
              </w:rPr>
            </w:pPr>
            <w:r w:rsidRPr="005947FC">
              <w:rPr>
                <w:rFonts w:ascii="Times New Roman" w:hAnsi="Times New Roman"/>
                <w:i/>
                <w:sz w:val="26"/>
                <w:szCs w:val="26"/>
                <w:lang w:val="nl-NL"/>
              </w:rPr>
              <w:t>Cán bộ phòng tài chính kế toán, Công ty cổ phần Vật tư Nông nghiệp Thái Nguyên</w:t>
            </w:r>
          </w:p>
        </w:tc>
      </w:tr>
      <w:tr w:rsidR="00C34898" w:rsidRPr="005947FC" w:rsidTr="00786F65">
        <w:tc>
          <w:tcPr>
            <w:tcW w:w="4320" w:type="dxa"/>
          </w:tcPr>
          <w:p w:rsidR="00C34898" w:rsidRPr="005947FC" w:rsidRDefault="00C34898" w:rsidP="00A02721">
            <w:pPr>
              <w:widowControl w:val="0"/>
              <w:spacing w:before="60" w:after="60" w:line="240" w:lineRule="auto"/>
              <w:jc w:val="both"/>
              <w:rPr>
                <w:rFonts w:ascii="Times New Roman" w:hAnsi="Times New Roman"/>
                <w:i/>
                <w:sz w:val="26"/>
                <w:szCs w:val="26"/>
              </w:rPr>
            </w:pPr>
            <w:r w:rsidRPr="005947FC">
              <w:rPr>
                <w:rFonts w:ascii="Times New Roman" w:hAnsi="Times New Roman"/>
                <w:i/>
                <w:sz w:val="26"/>
                <w:szCs w:val="26"/>
                <w:lang w:val="nl-NL"/>
              </w:rPr>
              <w:t xml:space="preserve">  +</w:t>
            </w:r>
            <w:r w:rsidRPr="005947FC">
              <w:rPr>
                <w:rFonts w:ascii="Times New Roman" w:hAnsi="Times New Roman"/>
                <w:i/>
                <w:sz w:val="26"/>
                <w:szCs w:val="26"/>
              </w:rPr>
              <w:t xml:space="preserve"> Từ T5/2014 đến nay</w:t>
            </w:r>
          </w:p>
          <w:p w:rsidR="00C34898" w:rsidRPr="005947FC" w:rsidRDefault="00C34898" w:rsidP="00A02721">
            <w:pPr>
              <w:widowControl w:val="0"/>
              <w:spacing w:before="60" w:after="60" w:line="240" w:lineRule="auto"/>
              <w:ind w:left="459" w:hanging="283"/>
              <w:jc w:val="both"/>
              <w:rPr>
                <w:rFonts w:ascii="Times New Roman" w:hAnsi="Times New Roman"/>
                <w:i/>
                <w:sz w:val="26"/>
                <w:szCs w:val="26"/>
                <w:lang w:val="nl-NL"/>
              </w:rPr>
            </w:pP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4765" w:type="dxa"/>
          </w:tcPr>
          <w:p w:rsidR="00C34898" w:rsidRPr="005947FC" w:rsidRDefault="00C34898" w:rsidP="00A02721">
            <w:pPr>
              <w:widowControl w:val="0"/>
              <w:spacing w:before="60" w:after="60" w:line="240" w:lineRule="auto"/>
              <w:jc w:val="both"/>
              <w:rPr>
                <w:rFonts w:ascii="Times New Roman" w:hAnsi="Times New Roman"/>
                <w:i/>
                <w:sz w:val="26"/>
                <w:szCs w:val="26"/>
                <w:lang w:val="nl-NL"/>
              </w:rPr>
            </w:pPr>
            <w:r w:rsidRPr="005947FC">
              <w:rPr>
                <w:rFonts w:ascii="Times New Roman" w:hAnsi="Times New Roman"/>
                <w:i/>
                <w:sz w:val="26"/>
                <w:szCs w:val="26"/>
                <w:lang w:val="nl-NL"/>
              </w:rPr>
              <w:t xml:space="preserve">Thành viên Ban Kiểm soát- Cán bộ Phòng Kế toán tài vụ Công ty  </w:t>
            </w:r>
          </w:p>
        </w:tc>
      </w:tr>
      <w:tr w:rsidR="00C34898" w:rsidRPr="005947FC" w:rsidTr="00786F65">
        <w:tc>
          <w:tcPr>
            <w:tcW w:w="432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Chức vụ  công tác hiện nay tại Công ty.</w:t>
            </w: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476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i/>
                <w:sz w:val="26"/>
                <w:szCs w:val="26"/>
                <w:lang w:val="nl-NL"/>
              </w:rPr>
              <w:t xml:space="preserve">Thành viên Ban Kiểm soát - Cán bộ Phòng Kế toán tài vụ Công ty  </w:t>
            </w:r>
          </w:p>
        </w:tc>
      </w:tr>
      <w:tr w:rsidR="00C34898" w:rsidRPr="005947FC" w:rsidTr="00786F65">
        <w:tc>
          <w:tcPr>
            <w:tcW w:w="432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Chức vụ đang nắm giữ tại tổ chức khác</w:t>
            </w: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476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noProof/>
                <w:sz w:val="26"/>
                <w:szCs w:val="26"/>
              </w:rPr>
              <w:t>Không</w:t>
            </w:r>
          </w:p>
        </w:tc>
      </w:tr>
      <w:tr w:rsidR="00C34898" w:rsidRPr="005947FC" w:rsidTr="00786F65">
        <w:tc>
          <w:tcPr>
            <w:tcW w:w="432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rPr>
            </w:pPr>
            <w:r w:rsidRPr="005947FC">
              <w:rPr>
                <w:rFonts w:ascii="Times New Roman" w:hAnsi="Times New Roman"/>
                <w:sz w:val="26"/>
                <w:szCs w:val="26"/>
              </w:rPr>
              <w:t>Số lượng cổ phần cá nhân sở hữu</w:t>
            </w: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476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 xml:space="preserve">7.500 cổ phần </w:t>
            </w:r>
          </w:p>
        </w:tc>
      </w:tr>
      <w:tr w:rsidR="00C34898" w:rsidRPr="005947FC" w:rsidTr="00786F65">
        <w:tc>
          <w:tcPr>
            <w:tcW w:w="432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rPr>
            </w:pPr>
            <w:r w:rsidRPr="005947FC">
              <w:rPr>
                <w:rFonts w:ascii="Times New Roman" w:hAnsi="Times New Roman"/>
                <w:sz w:val="26"/>
                <w:szCs w:val="26"/>
              </w:rPr>
              <w:t>Số lượng cổ phiếu đại diện sở hữu</w:t>
            </w: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476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Không</w:t>
            </w:r>
          </w:p>
        </w:tc>
      </w:tr>
      <w:tr w:rsidR="00C34898" w:rsidRPr="005947FC" w:rsidTr="00786F65">
        <w:tc>
          <w:tcPr>
            <w:tcW w:w="432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rPr>
            </w:pPr>
            <w:r w:rsidRPr="005947FC">
              <w:rPr>
                <w:rFonts w:ascii="Times New Roman" w:hAnsi="Times New Roman"/>
                <w:sz w:val="26"/>
                <w:szCs w:val="26"/>
              </w:rPr>
              <w:t>Quyền lợi mâu thuẫn với lợi ích Công ty</w:t>
            </w: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476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Không</w:t>
            </w:r>
          </w:p>
        </w:tc>
      </w:tr>
      <w:tr w:rsidR="00C34898" w:rsidRPr="005947FC" w:rsidTr="00786F65">
        <w:tc>
          <w:tcPr>
            <w:tcW w:w="432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rPr>
            </w:pPr>
            <w:r w:rsidRPr="005947FC">
              <w:rPr>
                <w:rFonts w:ascii="Times New Roman" w:hAnsi="Times New Roman"/>
                <w:sz w:val="26"/>
                <w:szCs w:val="26"/>
              </w:rPr>
              <w:t>Các khoản nợ đối với Công ty</w:t>
            </w:r>
            <w:r w:rsidRPr="005947FC">
              <w:rPr>
                <w:rFonts w:ascii="Times New Roman" w:hAnsi="Times New Roman"/>
                <w:sz w:val="26"/>
                <w:szCs w:val="26"/>
              </w:rPr>
              <w:tab/>
            </w: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476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Không</w:t>
            </w:r>
          </w:p>
        </w:tc>
      </w:tr>
      <w:tr w:rsidR="00C34898" w:rsidRPr="005947FC" w:rsidTr="00786F65">
        <w:tc>
          <w:tcPr>
            <w:tcW w:w="432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rPr>
            </w:pPr>
            <w:r w:rsidRPr="005947FC">
              <w:rPr>
                <w:rFonts w:ascii="Times New Roman" w:hAnsi="Times New Roman"/>
                <w:sz w:val="26"/>
                <w:szCs w:val="26"/>
              </w:rPr>
              <w:t>Lợi ích liên quan đối với Công ty</w:t>
            </w: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476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Không</w:t>
            </w:r>
          </w:p>
        </w:tc>
      </w:tr>
      <w:tr w:rsidR="00C34898" w:rsidRPr="005947FC" w:rsidTr="00786F65">
        <w:tc>
          <w:tcPr>
            <w:tcW w:w="4320" w:type="dxa"/>
            <w:shd w:val="clear" w:color="auto" w:fill="70AD47"/>
          </w:tcPr>
          <w:p w:rsidR="00C34898" w:rsidRPr="005947FC" w:rsidRDefault="00C34898" w:rsidP="00A02721">
            <w:pPr>
              <w:widowControl w:val="0"/>
              <w:spacing w:before="60" w:after="60" w:line="240" w:lineRule="auto"/>
              <w:ind w:left="459" w:hanging="283"/>
              <w:jc w:val="both"/>
              <w:rPr>
                <w:rFonts w:ascii="Times New Roman" w:hAnsi="Times New Roman"/>
                <w:b/>
                <w:sz w:val="26"/>
                <w:szCs w:val="26"/>
                <w:lang w:val="nl-NL"/>
              </w:rPr>
            </w:pPr>
            <w:r w:rsidRPr="005947FC">
              <w:rPr>
                <w:rFonts w:ascii="Times New Roman" w:hAnsi="Times New Roman"/>
                <w:b/>
                <w:sz w:val="26"/>
                <w:szCs w:val="26"/>
                <w:lang w:val="nl-NL"/>
              </w:rPr>
              <w:t>Họ và tên</w:t>
            </w:r>
          </w:p>
        </w:tc>
        <w:tc>
          <w:tcPr>
            <w:tcW w:w="554" w:type="dxa"/>
            <w:shd w:val="clear" w:color="auto" w:fill="70AD47"/>
          </w:tcPr>
          <w:p w:rsidR="00C34898" w:rsidRPr="005947FC" w:rsidRDefault="00C34898" w:rsidP="00A02721">
            <w:pPr>
              <w:widowControl w:val="0"/>
              <w:spacing w:before="60" w:after="60" w:line="240" w:lineRule="auto"/>
              <w:jc w:val="both"/>
              <w:rPr>
                <w:rFonts w:ascii="Times New Roman" w:hAnsi="Times New Roman"/>
                <w:b/>
                <w:sz w:val="26"/>
                <w:szCs w:val="26"/>
                <w:lang w:val="nl-NL"/>
              </w:rPr>
            </w:pPr>
            <w:r w:rsidRPr="005947FC">
              <w:rPr>
                <w:rFonts w:ascii="Times New Roman" w:hAnsi="Times New Roman"/>
                <w:b/>
                <w:sz w:val="26"/>
                <w:szCs w:val="26"/>
                <w:lang w:val="nl-NL"/>
              </w:rPr>
              <w:t>:</w:t>
            </w:r>
          </w:p>
        </w:tc>
        <w:tc>
          <w:tcPr>
            <w:tcW w:w="4765" w:type="dxa"/>
            <w:shd w:val="clear" w:color="auto" w:fill="70AD47"/>
          </w:tcPr>
          <w:p w:rsidR="00C34898" w:rsidRPr="005947FC" w:rsidRDefault="00C34898" w:rsidP="00A02721">
            <w:pPr>
              <w:widowControl w:val="0"/>
              <w:spacing w:before="60" w:after="60" w:line="240" w:lineRule="auto"/>
              <w:jc w:val="both"/>
              <w:rPr>
                <w:rFonts w:ascii="Times New Roman" w:hAnsi="Times New Roman"/>
                <w:b/>
                <w:sz w:val="26"/>
                <w:szCs w:val="26"/>
                <w:lang w:val="nl-NL"/>
              </w:rPr>
            </w:pPr>
            <w:r w:rsidRPr="005947FC">
              <w:rPr>
                <w:rFonts w:ascii="Times New Roman" w:hAnsi="Times New Roman"/>
                <w:b/>
                <w:sz w:val="26"/>
                <w:szCs w:val="26"/>
                <w:lang w:val="nl-NL"/>
              </w:rPr>
              <w:t>TRƯƠNG THỊ HẰNG</w:t>
            </w:r>
          </w:p>
        </w:tc>
      </w:tr>
      <w:tr w:rsidR="00C34898" w:rsidRPr="005947FC" w:rsidTr="00786F65">
        <w:tc>
          <w:tcPr>
            <w:tcW w:w="432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Số CMND</w:t>
            </w: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476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091087750 cấp ngày 12/11/2003 tại tỉnh Thái Nguyên</w:t>
            </w:r>
          </w:p>
        </w:tc>
      </w:tr>
      <w:tr w:rsidR="00C34898" w:rsidRPr="005947FC" w:rsidTr="00786F65">
        <w:tc>
          <w:tcPr>
            <w:tcW w:w="432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Giới tính</w:t>
            </w: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476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Nữ</w:t>
            </w:r>
          </w:p>
        </w:tc>
      </w:tr>
      <w:tr w:rsidR="00C34898" w:rsidRPr="005947FC" w:rsidTr="00786F65">
        <w:tc>
          <w:tcPr>
            <w:tcW w:w="432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Ngày sinh</w:t>
            </w: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476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20/07/1986</w:t>
            </w:r>
          </w:p>
        </w:tc>
      </w:tr>
      <w:tr w:rsidR="00C34898" w:rsidRPr="005947FC" w:rsidTr="00786F65">
        <w:tc>
          <w:tcPr>
            <w:tcW w:w="432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Quốc tịch</w:t>
            </w: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476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Việt Nam</w:t>
            </w:r>
          </w:p>
        </w:tc>
      </w:tr>
      <w:tr w:rsidR="00C34898" w:rsidRPr="005947FC" w:rsidTr="00786F65">
        <w:tc>
          <w:tcPr>
            <w:tcW w:w="432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Dân tộc</w:t>
            </w: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476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Kinh</w:t>
            </w:r>
          </w:p>
        </w:tc>
      </w:tr>
      <w:tr w:rsidR="00C34898" w:rsidRPr="005947FC" w:rsidTr="00786F65">
        <w:tc>
          <w:tcPr>
            <w:tcW w:w="432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Địa chỉ thư</w:t>
            </w:r>
            <w:r w:rsidRPr="005947FC">
              <w:rPr>
                <w:rFonts w:ascii="Times New Roman" w:hAnsi="Times New Roman"/>
                <w:sz w:val="26"/>
                <w:szCs w:val="26"/>
                <w:lang w:val="nl-NL"/>
              </w:rPr>
              <w:softHyphen/>
              <w:t>ờng trú</w:t>
            </w: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476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Xã Đồng Bẩm, thành phố Thái Nguyên, tỉnh Thái Nguyên</w:t>
            </w:r>
          </w:p>
        </w:tc>
      </w:tr>
      <w:tr w:rsidR="00C34898" w:rsidRPr="005947FC" w:rsidTr="00786F65">
        <w:tc>
          <w:tcPr>
            <w:tcW w:w="432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Địa chỉ hiện tại</w:t>
            </w: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476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Xã Đồng Bẩm, thành phố Thái Nguyên, tỉnh Thái Nguyên</w:t>
            </w:r>
          </w:p>
        </w:tc>
      </w:tr>
      <w:tr w:rsidR="00C34898" w:rsidRPr="005947FC" w:rsidTr="00786F65">
        <w:tc>
          <w:tcPr>
            <w:tcW w:w="432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Trình độ văn hóa</w:t>
            </w: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476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12/12</w:t>
            </w:r>
          </w:p>
        </w:tc>
      </w:tr>
      <w:tr w:rsidR="00C34898" w:rsidRPr="005947FC" w:rsidTr="00786F65">
        <w:tc>
          <w:tcPr>
            <w:tcW w:w="432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Trình độ chuyên môn</w:t>
            </w: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476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Trung cấp kế toán</w:t>
            </w:r>
          </w:p>
        </w:tc>
      </w:tr>
      <w:tr w:rsidR="00C34898" w:rsidRPr="005947FC" w:rsidTr="00786F65">
        <w:tc>
          <w:tcPr>
            <w:tcW w:w="432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 xml:space="preserve">Quá trình Công tác               </w:t>
            </w: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p>
        </w:tc>
        <w:tc>
          <w:tcPr>
            <w:tcW w:w="476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p>
        </w:tc>
      </w:tr>
      <w:tr w:rsidR="00C34898" w:rsidRPr="005947FC" w:rsidTr="00786F65">
        <w:tc>
          <w:tcPr>
            <w:tcW w:w="4320" w:type="dxa"/>
          </w:tcPr>
          <w:p w:rsidR="00C34898" w:rsidRPr="005947FC" w:rsidRDefault="00C34898" w:rsidP="00A02721">
            <w:pPr>
              <w:widowControl w:val="0"/>
              <w:spacing w:before="60" w:after="60" w:line="240" w:lineRule="auto"/>
              <w:ind w:left="459" w:hanging="283"/>
              <w:jc w:val="both"/>
              <w:rPr>
                <w:rFonts w:ascii="Times New Roman" w:hAnsi="Times New Roman"/>
                <w:i/>
                <w:sz w:val="26"/>
                <w:szCs w:val="26"/>
                <w:lang w:val="nl-NL"/>
              </w:rPr>
            </w:pPr>
            <w:r w:rsidRPr="005947FC">
              <w:rPr>
                <w:rFonts w:ascii="Times New Roman" w:hAnsi="Times New Roman"/>
                <w:i/>
                <w:sz w:val="26"/>
                <w:szCs w:val="26"/>
                <w:lang w:val="nl-NL"/>
              </w:rPr>
              <w:t>+</w:t>
            </w:r>
            <w:r w:rsidRPr="005947FC">
              <w:rPr>
                <w:rFonts w:ascii="Times New Roman" w:hAnsi="Times New Roman"/>
                <w:i/>
                <w:sz w:val="26"/>
                <w:szCs w:val="26"/>
              </w:rPr>
              <w:t xml:space="preserve"> Từ 09/2008 đến 06/2012</w:t>
            </w: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4765" w:type="dxa"/>
          </w:tcPr>
          <w:p w:rsidR="00C34898" w:rsidRPr="005947FC" w:rsidRDefault="00C34898" w:rsidP="00A02721">
            <w:pPr>
              <w:widowControl w:val="0"/>
              <w:spacing w:before="60" w:after="60" w:line="240" w:lineRule="auto"/>
              <w:jc w:val="both"/>
              <w:rPr>
                <w:rFonts w:ascii="Times New Roman" w:hAnsi="Times New Roman"/>
                <w:i/>
                <w:noProof/>
                <w:sz w:val="26"/>
                <w:szCs w:val="26"/>
                <w:lang w:val="nl-NL"/>
              </w:rPr>
            </w:pPr>
            <w:r w:rsidRPr="005947FC">
              <w:rPr>
                <w:rFonts w:ascii="Times New Roman" w:hAnsi="Times New Roman"/>
                <w:i/>
                <w:noProof/>
                <w:sz w:val="26"/>
                <w:szCs w:val="26"/>
                <w:lang w:val="nl-NL"/>
              </w:rPr>
              <w:t xml:space="preserve">Kế toán viên, </w:t>
            </w:r>
            <w:r w:rsidRPr="005947FC">
              <w:rPr>
                <w:rFonts w:ascii="Times New Roman" w:hAnsi="Times New Roman"/>
                <w:i/>
                <w:sz w:val="26"/>
                <w:szCs w:val="26"/>
                <w:lang w:val="nl-NL"/>
              </w:rPr>
              <w:t>Công ty cổ phần Vật tư Nông nghiệp Thái Nguyên</w:t>
            </w:r>
          </w:p>
        </w:tc>
      </w:tr>
      <w:tr w:rsidR="00C34898" w:rsidRPr="005947FC" w:rsidTr="00786F65">
        <w:tc>
          <w:tcPr>
            <w:tcW w:w="4320" w:type="dxa"/>
          </w:tcPr>
          <w:p w:rsidR="00C34898" w:rsidRPr="005947FC" w:rsidRDefault="00C34898" w:rsidP="00A02721">
            <w:pPr>
              <w:widowControl w:val="0"/>
              <w:spacing w:before="60" w:after="60" w:line="240" w:lineRule="auto"/>
              <w:ind w:left="459" w:hanging="283"/>
              <w:jc w:val="both"/>
              <w:rPr>
                <w:rFonts w:ascii="Times New Roman" w:hAnsi="Times New Roman"/>
                <w:i/>
                <w:sz w:val="26"/>
                <w:szCs w:val="26"/>
                <w:lang w:val="nl-NL"/>
              </w:rPr>
            </w:pPr>
            <w:r w:rsidRPr="005947FC">
              <w:rPr>
                <w:rFonts w:ascii="Times New Roman" w:hAnsi="Times New Roman"/>
                <w:i/>
                <w:sz w:val="26"/>
                <w:szCs w:val="26"/>
                <w:lang w:val="nl-NL"/>
              </w:rPr>
              <w:t>+</w:t>
            </w:r>
            <w:r w:rsidRPr="005947FC">
              <w:rPr>
                <w:rFonts w:ascii="Times New Roman" w:hAnsi="Times New Roman"/>
                <w:i/>
                <w:sz w:val="26"/>
                <w:szCs w:val="26"/>
              </w:rPr>
              <w:t xml:space="preserve"> Từ 07/2012 đến nay</w:t>
            </w: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4765" w:type="dxa"/>
          </w:tcPr>
          <w:p w:rsidR="00C34898" w:rsidRPr="005947FC" w:rsidRDefault="00C34898" w:rsidP="00A02721">
            <w:pPr>
              <w:widowControl w:val="0"/>
              <w:spacing w:before="60" w:after="60" w:line="240" w:lineRule="auto"/>
              <w:jc w:val="both"/>
              <w:rPr>
                <w:rFonts w:ascii="Times New Roman" w:hAnsi="Times New Roman"/>
                <w:i/>
                <w:noProof/>
                <w:sz w:val="26"/>
                <w:szCs w:val="26"/>
                <w:lang w:val="nl-NL"/>
              </w:rPr>
            </w:pPr>
            <w:r w:rsidRPr="005947FC">
              <w:rPr>
                <w:rFonts w:ascii="Times New Roman" w:hAnsi="Times New Roman"/>
                <w:i/>
                <w:noProof/>
                <w:sz w:val="26"/>
                <w:szCs w:val="26"/>
                <w:lang w:val="nl-NL"/>
              </w:rPr>
              <w:t xml:space="preserve">Phó phòng Kế toán tài vụ, </w:t>
            </w:r>
            <w:r w:rsidRPr="005947FC">
              <w:rPr>
                <w:rFonts w:ascii="Times New Roman" w:hAnsi="Times New Roman"/>
                <w:i/>
                <w:sz w:val="26"/>
                <w:szCs w:val="26"/>
                <w:lang w:val="nl-NL"/>
              </w:rPr>
              <w:t>Công ty cổ phần Vật tư Nông nghiệp Thái Nguyên</w:t>
            </w:r>
          </w:p>
        </w:tc>
      </w:tr>
      <w:tr w:rsidR="00C34898" w:rsidRPr="005947FC" w:rsidTr="00786F65">
        <w:tc>
          <w:tcPr>
            <w:tcW w:w="4320" w:type="dxa"/>
          </w:tcPr>
          <w:p w:rsidR="00C34898" w:rsidRPr="005947FC" w:rsidRDefault="00C34898" w:rsidP="00A02721">
            <w:pPr>
              <w:widowControl w:val="0"/>
              <w:spacing w:before="60" w:after="60" w:line="240" w:lineRule="auto"/>
              <w:ind w:left="459" w:hanging="283"/>
              <w:jc w:val="both"/>
              <w:rPr>
                <w:rFonts w:ascii="Times New Roman" w:hAnsi="Times New Roman"/>
                <w:i/>
                <w:sz w:val="26"/>
                <w:szCs w:val="26"/>
                <w:lang w:val="nl-NL"/>
              </w:rPr>
            </w:pPr>
            <w:r w:rsidRPr="005947FC">
              <w:rPr>
                <w:rFonts w:ascii="Times New Roman" w:hAnsi="Times New Roman"/>
                <w:i/>
                <w:sz w:val="26"/>
                <w:szCs w:val="26"/>
                <w:lang w:val="nl-NL"/>
              </w:rPr>
              <w:t>+ Từ T5/2014 đến nay</w:t>
            </w: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4765" w:type="dxa"/>
          </w:tcPr>
          <w:p w:rsidR="00C34898" w:rsidRPr="005947FC" w:rsidRDefault="00C34898" w:rsidP="00A02721">
            <w:pPr>
              <w:widowControl w:val="0"/>
              <w:spacing w:before="60" w:after="60" w:line="240" w:lineRule="auto"/>
              <w:jc w:val="both"/>
              <w:rPr>
                <w:rFonts w:ascii="Times New Roman" w:hAnsi="Times New Roman"/>
                <w:i/>
                <w:noProof/>
                <w:sz w:val="26"/>
                <w:szCs w:val="26"/>
                <w:lang w:val="nl-NL"/>
              </w:rPr>
            </w:pPr>
            <w:r w:rsidRPr="005947FC">
              <w:rPr>
                <w:rFonts w:ascii="Times New Roman" w:hAnsi="Times New Roman"/>
                <w:i/>
                <w:noProof/>
                <w:sz w:val="26"/>
                <w:szCs w:val="26"/>
                <w:lang w:val="nl-NL"/>
              </w:rPr>
              <w:t xml:space="preserve">Thành viên </w:t>
            </w:r>
            <w:r w:rsidRPr="005947FC">
              <w:rPr>
                <w:rFonts w:ascii="Times New Roman" w:hAnsi="Times New Roman"/>
                <w:i/>
                <w:sz w:val="26"/>
                <w:szCs w:val="26"/>
                <w:lang w:val="nl-NL"/>
              </w:rPr>
              <w:t>Ban Kiểm soát, Công ty cổ phần Vật tư Nông nghiệp Thái Nguyên</w:t>
            </w:r>
          </w:p>
        </w:tc>
      </w:tr>
      <w:tr w:rsidR="00C34898" w:rsidRPr="005947FC" w:rsidTr="00786F65">
        <w:tc>
          <w:tcPr>
            <w:tcW w:w="432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Chức vụ  công tác hiện nay tại Công ty</w:t>
            </w: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476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i/>
                <w:noProof/>
                <w:sz w:val="26"/>
                <w:szCs w:val="26"/>
                <w:lang w:val="nl-NL"/>
              </w:rPr>
              <w:t xml:space="preserve">Thành viên </w:t>
            </w:r>
            <w:r w:rsidRPr="005947FC">
              <w:rPr>
                <w:rFonts w:ascii="Times New Roman" w:hAnsi="Times New Roman"/>
                <w:i/>
                <w:sz w:val="26"/>
                <w:szCs w:val="26"/>
                <w:lang w:val="nl-NL"/>
              </w:rPr>
              <w:t xml:space="preserve">Ban Kiểm soát, Phó phòng Kế toán tài vụ, Công ty  </w:t>
            </w:r>
          </w:p>
        </w:tc>
      </w:tr>
      <w:tr w:rsidR="00C34898" w:rsidRPr="005947FC" w:rsidTr="00786F65">
        <w:tc>
          <w:tcPr>
            <w:tcW w:w="432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Chức vụ đang nắm giữ tại tổ chức khác</w:t>
            </w: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476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Không</w:t>
            </w:r>
          </w:p>
        </w:tc>
      </w:tr>
      <w:tr w:rsidR="00C34898" w:rsidRPr="005947FC" w:rsidTr="00786F65">
        <w:tc>
          <w:tcPr>
            <w:tcW w:w="432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rPr>
            </w:pPr>
            <w:r w:rsidRPr="005947FC">
              <w:rPr>
                <w:rFonts w:ascii="Times New Roman" w:hAnsi="Times New Roman"/>
                <w:sz w:val="26"/>
                <w:szCs w:val="26"/>
              </w:rPr>
              <w:t>Số lượng cổ phần cá nhân sở hữu</w:t>
            </w: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476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10.000 cổ phần chiếm 0,67% vốn điều lệ</w:t>
            </w:r>
          </w:p>
        </w:tc>
      </w:tr>
      <w:tr w:rsidR="00C34898" w:rsidRPr="005947FC" w:rsidTr="00786F65">
        <w:tc>
          <w:tcPr>
            <w:tcW w:w="432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lang w:val="nl-NL"/>
              </w:rPr>
            </w:pPr>
            <w:r w:rsidRPr="005947FC">
              <w:rPr>
                <w:rFonts w:ascii="Times New Roman" w:hAnsi="Times New Roman"/>
                <w:sz w:val="26"/>
                <w:szCs w:val="26"/>
                <w:lang w:val="nl-NL"/>
              </w:rPr>
              <w:t>Số lượng cổ phiếu đại diện sở hữu</w:t>
            </w: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476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Không</w:t>
            </w:r>
          </w:p>
        </w:tc>
      </w:tr>
      <w:tr w:rsidR="00C34898" w:rsidRPr="005947FC" w:rsidTr="00786F65">
        <w:tc>
          <w:tcPr>
            <w:tcW w:w="432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rPr>
            </w:pPr>
            <w:r w:rsidRPr="005947FC">
              <w:rPr>
                <w:rFonts w:ascii="Times New Roman" w:hAnsi="Times New Roman"/>
                <w:sz w:val="26"/>
                <w:szCs w:val="26"/>
              </w:rPr>
              <w:t>Quyền lợi mâu thuẫn với lợi ích Công ty</w:t>
            </w: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476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không</w:t>
            </w:r>
          </w:p>
        </w:tc>
      </w:tr>
      <w:tr w:rsidR="00C34898" w:rsidRPr="005947FC" w:rsidTr="00786F65">
        <w:tc>
          <w:tcPr>
            <w:tcW w:w="432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rPr>
            </w:pPr>
            <w:r w:rsidRPr="005947FC">
              <w:rPr>
                <w:rFonts w:ascii="Times New Roman" w:hAnsi="Times New Roman"/>
                <w:sz w:val="26"/>
                <w:szCs w:val="26"/>
              </w:rPr>
              <w:t>Các khoản nợ đối với Công ty</w:t>
            </w:r>
            <w:r w:rsidRPr="005947FC">
              <w:rPr>
                <w:rFonts w:ascii="Times New Roman" w:hAnsi="Times New Roman"/>
                <w:sz w:val="26"/>
                <w:szCs w:val="26"/>
              </w:rPr>
              <w:tab/>
            </w: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476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Không</w:t>
            </w:r>
          </w:p>
        </w:tc>
      </w:tr>
      <w:tr w:rsidR="00C34898" w:rsidRPr="005947FC" w:rsidTr="00786F65">
        <w:tc>
          <w:tcPr>
            <w:tcW w:w="4320" w:type="dxa"/>
          </w:tcPr>
          <w:p w:rsidR="00C34898" w:rsidRPr="005947FC" w:rsidRDefault="00C34898" w:rsidP="00A02721">
            <w:pPr>
              <w:widowControl w:val="0"/>
              <w:numPr>
                <w:ilvl w:val="0"/>
                <w:numId w:val="6"/>
              </w:numPr>
              <w:spacing w:before="60" w:after="60" w:line="240" w:lineRule="auto"/>
              <w:ind w:left="459" w:hanging="283"/>
              <w:jc w:val="both"/>
              <w:rPr>
                <w:rFonts w:ascii="Times New Roman" w:hAnsi="Times New Roman"/>
                <w:sz w:val="26"/>
                <w:szCs w:val="26"/>
              </w:rPr>
            </w:pPr>
            <w:r w:rsidRPr="005947FC">
              <w:rPr>
                <w:rFonts w:ascii="Times New Roman" w:hAnsi="Times New Roman"/>
                <w:sz w:val="26"/>
                <w:szCs w:val="26"/>
              </w:rPr>
              <w:t>Lợi ích liên quan đối với Công ty</w:t>
            </w:r>
          </w:p>
        </w:tc>
        <w:tc>
          <w:tcPr>
            <w:tcW w:w="554"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w:t>
            </w:r>
          </w:p>
        </w:tc>
        <w:tc>
          <w:tcPr>
            <w:tcW w:w="4765" w:type="dxa"/>
          </w:tcPr>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Không</w:t>
            </w:r>
          </w:p>
        </w:tc>
      </w:tr>
    </w:tbl>
    <w:p w:rsidR="00C34898" w:rsidRPr="005947FC" w:rsidRDefault="00C34898" w:rsidP="00A02721">
      <w:pPr>
        <w:widowControl w:val="0"/>
        <w:tabs>
          <w:tab w:val="left" w:pos="360"/>
          <w:tab w:val="left" w:pos="709"/>
        </w:tabs>
        <w:spacing w:before="60" w:after="60" w:line="240" w:lineRule="auto"/>
        <w:jc w:val="both"/>
        <w:rPr>
          <w:rFonts w:ascii="Times New Roman" w:hAnsi="Times New Roman"/>
          <w:b/>
          <w:i/>
          <w:sz w:val="26"/>
          <w:szCs w:val="26"/>
        </w:rPr>
      </w:pPr>
      <w:r w:rsidRPr="005947FC">
        <w:rPr>
          <w:rFonts w:ascii="Times New Roman" w:hAnsi="Times New Roman"/>
          <w:b/>
          <w:i/>
          <w:sz w:val="26"/>
          <w:szCs w:val="26"/>
        </w:rPr>
        <w:t xml:space="preserve">  b) </w:t>
      </w:r>
      <w:r w:rsidRPr="005947FC">
        <w:rPr>
          <w:rFonts w:ascii="Times New Roman" w:hAnsi="Times New Roman"/>
          <w:b/>
          <w:i/>
          <w:sz w:val="26"/>
          <w:szCs w:val="26"/>
        </w:rPr>
        <w:tab/>
        <w:t>Hoạt động của Ban Kiểm soát:</w:t>
      </w:r>
    </w:p>
    <w:p w:rsidR="00C34898" w:rsidRPr="005947FC" w:rsidRDefault="00C34898" w:rsidP="00A02721">
      <w:pPr>
        <w:pStyle w:val="ListParagraph"/>
        <w:widowControl w:val="0"/>
        <w:tabs>
          <w:tab w:val="left" w:pos="360"/>
          <w:tab w:val="left" w:pos="720"/>
          <w:tab w:val="left" w:pos="810"/>
        </w:tabs>
        <w:spacing w:line="240" w:lineRule="auto"/>
        <w:ind w:left="0" w:firstLine="180"/>
        <w:jc w:val="both"/>
        <w:rPr>
          <w:rFonts w:ascii="Times New Roman" w:hAnsi="Times New Roman"/>
          <w:sz w:val="26"/>
          <w:szCs w:val="26"/>
        </w:rPr>
      </w:pPr>
      <w:r w:rsidRPr="005947FC">
        <w:rPr>
          <w:rFonts w:ascii="Times New Roman" w:hAnsi="Times New Roman"/>
          <w:sz w:val="26"/>
          <w:szCs w:val="26"/>
        </w:rPr>
        <w:tab/>
      </w:r>
      <w:r w:rsidRPr="005947FC">
        <w:rPr>
          <w:rFonts w:ascii="Times New Roman" w:hAnsi="Times New Roman"/>
          <w:sz w:val="26"/>
          <w:szCs w:val="26"/>
        </w:rPr>
        <w:tab/>
        <w:t xml:space="preserve">Trong năm 2016, Ban kiểm soát đã tiến hành họp định kỳ để tiến hành kiểm tra, giám sát việc tuân thủ các quy định của Luật doanh nghiệp, Điều lệ Tổ chức và hoạt động của Công ty trong quá trình quản lý, điều hành các hoạt động sản xuất kinh doanh của Công ty, cụ thể như sau:  </w:t>
      </w:r>
    </w:p>
    <w:p w:rsidR="00C34898" w:rsidRPr="005947FC" w:rsidRDefault="00C34898" w:rsidP="00A02721">
      <w:pPr>
        <w:pStyle w:val="ListParagraph"/>
        <w:widowControl w:val="0"/>
        <w:numPr>
          <w:ilvl w:val="0"/>
          <w:numId w:val="18"/>
        </w:numPr>
        <w:tabs>
          <w:tab w:val="left" w:pos="360"/>
          <w:tab w:val="left" w:pos="720"/>
          <w:tab w:val="left" w:pos="810"/>
        </w:tabs>
        <w:spacing w:before="60" w:after="60" w:line="240" w:lineRule="auto"/>
        <w:ind w:left="0" w:firstLine="360"/>
        <w:jc w:val="both"/>
        <w:rPr>
          <w:rFonts w:ascii="Times New Roman" w:hAnsi="Times New Roman"/>
          <w:sz w:val="26"/>
          <w:szCs w:val="26"/>
        </w:rPr>
      </w:pPr>
      <w:r w:rsidRPr="005947FC">
        <w:rPr>
          <w:rFonts w:ascii="Times New Roman" w:hAnsi="Times New Roman"/>
          <w:sz w:val="26"/>
          <w:szCs w:val="26"/>
        </w:rPr>
        <w:t xml:space="preserve">Xem xét tính phù hợp của các Quyết định của Hội đồng Quản trị, Ban Giám đốc trong công tác quản lý, điều hành; Kiểm soát trình tự, thủ tục ban hành các văn bản của Công ty đảm bảo phù hợp với quy định của Pháp luật và Điều lệ hoạt động của Công ty; Giám sát việc thực thi pháp luật của Công ty. </w:t>
      </w:r>
    </w:p>
    <w:p w:rsidR="00C34898" w:rsidRPr="005947FC" w:rsidRDefault="00C34898" w:rsidP="00A02721">
      <w:pPr>
        <w:pStyle w:val="ListParagraph"/>
        <w:widowControl w:val="0"/>
        <w:numPr>
          <w:ilvl w:val="0"/>
          <w:numId w:val="18"/>
        </w:numPr>
        <w:tabs>
          <w:tab w:val="left" w:pos="360"/>
          <w:tab w:val="left" w:pos="720"/>
          <w:tab w:val="left" w:pos="810"/>
        </w:tabs>
        <w:spacing w:before="60" w:after="60" w:line="240" w:lineRule="auto"/>
        <w:ind w:left="0" w:firstLine="360"/>
        <w:jc w:val="both"/>
        <w:rPr>
          <w:rFonts w:ascii="Times New Roman" w:hAnsi="Times New Roman"/>
          <w:sz w:val="26"/>
          <w:szCs w:val="26"/>
        </w:rPr>
      </w:pPr>
      <w:r w:rsidRPr="005947FC">
        <w:rPr>
          <w:rFonts w:ascii="Times New Roman" w:hAnsi="Times New Roman"/>
          <w:sz w:val="26"/>
          <w:szCs w:val="26"/>
        </w:rPr>
        <w:t xml:space="preserve">Kiểm tra, đánh giá các quy trình trọng yếu của Công ty, nhằm phát hiện rủi ro tiềm tàng hoặc những thiếu sót trong hệ thống quản lý nội bộ, từ đó đề xuất những kiến nghị và giải pháp phù hợp. </w:t>
      </w:r>
    </w:p>
    <w:p w:rsidR="00C34898" w:rsidRPr="005947FC" w:rsidRDefault="00C34898" w:rsidP="00A02721">
      <w:pPr>
        <w:pStyle w:val="ListParagraph"/>
        <w:widowControl w:val="0"/>
        <w:numPr>
          <w:ilvl w:val="0"/>
          <w:numId w:val="18"/>
        </w:numPr>
        <w:tabs>
          <w:tab w:val="left" w:pos="360"/>
          <w:tab w:val="left" w:pos="720"/>
          <w:tab w:val="left" w:pos="810"/>
        </w:tabs>
        <w:spacing w:before="60" w:after="60" w:line="240" w:lineRule="auto"/>
        <w:ind w:left="0" w:firstLine="360"/>
        <w:jc w:val="both"/>
        <w:rPr>
          <w:rFonts w:ascii="Times New Roman" w:hAnsi="Times New Roman"/>
          <w:sz w:val="26"/>
          <w:szCs w:val="26"/>
        </w:rPr>
      </w:pPr>
      <w:r w:rsidRPr="005947FC">
        <w:rPr>
          <w:rFonts w:ascii="Times New Roman" w:hAnsi="Times New Roman"/>
          <w:sz w:val="26"/>
          <w:szCs w:val="26"/>
        </w:rPr>
        <w:t xml:space="preserve">Giám sát việc thực thi, công bố thông tin của Công ty theo các quy định của Luật chứng khoán và các văn bản pháp luật có liên quan. </w:t>
      </w:r>
    </w:p>
    <w:p w:rsidR="00C34898" w:rsidRPr="005947FC" w:rsidRDefault="00C34898" w:rsidP="00A02721">
      <w:pPr>
        <w:pStyle w:val="ListParagraph"/>
        <w:widowControl w:val="0"/>
        <w:numPr>
          <w:ilvl w:val="0"/>
          <w:numId w:val="18"/>
        </w:numPr>
        <w:tabs>
          <w:tab w:val="left" w:pos="360"/>
          <w:tab w:val="left" w:pos="720"/>
          <w:tab w:val="left" w:pos="810"/>
        </w:tabs>
        <w:spacing w:before="60" w:after="60" w:line="240" w:lineRule="auto"/>
        <w:ind w:left="0" w:firstLine="360"/>
        <w:jc w:val="both"/>
        <w:rPr>
          <w:rFonts w:ascii="Times New Roman" w:hAnsi="Times New Roman"/>
          <w:sz w:val="26"/>
          <w:szCs w:val="26"/>
        </w:rPr>
      </w:pPr>
      <w:r w:rsidRPr="005947FC">
        <w:rPr>
          <w:rFonts w:ascii="Times New Roman" w:hAnsi="Times New Roman"/>
          <w:sz w:val="26"/>
          <w:szCs w:val="26"/>
        </w:rPr>
        <w:t xml:space="preserve">Xem xét các báo cáo định kỳ do Ban Giám đốc lập: Kiểm tra các Báo cáo tài chính quý, năm nhằm đánh giá tình trung thực và hợp lý của số liệu tài chính. Đồng thời, phối hợp với Kiểm toán độc lập xem xét ảnh hưởng của các sai sót kế toán và kiểm toán trọng yếu đến Báo cáo tài chính; giám sát Ban lãnh đạo trong việc thực thi những kiến nghị do Kiểm toán viên đưa ra.  </w:t>
      </w:r>
    </w:p>
    <w:p w:rsidR="00C34898" w:rsidRPr="005947FC" w:rsidRDefault="00C34898" w:rsidP="00A02721">
      <w:pPr>
        <w:pStyle w:val="Heading2"/>
        <w:keepNext w:val="0"/>
        <w:keepLines w:val="0"/>
        <w:widowControl w:val="0"/>
        <w:tabs>
          <w:tab w:val="left" w:pos="709"/>
        </w:tabs>
        <w:spacing w:before="60" w:after="60" w:line="240" w:lineRule="auto"/>
        <w:rPr>
          <w:rFonts w:ascii="Times New Roman" w:hAnsi="Times New Roman"/>
          <w:b w:val="0"/>
          <w:color w:val="auto"/>
        </w:rPr>
      </w:pPr>
      <w:bookmarkStart w:id="110" w:name="_Toc476224292"/>
      <w:bookmarkStart w:id="111" w:name="_Toc477279573"/>
      <w:r w:rsidRPr="005947FC">
        <w:rPr>
          <w:rFonts w:ascii="Times New Roman" w:hAnsi="Times New Roman"/>
          <w:color w:val="auto"/>
        </w:rPr>
        <w:t xml:space="preserve">3. </w:t>
      </w:r>
      <w:r w:rsidRPr="005947FC">
        <w:rPr>
          <w:rFonts w:ascii="Times New Roman" w:hAnsi="Times New Roman"/>
          <w:color w:val="auto"/>
        </w:rPr>
        <w:tab/>
        <w:t>Các giao dịch, thù lao và các khoản lợi ích của Hội đồng quản trị, Ban giám đốc và Ban kiểm soát</w:t>
      </w:r>
      <w:bookmarkEnd w:id="110"/>
      <w:bookmarkEnd w:id="111"/>
    </w:p>
    <w:p w:rsidR="00C34898" w:rsidRPr="005947FC" w:rsidRDefault="00C34898" w:rsidP="00A02721">
      <w:pPr>
        <w:widowControl w:val="0"/>
        <w:spacing w:before="60" w:after="60" w:line="240" w:lineRule="auto"/>
        <w:jc w:val="both"/>
        <w:rPr>
          <w:rFonts w:ascii="Times New Roman" w:hAnsi="Times New Roman"/>
          <w:sz w:val="26"/>
          <w:szCs w:val="26"/>
        </w:rPr>
      </w:pPr>
      <w:r w:rsidRPr="005947FC">
        <w:rPr>
          <w:rFonts w:ascii="Times New Roman" w:hAnsi="Times New Roman"/>
          <w:sz w:val="26"/>
          <w:szCs w:val="26"/>
        </w:rPr>
        <w:t xml:space="preserve">  a) </w:t>
      </w:r>
      <w:r w:rsidRPr="005947FC">
        <w:rPr>
          <w:rFonts w:ascii="Times New Roman" w:hAnsi="Times New Roman"/>
          <w:sz w:val="26"/>
          <w:szCs w:val="26"/>
        </w:rPr>
        <w:tab/>
        <w:t>Lương, thưởng, thù lao, các khoản lợi ích:</w:t>
      </w:r>
    </w:p>
    <w:p w:rsidR="00C34898" w:rsidRPr="005947FC" w:rsidRDefault="00C34898" w:rsidP="00A02721">
      <w:pPr>
        <w:pStyle w:val="Caption"/>
        <w:widowControl w:val="0"/>
        <w:spacing w:before="60" w:after="60" w:line="240" w:lineRule="auto"/>
        <w:jc w:val="center"/>
        <w:rPr>
          <w:sz w:val="26"/>
          <w:szCs w:val="26"/>
        </w:rPr>
      </w:pPr>
      <w:bookmarkStart w:id="112" w:name="_Toc476224933"/>
      <w:bookmarkStart w:id="113" w:name="_Toc477279383"/>
      <w:r w:rsidRPr="005947FC">
        <w:rPr>
          <w:sz w:val="26"/>
          <w:szCs w:val="26"/>
        </w:rPr>
        <w:t xml:space="preserve">Bảng số </w:t>
      </w:r>
      <w:r w:rsidRPr="005947FC">
        <w:rPr>
          <w:sz w:val="26"/>
          <w:szCs w:val="26"/>
        </w:rPr>
        <w:fldChar w:fldCharType="begin"/>
      </w:r>
      <w:r w:rsidRPr="005947FC">
        <w:rPr>
          <w:sz w:val="26"/>
          <w:szCs w:val="26"/>
        </w:rPr>
        <w:instrText xml:space="preserve"> SEQ Bảng_số \* ARABIC </w:instrText>
      </w:r>
      <w:r w:rsidRPr="005947FC">
        <w:rPr>
          <w:sz w:val="26"/>
          <w:szCs w:val="26"/>
        </w:rPr>
        <w:fldChar w:fldCharType="separate"/>
      </w:r>
      <w:r>
        <w:rPr>
          <w:noProof/>
          <w:sz w:val="26"/>
          <w:szCs w:val="26"/>
        </w:rPr>
        <w:t>16</w:t>
      </w:r>
      <w:r w:rsidRPr="005947FC">
        <w:rPr>
          <w:sz w:val="26"/>
          <w:szCs w:val="26"/>
        </w:rPr>
        <w:fldChar w:fldCharType="end"/>
      </w:r>
      <w:r w:rsidRPr="005947FC">
        <w:rPr>
          <w:sz w:val="26"/>
          <w:szCs w:val="26"/>
        </w:rPr>
        <w:t>: Lương, thưởng, thù lao, các khoản lợi ích của Hội đồng quản trị, Ban Giám đốc, Ban Kiểm soát</w:t>
      </w:r>
      <w:bookmarkEnd w:id="112"/>
      <w:bookmarkEnd w:id="113"/>
      <w:r w:rsidRPr="005947FC">
        <w:rPr>
          <w:sz w:val="26"/>
          <w:szCs w:val="26"/>
        </w:rPr>
        <w:t xml:space="preserve"> năm 2016</w:t>
      </w: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2126"/>
        <w:gridCol w:w="1895"/>
        <w:gridCol w:w="1416"/>
        <w:gridCol w:w="1552"/>
        <w:gridCol w:w="1591"/>
        <w:gridCol w:w="670"/>
      </w:tblGrid>
      <w:tr w:rsidR="00C34898" w:rsidRPr="005947FC" w:rsidTr="00E34609">
        <w:tc>
          <w:tcPr>
            <w:tcW w:w="548" w:type="dxa"/>
            <w:shd w:val="clear" w:color="auto" w:fill="548DD4"/>
            <w:vAlign w:val="center"/>
          </w:tcPr>
          <w:p w:rsidR="00C34898" w:rsidRPr="005947FC" w:rsidRDefault="00C34898" w:rsidP="00A02721">
            <w:pPr>
              <w:widowControl w:val="0"/>
              <w:tabs>
                <w:tab w:val="left" w:pos="567"/>
              </w:tabs>
              <w:spacing w:before="60" w:after="60" w:line="240" w:lineRule="auto"/>
              <w:jc w:val="center"/>
              <w:rPr>
                <w:rFonts w:ascii="Times New Roman" w:hAnsi="Times New Roman"/>
                <w:b/>
                <w:sz w:val="24"/>
                <w:szCs w:val="24"/>
                <w:lang w:val="nl-NL"/>
              </w:rPr>
            </w:pPr>
            <w:r w:rsidRPr="005947FC">
              <w:rPr>
                <w:rFonts w:ascii="Times New Roman" w:hAnsi="Times New Roman"/>
                <w:b/>
                <w:sz w:val="24"/>
                <w:szCs w:val="24"/>
                <w:lang w:val="nl-NL"/>
              </w:rPr>
              <w:t>TT</w:t>
            </w:r>
          </w:p>
        </w:tc>
        <w:tc>
          <w:tcPr>
            <w:tcW w:w="2126" w:type="dxa"/>
            <w:shd w:val="clear" w:color="auto" w:fill="548DD4"/>
            <w:vAlign w:val="center"/>
          </w:tcPr>
          <w:p w:rsidR="00C34898" w:rsidRPr="005947FC" w:rsidRDefault="00C34898" w:rsidP="00A02721">
            <w:pPr>
              <w:widowControl w:val="0"/>
              <w:tabs>
                <w:tab w:val="left" w:pos="567"/>
              </w:tabs>
              <w:spacing w:before="60" w:after="60" w:line="240" w:lineRule="auto"/>
              <w:jc w:val="center"/>
              <w:rPr>
                <w:rFonts w:ascii="Times New Roman" w:hAnsi="Times New Roman"/>
                <w:b/>
                <w:sz w:val="24"/>
                <w:szCs w:val="24"/>
                <w:lang w:val="nl-NL"/>
              </w:rPr>
            </w:pPr>
            <w:r w:rsidRPr="005947FC">
              <w:rPr>
                <w:rFonts w:ascii="Times New Roman" w:hAnsi="Times New Roman"/>
                <w:b/>
                <w:sz w:val="24"/>
                <w:szCs w:val="24"/>
                <w:lang w:val="nl-NL"/>
              </w:rPr>
              <w:t>Họ và Tên</w:t>
            </w:r>
          </w:p>
        </w:tc>
        <w:tc>
          <w:tcPr>
            <w:tcW w:w="1895" w:type="dxa"/>
            <w:shd w:val="clear" w:color="auto" w:fill="548DD4"/>
            <w:vAlign w:val="center"/>
          </w:tcPr>
          <w:p w:rsidR="00C34898" w:rsidRPr="005947FC" w:rsidRDefault="00C34898" w:rsidP="00A02721">
            <w:pPr>
              <w:widowControl w:val="0"/>
              <w:tabs>
                <w:tab w:val="left" w:pos="567"/>
              </w:tabs>
              <w:spacing w:before="60" w:after="60" w:line="240" w:lineRule="auto"/>
              <w:jc w:val="center"/>
              <w:rPr>
                <w:rFonts w:ascii="Times New Roman" w:hAnsi="Times New Roman"/>
                <w:b/>
                <w:sz w:val="24"/>
                <w:szCs w:val="24"/>
                <w:lang w:val="nl-NL"/>
              </w:rPr>
            </w:pPr>
            <w:r w:rsidRPr="005947FC">
              <w:rPr>
                <w:rFonts w:ascii="Times New Roman" w:hAnsi="Times New Roman"/>
                <w:b/>
                <w:sz w:val="24"/>
                <w:szCs w:val="24"/>
                <w:lang w:val="nl-NL"/>
              </w:rPr>
              <w:t>Chức vụ</w:t>
            </w:r>
          </w:p>
        </w:tc>
        <w:tc>
          <w:tcPr>
            <w:tcW w:w="1416" w:type="dxa"/>
            <w:shd w:val="clear" w:color="auto" w:fill="548DD4"/>
            <w:vAlign w:val="center"/>
          </w:tcPr>
          <w:p w:rsidR="00C34898" w:rsidRPr="005947FC" w:rsidRDefault="00C34898" w:rsidP="00A02721">
            <w:pPr>
              <w:widowControl w:val="0"/>
              <w:tabs>
                <w:tab w:val="left" w:pos="567"/>
              </w:tabs>
              <w:spacing w:before="60" w:after="60" w:line="240" w:lineRule="auto"/>
              <w:jc w:val="center"/>
              <w:rPr>
                <w:rFonts w:ascii="Times New Roman" w:hAnsi="Times New Roman"/>
                <w:b/>
                <w:sz w:val="24"/>
                <w:szCs w:val="24"/>
                <w:lang w:val="nl-NL"/>
              </w:rPr>
            </w:pPr>
            <w:r w:rsidRPr="005947FC">
              <w:rPr>
                <w:rFonts w:ascii="Times New Roman" w:hAnsi="Times New Roman"/>
                <w:b/>
                <w:sz w:val="24"/>
                <w:szCs w:val="24"/>
                <w:lang w:val="nl-NL"/>
              </w:rPr>
              <w:t>Lương, thưởng</w:t>
            </w:r>
          </w:p>
        </w:tc>
        <w:tc>
          <w:tcPr>
            <w:tcW w:w="1552" w:type="dxa"/>
            <w:shd w:val="clear" w:color="auto" w:fill="548DD4"/>
            <w:vAlign w:val="center"/>
          </w:tcPr>
          <w:p w:rsidR="00C34898" w:rsidRPr="005947FC" w:rsidRDefault="00C34898" w:rsidP="00A02721">
            <w:pPr>
              <w:widowControl w:val="0"/>
              <w:tabs>
                <w:tab w:val="left" w:pos="567"/>
              </w:tabs>
              <w:spacing w:before="60" w:after="60" w:line="240" w:lineRule="auto"/>
              <w:jc w:val="center"/>
              <w:rPr>
                <w:rFonts w:ascii="Times New Roman" w:hAnsi="Times New Roman"/>
                <w:b/>
                <w:sz w:val="24"/>
                <w:szCs w:val="24"/>
                <w:lang w:val="nl-NL"/>
              </w:rPr>
            </w:pPr>
            <w:r w:rsidRPr="005947FC">
              <w:rPr>
                <w:rFonts w:ascii="Times New Roman" w:hAnsi="Times New Roman"/>
                <w:b/>
                <w:sz w:val="24"/>
                <w:szCs w:val="24"/>
                <w:lang w:val="nl-NL"/>
              </w:rPr>
              <w:t xml:space="preserve">Thù lao </w:t>
            </w:r>
            <w:r w:rsidRPr="005947FC">
              <w:rPr>
                <w:rFonts w:ascii="Times New Roman" w:hAnsi="Times New Roman"/>
                <w:sz w:val="24"/>
                <w:szCs w:val="24"/>
                <w:lang w:val="nl-NL"/>
              </w:rPr>
              <w:t>(HĐQT, BKS)</w:t>
            </w:r>
          </w:p>
        </w:tc>
        <w:tc>
          <w:tcPr>
            <w:tcW w:w="1591" w:type="dxa"/>
            <w:shd w:val="clear" w:color="auto" w:fill="548DD4"/>
            <w:vAlign w:val="center"/>
          </w:tcPr>
          <w:p w:rsidR="00C34898" w:rsidRPr="005947FC" w:rsidRDefault="00C34898" w:rsidP="00A02721">
            <w:pPr>
              <w:widowControl w:val="0"/>
              <w:tabs>
                <w:tab w:val="left" w:pos="567"/>
              </w:tabs>
              <w:spacing w:before="60" w:after="60" w:line="240" w:lineRule="auto"/>
              <w:jc w:val="center"/>
              <w:rPr>
                <w:rFonts w:ascii="Times New Roman" w:hAnsi="Times New Roman"/>
                <w:b/>
                <w:sz w:val="24"/>
                <w:szCs w:val="24"/>
                <w:lang w:val="nl-NL"/>
              </w:rPr>
            </w:pPr>
            <w:r w:rsidRPr="005947FC">
              <w:rPr>
                <w:rFonts w:ascii="Times New Roman" w:hAnsi="Times New Roman"/>
                <w:b/>
                <w:sz w:val="24"/>
                <w:szCs w:val="24"/>
                <w:lang w:val="nl-NL"/>
              </w:rPr>
              <w:t>Tổng thu nhập</w:t>
            </w:r>
          </w:p>
        </w:tc>
        <w:tc>
          <w:tcPr>
            <w:tcW w:w="670" w:type="dxa"/>
            <w:shd w:val="clear" w:color="auto" w:fill="548DD4"/>
            <w:vAlign w:val="center"/>
          </w:tcPr>
          <w:p w:rsidR="00C34898" w:rsidRPr="005947FC" w:rsidRDefault="00C34898" w:rsidP="00A02721">
            <w:pPr>
              <w:widowControl w:val="0"/>
              <w:tabs>
                <w:tab w:val="left" w:pos="567"/>
              </w:tabs>
              <w:spacing w:before="60" w:after="60" w:line="240" w:lineRule="auto"/>
              <w:jc w:val="center"/>
              <w:rPr>
                <w:rFonts w:ascii="Times New Roman" w:hAnsi="Times New Roman"/>
                <w:b/>
                <w:sz w:val="24"/>
                <w:szCs w:val="24"/>
                <w:lang w:val="nl-NL"/>
              </w:rPr>
            </w:pPr>
            <w:r w:rsidRPr="005947FC">
              <w:rPr>
                <w:rFonts w:ascii="Times New Roman" w:hAnsi="Times New Roman"/>
                <w:b/>
                <w:sz w:val="24"/>
                <w:szCs w:val="24"/>
                <w:lang w:val="nl-NL"/>
              </w:rPr>
              <w:t>Ghi chú</w:t>
            </w:r>
          </w:p>
        </w:tc>
      </w:tr>
      <w:tr w:rsidR="00C34898" w:rsidRPr="005947FC" w:rsidTr="00E34609">
        <w:tc>
          <w:tcPr>
            <w:tcW w:w="548" w:type="dxa"/>
          </w:tcPr>
          <w:p w:rsidR="00C34898" w:rsidRPr="005947FC" w:rsidRDefault="00C34898" w:rsidP="00A02721">
            <w:pPr>
              <w:widowControl w:val="0"/>
              <w:tabs>
                <w:tab w:val="left" w:pos="567"/>
              </w:tabs>
              <w:spacing w:before="60" w:after="60" w:line="240" w:lineRule="auto"/>
              <w:rPr>
                <w:rFonts w:ascii="Times New Roman" w:hAnsi="Times New Roman"/>
                <w:sz w:val="24"/>
                <w:szCs w:val="24"/>
                <w:lang w:val="nl-NL"/>
              </w:rPr>
            </w:pPr>
            <w:r>
              <w:rPr>
                <w:rFonts w:ascii="Times New Roman" w:hAnsi="Times New Roman"/>
                <w:sz w:val="24"/>
                <w:szCs w:val="24"/>
                <w:lang w:val="nl-NL"/>
              </w:rPr>
              <w:t>1</w:t>
            </w:r>
          </w:p>
        </w:tc>
        <w:tc>
          <w:tcPr>
            <w:tcW w:w="2126" w:type="dxa"/>
          </w:tcPr>
          <w:p w:rsidR="00C34898" w:rsidRPr="005947FC" w:rsidRDefault="00C34898" w:rsidP="00A02721">
            <w:pPr>
              <w:widowControl w:val="0"/>
              <w:tabs>
                <w:tab w:val="left" w:pos="567"/>
              </w:tabs>
              <w:spacing w:before="60" w:after="60" w:line="240" w:lineRule="auto"/>
              <w:rPr>
                <w:rFonts w:ascii="Times New Roman" w:hAnsi="Times New Roman"/>
                <w:sz w:val="24"/>
                <w:szCs w:val="24"/>
                <w:lang w:val="nl-NL"/>
              </w:rPr>
            </w:pPr>
            <w:r w:rsidRPr="005947FC">
              <w:rPr>
                <w:rFonts w:ascii="Times New Roman" w:hAnsi="Times New Roman"/>
                <w:sz w:val="24"/>
                <w:szCs w:val="24"/>
                <w:lang w:val="nl-NL"/>
              </w:rPr>
              <w:t>Đỗ Xuân Hiền</w:t>
            </w:r>
          </w:p>
        </w:tc>
        <w:tc>
          <w:tcPr>
            <w:tcW w:w="1895" w:type="dxa"/>
          </w:tcPr>
          <w:p w:rsidR="00C34898" w:rsidRPr="005947FC" w:rsidRDefault="00C34898" w:rsidP="00A02721">
            <w:pPr>
              <w:widowControl w:val="0"/>
              <w:tabs>
                <w:tab w:val="left" w:pos="567"/>
              </w:tabs>
              <w:spacing w:before="60" w:after="60" w:line="240" w:lineRule="auto"/>
              <w:rPr>
                <w:rFonts w:ascii="Times New Roman" w:hAnsi="Times New Roman"/>
                <w:sz w:val="24"/>
                <w:szCs w:val="24"/>
                <w:lang w:val="nl-NL"/>
              </w:rPr>
            </w:pPr>
            <w:r w:rsidRPr="005947FC">
              <w:rPr>
                <w:rFonts w:ascii="Times New Roman" w:hAnsi="Times New Roman"/>
                <w:sz w:val="24"/>
                <w:szCs w:val="24"/>
                <w:lang w:val="nl-NL"/>
              </w:rPr>
              <w:t>Chủ tịch HĐQT - TGĐ</w:t>
            </w:r>
          </w:p>
        </w:tc>
        <w:tc>
          <w:tcPr>
            <w:tcW w:w="1416" w:type="dxa"/>
          </w:tcPr>
          <w:p w:rsidR="00C34898" w:rsidRPr="005947FC" w:rsidRDefault="00C34898" w:rsidP="00A02721">
            <w:pPr>
              <w:widowControl w:val="0"/>
              <w:tabs>
                <w:tab w:val="left" w:pos="567"/>
              </w:tabs>
              <w:spacing w:before="60" w:after="60" w:line="240" w:lineRule="auto"/>
              <w:jc w:val="right"/>
              <w:rPr>
                <w:rFonts w:ascii="Times New Roman" w:hAnsi="Times New Roman"/>
                <w:sz w:val="24"/>
                <w:szCs w:val="24"/>
                <w:lang w:val="nl-NL"/>
              </w:rPr>
            </w:pPr>
            <w:r w:rsidRPr="005947FC">
              <w:rPr>
                <w:rFonts w:ascii="Times New Roman" w:hAnsi="Times New Roman"/>
                <w:sz w:val="24"/>
                <w:szCs w:val="24"/>
                <w:lang w:val="nl-NL"/>
              </w:rPr>
              <w:t>204.000.000</w:t>
            </w:r>
          </w:p>
        </w:tc>
        <w:tc>
          <w:tcPr>
            <w:tcW w:w="1552" w:type="dxa"/>
          </w:tcPr>
          <w:p w:rsidR="00C34898" w:rsidRPr="005947FC" w:rsidRDefault="00C34898" w:rsidP="00A02721">
            <w:pPr>
              <w:widowControl w:val="0"/>
              <w:tabs>
                <w:tab w:val="left" w:pos="567"/>
              </w:tabs>
              <w:spacing w:before="60" w:after="60" w:line="240" w:lineRule="auto"/>
              <w:jc w:val="right"/>
              <w:rPr>
                <w:rFonts w:ascii="Times New Roman" w:hAnsi="Times New Roman"/>
                <w:sz w:val="24"/>
                <w:szCs w:val="24"/>
                <w:lang w:val="nl-NL"/>
              </w:rPr>
            </w:pPr>
            <w:r w:rsidRPr="005947FC">
              <w:rPr>
                <w:rFonts w:ascii="Times New Roman" w:hAnsi="Times New Roman"/>
                <w:sz w:val="24"/>
                <w:szCs w:val="24"/>
                <w:lang w:val="nl-NL"/>
              </w:rPr>
              <w:t>28.560.000</w:t>
            </w:r>
          </w:p>
        </w:tc>
        <w:tc>
          <w:tcPr>
            <w:tcW w:w="1591" w:type="dxa"/>
          </w:tcPr>
          <w:p w:rsidR="00C34898" w:rsidRPr="005947FC" w:rsidRDefault="00C34898" w:rsidP="00A02721">
            <w:pPr>
              <w:widowControl w:val="0"/>
              <w:tabs>
                <w:tab w:val="left" w:pos="567"/>
              </w:tabs>
              <w:spacing w:before="60" w:after="60" w:line="240" w:lineRule="auto"/>
              <w:jc w:val="right"/>
              <w:rPr>
                <w:rFonts w:ascii="Times New Roman" w:hAnsi="Times New Roman"/>
                <w:sz w:val="24"/>
                <w:szCs w:val="24"/>
                <w:lang w:val="nl-NL"/>
              </w:rPr>
            </w:pPr>
            <w:r w:rsidRPr="005947FC">
              <w:rPr>
                <w:rFonts w:ascii="Times New Roman" w:hAnsi="Times New Roman"/>
                <w:sz w:val="24"/>
                <w:szCs w:val="24"/>
                <w:lang w:val="nl-NL"/>
              </w:rPr>
              <w:t>232.560.000</w:t>
            </w:r>
          </w:p>
        </w:tc>
        <w:tc>
          <w:tcPr>
            <w:tcW w:w="670" w:type="dxa"/>
          </w:tcPr>
          <w:p w:rsidR="00C34898" w:rsidRPr="005947FC" w:rsidRDefault="00C34898" w:rsidP="00A02721">
            <w:pPr>
              <w:widowControl w:val="0"/>
              <w:tabs>
                <w:tab w:val="left" w:pos="567"/>
              </w:tabs>
              <w:spacing w:before="60" w:after="60" w:line="240" w:lineRule="auto"/>
              <w:rPr>
                <w:rFonts w:ascii="Times New Roman" w:hAnsi="Times New Roman"/>
                <w:sz w:val="24"/>
                <w:szCs w:val="24"/>
                <w:lang w:val="nl-NL"/>
              </w:rPr>
            </w:pPr>
          </w:p>
        </w:tc>
      </w:tr>
      <w:tr w:rsidR="00C34898" w:rsidRPr="005947FC" w:rsidTr="00E34609">
        <w:tc>
          <w:tcPr>
            <w:tcW w:w="548" w:type="dxa"/>
            <w:shd w:val="clear" w:color="auto" w:fill="DAEEF3"/>
          </w:tcPr>
          <w:p w:rsidR="00C34898" w:rsidRPr="005947FC" w:rsidRDefault="00C34898" w:rsidP="00A02721">
            <w:pPr>
              <w:widowControl w:val="0"/>
              <w:tabs>
                <w:tab w:val="left" w:pos="567"/>
              </w:tabs>
              <w:spacing w:before="60" w:after="60" w:line="240" w:lineRule="auto"/>
              <w:rPr>
                <w:rFonts w:ascii="Times New Roman" w:hAnsi="Times New Roman"/>
                <w:sz w:val="24"/>
                <w:szCs w:val="24"/>
                <w:lang w:val="nl-NL"/>
              </w:rPr>
            </w:pPr>
            <w:r>
              <w:rPr>
                <w:rFonts w:ascii="Times New Roman" w:hAnsi="Times New Roman"/>
                <w:sz w:val="24"/>
                <w:szCs w:val="24"/>
                <w:lang w:val="nl-NL"/>
              </w:rPr>
              <w:t>2</w:t>
            </w:r>
          </w:p>
        </w:tc>
        <w:tc>
          <w:tcPr>
            <w:tcW w:w="2126" w:type="dxa"/>
            <w:shd w:val="clear" w:color="auto" w:fill="DAEEF3"/>
          </w:tcPr>
          <w:p w:rsidR="00C34898" w:rsidRPr="005947FC" w:rsidRDefault="00C34898" w:rsidP="00A02721">
            <w:pPr>
              <w:widowControl w:val="0"/>
              <w:tabs>
                <w:tab w:val="left" w:pos="567"/>
              </w:tabs>
              <w:spacing w:before="60" w:after="60" w:line="240" w:lineRule="auto"/>
              <w:rPr>
                <w:rFonts w:ascii="Times New Roman" w:hAnsi="Times New Roman"/>
                <w:sz w:val="24"/>
                <w:szCs w:val="24"/>
                <w:lang w:val="nl-NL"/>
              </w:rPr>
            </w:pPr>
            <w:r w:rsidRPr="005947FC">
              <w:rPr>
                <w:rFonts w:ascii="Times New Roman" w:hAnsi="Times New Roman"/>
                <w:sz w:val="24"/>
                <w:szCs w:val="24"/>
                <w:lang w:val="nl-NL"/>
              </w:rPr>
              <w:t>Nguyễn Tuyến Anh</w:t>
            </w:r>
          </w:p>
        </w:tc>
        <w:tc>
          <w:tcPr>
            <w:tcW w:w="1895" w:type="dxa"/>
            <w:shd w:val="clear" w:color="auto" w:fill="DAEEF3"/>
          </w:tcPr>
          <w:p w:rsidR="00C34898" w:rsidRPr="005947FC" w:rsidRDefault="00C34898" w:rsidP="00A02721">
            <w:pPr>
              <w:widowControl w:val="0"/>
              <w:tabs>
                <w:tab w:val="left" w:pos="567"/>
              </w:tabs>
              <w:spacing w:before="60" w:after="60" w:line="240" w:lineRule="auto"/>
              <w:rPr>
                <w:rFonts w:ascii="Times New Roman" w:hAnsi="Times New Roman"/>
                <w:sz w:val="24"/>
                <w:szCs w:val="24"/>
                <w:lang w:val="nl-NL"/>
              </w:rPr>
            </w:pPr>
            <w:r w:rsidRPr="005947FC">
              <w:rPr>
                <w:rFonts w:ascii="Times New Roman" w:hAnsi="Times New Roman"/>
                <w:sz w:val="24"/>
                <w:szCs w:val="24"/>
                <w:lang w:val="nl-NL"/>
              </w:rPr>
              <w:t>Ủy viên HĐQT - Phó TGĐ</w:t>
            </w:r>
          </w:p>
        </w:tc>
        <w:tc>
          <w:tcPr>
            <w:tcW w:w="1416" w:type="dxa"/>
            <w:shd w:val="clear" w:color="auto" w:fill="DAEEF3"/>
          </w:tcPr>
          <w:p w:rsidR="00C34898" w:rsidRPr="005947FC" w:rsidRDefault="00C34898" w:rsidP="00A02721">
            <w:pPr>
              <w:widowControl w:val="0"/>
              <w:tabs>
                <w:tab w:val="left" w:pos="567"/>
              </w:tabs>
              <w:spacing w:before="60" w:after="60" w:line="240" w:lineRule="auto"/>
              <w:jc w:val="right"/>
              <w:rPr>
                <w:rFonts w:ascii="Times New Roman" w:hAnsi="Times New Roman"/>
                <w:sz w:val="24"/>
                <w:szCs w:val="24"/>
                <w:lang w:val="nl-NL"/>
              </w:rPr>
            </w:pPr>
            <w:r w:rsidRPr="005947FC">
              <w:rPr>
                <w:rFonts w:ascii="Times New Roman" w:hAnsi="Times New Roman"/>
                <w:sz w:val="24"/>
                <w:szCs w:val="24"/>
                <w:lang w:val="nl-NL"/>
              </w:rPr>
              <w:t>156.000.000</w:t>
            </w:r>
          </w:p>
        </w:tc>
        <w:tc>
          <w:tcPr>
            <w:tcW w:w="1552" w:type="dxa"/>
            <w:shd w:val="clear" w:color="auto" w:fill="DAEEF3"/>
          </w:tcPr>
          <w:p w:rsidR="00C34898" w:rsidRPr="005947FC" w:rsidRDefault="00C34898" w:rsidP="00A02721">
            <w:pPr>
              <w:widowControl w:val="0"/>
              <w:tabs>
                <w:tab w:val="left" w:pos="567"/>
              </w:tabs>
              <w:spacing w:before="60" w:after="60" w:line="240" w:lineRule="auto"/>
              <w:jc w:val="right"/>
              <w:rPr>
                <w:rFonts w:ascii="Times New Roman" w:hAnsi="Times New Roman"/>
                <w:sz w:val="24"/>
                <w:szCs w:val="24"/>
                <w:lang w:val="nl-NL"/>
              </w:rPr>
            </w:pPr>
            <w:r w:rsidRPr="005947FC">
              <w:rPr>
                <w:rFonts w:ascii="Times New Roman" w:hAnsi="Times New Roman"/>
                <w:sz w:val="24"/>
                <w:szCs w:val="24"/>
                <w:lang w:val="nl-NL"/>
              </w:rPr>
              <w:t>14.280.000</w:t>
            </w:r>
          </w:p>
        </w:tc>
        <w:tc>
          <w:tcPr>
            <w:tcW w:w="1591" w:type="dxa"/>
            <w:shd w:val="clear" w:color="auto" w:fill="DAEEF3"/>
          </w:tcPr>
          <w:p w:rsidR="00C34898" w:rsidRPr="005947FC" w:rsidRDefault="00C34898" w:rsidP="00A02721">
            <w:pPr>
              <w:widowControl w:val="0"/>
              <w:tabs>
                <w:tab w:val="left" w:pos="567"/>
              </w:tabs>
              <w:spacing w:before="60" w:after="60" w:line="240" w:lineRule="auto"/>
              <w:jc w:val="right"/>
              <w:rPr>
                <w:rFonts w:ascii="Times New Roman" w:hAnsi="Times New Roman"/>
                <w:sz w:val="24"/>
                <w:szCs w:val="24"/>
                <w:lang w:val="nl-NL"/>
              </w:rPr>
            </w:pPr>
            <w:r w:rsidRPr="005947FC">
              <w:rPr>
                <w:rFonts w:ascii="Times New Roman" w:hAnsi="Times New Roman"/>
                <w:sz w:val="24"/>
                <w:szCs w:val="24"/>
                <w:lang w:val="nl-NL"/>
              </w:rPr>
              <w:t>170.280.000</w:t>
            </w:r>
          </w:p>
        </w:tc>
        <w:tc>
          <w:tcPr>
            <w:tcW w:w="670" w:type="dxa"/>
            <w:shd w:val="clear" w:color="auto" w:fill="DAEEF3"/>
          </w:tcPr>
          <w:p w:rsidR="00C34898" w:rsidRPr="005947FC" w:rsidRDefault="00C34898" w:rsidP="00A02721">
            <w:pPr>
              <w:widowControl w:val="0"/>
              <w:tabs>
                <w:tab w:val="left" w:pos="567"/>
              </w:tabs>
              <w:spacing w:before="60" w:after="60" w:line="240" w:lineRule="auto"/>
              <w:rPr>
                <w:rFonts w:ascii="Times New Roman" w:hAnsi="Times New Roman"/>
                <w:sz w:val="24"/>
                <w:szCs w:val="24"/>
                <w:lang w:val="nl-NL"/>
              </w:rPr>
            </w:pPr>
          </w:p>
        </w:tc>
      </w:tr>
      <w:tr w:rsidR="00C34898" w:rsidRPr="005947FC" w:rsidTr="00E34609">
        <w:tc>
          <w:tcPr>
            <w:tcW w:w="548" w:type="dxa"/>
          </w:tcPr>
          <w:p w:rsidR="00C34898" w:rsidRPr="005947FC" w:rsidRDefault="00C34898" w:rsidP="00A02721">
            <w:pPr>
              <w:widowControl w:val="0"/>
              <w:tabs>
                <w:tab w:val="left" w:pos="567"/>
              </w:tabs>
              <w:spacing w:before="60" w:after="60" w:line="240" w:lineRule="auto"/>
              <w:rPr>
                <w:rFonts w:ascii="Times New Roman" w:hAnsi="Times New Roman"/>
                <w:sz w:val="24"/>
                <w:szCs w:val="24"/>
                <w:lang w:val="nl-NL"/>
              </w:rPr>
            </w:pPr>
            <w:r>
              <w:rPr>
                <w:rFonts w:ascii="Times New Roman" w:hAnsi="Times New Roman"/>
                <w:sz w:val="24"/>
                <w:szCs w:val="24"/>
                <w:lang w:val="nl-NL"/>
              </w:rPr>
              <w:t>3</w:t>
            </w:r>
          </w:p>
        </w:tc>
        <w:tc>
          <w:tcPr>
            <w:tcW w:w="2126" w:type="dxa"/>
          </w:tcPr>
          <w:p w:rsidR="00C34898" w:rsidRPr="005947FC" w:rsidRDefault="00C34898" w:rsidP="00A02721">
            <w:pPr>
              <w:widowControl w:val="0"/>
              <w:tabs>
                <w:tab w:val="left" w:pos="567"/>
              </w:tabs>
              <w:spacing w:before="60" w:after="60" w:line="240" w:lineRule="auto"/>
              <w:rPr>
                <w:rFonts w:ascii="Times New Roman" w:hAnsi="Times New Roman"/>
                <w:sz w:val="24"/>
                <w:szCs w:val="24"/>
                <w:lang w:val="nl-NL"/>
              </w:rPr>
            </w:pPr>
            <w:r w:rsidRPr="005947FC">
              <w:rPr>
                <w:rFonts w:ascii="Times New Roman" w:hAnsi="Times New Roman"/>
                <w:sz w:val="24"/>
                <w:szCs w:val="24"/>
                <w:lang w:val="nl-NL"/>
              </w:rPr>
              <w:t>Ngô Văn Mai</w:t>
            </w:r>
          </w:p>
        </w:tc>
        <w:tc>
          <w:tcPr>
            <w:tcW w:w="1895" w:type="dxa"/>
          </w:tcPr>
          <w:p w:rsidR="00C34898" w:rsidRPr="005947FC" w:rsidRDefault="00C34898" w:rsidP="00A02721">
            <w:pPr>
              <w:widowControl w:val="0"/>
              <w:tabs>
                <w:tab w:val="left" w:pos="567"/>
              </w:tabs>
              <w:spacing w:before="60" w:after="60" w:line="240" w:lineRule="auto"/>
              <w:rPr>
                <w:rFonts w:ascii="Times New Roman" w:hAnsi="Times New Roman"/>
                <w:sz w:val="24"/>
                <w:szCs w:val="24"/>
                <w:lang w:val="nl-NL"/>
              </w:rPr>
            </w:pPr>
            <w:r w:rsidRPr="005947FC">
              <w:rPr>
                <w:rFonts w:ascii="Times New Roman" w:hAnsi="Times New Roman"/>
                <w:sz w:val="24"/>
                <w:szCs w:val="24"/>
                <w:lang w:val="nl-NL"/>
              </w:rPr>
              <w:t>Ủy viên HĐQT - Phó TGĐ</w:t>
            </w:r>
          </w:p>
        </w:tc>
        <w:tc>
          <w:tcPr>
            <w:tcW w:w="1416" w:type="dxa"/>
          </w:tcPr>
          <w:p w:rsidR="00C34898" w:rsidRPr="005947FC" w:rsidRDefault="00C34898" w:rsidP="00A02721">
            <w:pPr>
              <w:widowControl w:val="0"/>
              <w:tabs>
                <w:tab w:val="left" w:pos="567"/>
              </w:tabs>
              <w:spacing w:before="60" w:after="60" w:line="240" w:lineRule="auto"/>
              <w:jc w:val="right"/>
              <w:rPr>
                <w:rFonts w:ascii="Times New Roman" w:hAnsi="Times New Roman"/>
                <w:sz w:val="24"/>
                <w:szCs w:val="24"/>
                <w:lang w:val="nl-NL"/>
              </w:rPr>
            </w:pPr>
            <w:r w:rsidRPr="005947FC">
              <w:rPr>
                <w:rFonts w:ascii="Times New Roman" w:hAnsi="Times New Roman"/>
                <w:sz w:val="24"/>
                <w:szCs w:val="24"/>
                <w:lang w:val="nl-NL"/>
              </w:rPr>
              <w:t>156.000.000</w:t>
            </w:r>
          </w:p>
        </w:tc>
        <w:tc>
          <w:tcPr>
            <w:tcW w:w="1552" w:type="dxa"/>
          </w:tcPr>
          <w:p w:rsidR="00C34898" w:rsidRPr="005947FC" w:rsidRDefault="00C34898" w:rsidP="00A02721">
            <w:pPr>
              <w:widowControl w:val="0"/>
              <w:tabs>
                <w:tab w:val="left" w:pos="567"/>
              </w:tabs>
              <w:spacing w:before="60" w:after="60" w:line="240" w:lineRule="auto"/>
              <w:jc w:val="right"/>
              <w:rPr>
                <w:rFonts w:ascii="Times New Roman" w:hAnsi="Times New Roman"/>
                <w:sz w:val="24"/>
                <w:szCs w:val="24"/>
                <w:lang w:val="nl-NL"/>
              </w:rPr>
            </w:pPr>
            <w:r w:rsidRPr="005947FC">
              <w:rPr>
                <w:rFonts w:ascii="Times New Roman" w:hAnsi="Times New Roman"/>
                <w:sz w:val="24"/>
                <w:szCs w:val="24"/>
                <w:lang w:val="nl-NL"/>
              </w:rPr>
              <w:t>14.280.000</w:t>
            </w:r>
          </w:p>
        </w:tc>
        <w:tc>
          <w:tcPr>
            <w:tcW w:w="1591" w:type="dxa"/>
          </w:tcPr>
          <w:p w:rsidR="00C34898" w:rsidRPr="005947FC" w:rsidRDefault="00C34898" w:rsidP="00A02721">
            <w:pPr>
              <w:widowControl w:val="0"/>
              <w:tabs>
                <w:tab w:val="left" w:pos="567"/>
              </w:tabs>
              <w:spacing w:before="60" w:after="60" w:line="240" w:lineRule="auto"/>
              <w:jc w:val="right"/>
              <w:rPr>
                <w:rFonts w:ascii="Times New Roman" w:hAnsi="Times New Roman"/>
                <w:sz w:val="24"/>
                <w:szCs w:val="24"/>
                <w:lang w:val="nl-NL"/>
              </w:rPr>
            </w:pPr>
            <w:r w:rsidRPr="005947FC">
              <w:rPr>
                <w:rFonts w:ascii="Times New Roman" w:hAnsi="Times New Roman"/>
                <w:sz w:val="24"/>
                <w:szCs w:val="24"/>
                <w:lang w:val="nl-NL"/>
              </w:rPr>
              <w:t>170.280.000</w:t>
            </w:r>
          </w:p>
        </w:tc>
        <w:tc>
          <w:tcPr>
            <w:tcW w:w="670" w:type="dxa"/>
          </w:tcPr>
          <w:p w:rsidR="00C34898" w:rsidRPr="005947FC" w:rsidRDefault="00C34898" w:rsidP="00A02721">
            <w:pPr>
              <w:widowControl w:val="0"/>
              <w:tabs>
                <w:tab w:val="left" w:pos="567"/>
              </w:tabs>
              <w:spacing w:before="60" w:after="60" w:line="240" w:lineRule="auto"/>
              <w:rPr>
                <w:rFonts w:ascii="Times New Roman" w:hAnsi="Times New Roman"/>
                <w:sz w:val="24"/>
                <w:szCs w:val="24"/>
                <w:lang w:val="nl-NL"/>
              </w:rPr>
            </w:pPr>
          </w:p>
        </w:tc>
      </w:tr>
      <w:tr w:rsidR="00C34898" w:rsidRPr="005947FC" w:rsidTr="00E34609">
        <w:tc>
          <w:tcPr>
            <w:tcW w:w="548" w:type="dxa"/>
            <w:shd w:val="clear" w:color="auto" w:fill="DAEEF3"/>
          </w:tcPr>
          <w:p w:rsidR="00C34898" w:rsidRPr="005947FC" w:rsidRDefault="00C34898" w:rsidP="00A02721">
            <w:pPr>
              <w:widowControl w:val="0"/>
              <w:tabs>
                <w:tab w:val="left" w:pos="567"/>
              </w:tabs>
              <w:spacing w:before="60" w:after="60" w:line="240" w:lineRule="auto"/>
              <w:rPr>
                <w:rFonts w:ascii="Times New Roman" w:hAnsi="Times New Roman"/>
                <w:sz w:val="24"/>
                <w:szCs w:val="24"/>
                <w:lang w:val="nl-NL"/>
              </w:rPr>
            </w:pPr>
            <w:r>
              <w:rPr>
                <w:rFonts w:ascii="Times New Roman" w:hAnsi="Times New Roman"/>
                <w:sz w:val="24"/>
                <w:szCs w:val="24"/>
                <w:lang w:val="nl-NL"/>
              </w:rPr>
              <w:t>4</w:t>
            </w:r>
          </w:p>
        </w:tc>
        <w:tc>
          <w:tcPr>
            <w:tcW w:w="2126" w:type="dxa"/>
            <w:shd w:val="clear" w:color="auto" w:fill="DAEEF3"/>
          </w:tcPr>
          <w:p w:rsidR="00C34898" w:rsidRPr="005947FC" w:rsidRDefault="00C34898" w:rsidP="00A02721">
            <w:pPr>
              <w:widowControl w:val="0"/>
              <w:tabs>
                <w:tab w:val="left" w:pos="567"/>
              </w:tabs>
              <w:spacing w:before="60" w:after="60" w:line="240" w:lineRule="auto"/>
              <w:rPr>
                <w:rFonts w:ascii="Times New Roman" w:hAnsi="Times New Roman"/>
                <w:sz w:val="24"/>
                <w:szCs w:val="24"/>
                <w:lang w:val="nl-NL"/>
              </w:rPr>
            </w:pPr>
            <w:r w:rsidRPr="005947FC">
              <w:rPr>
                <w:rFonts w:ascii="Times New Roman" w:hAnsi="Times New Roman"/>
                <w:sz w:val="24"/>
                <w:szCs w:val="24"/>
                <w:lang w:val="nl-NL"/>
              </w:rPr>
              <w:t>Chu Huy Túc</w:t>
            </w:r>
          </w:p>
        </w:tc>
        <w:tc>
          <w:tcPr>
            <w:tcW w:w="1895" w:type="dxa"/>
            <w:shd w:val="clear" w:color="auto" w:fill="DAEEF3"/>
          </w:tcPr>
          <w:p w:rsidR="00C34898" w:rsidRPr="005947FC" w:rsidRDefault="00C34898" w:rsidP="00A02721">
            <w:pPr>
              <w:widowControl w:val="0"/>
              <w:tabs>
                <w:tab w:val="left" w:pos="567"/>
              </w:tabs>
              <w:spacing w:before="60" w:after="60" w:line="240" w:lineRule="auto"/>
              <w:rPr>
                <w:rFonts w:ascii="Times New Roman" w:hAnsi="Times New Roman"/>
                <w:sz w:val="24"/>
                <w:szCs w:val="24"/>
                <w:lang w:val="nl-NL"/>
              </w:rPr>
            </w:pPr>
            <w:r w:rsidRPr="005947FC">
              <w:rPr>
                <w:rFonts w:ascii="Times New Roman" w:hAnsi="Times New Roman"/>
                <w:sz w:val="24"/>
                <w:szCs w:val="24"/>
                <w:lang w:val="nl-NL"/>
              </w:rPr>
              <w:t>Ủy viên HĐQT - Kế toán trưởng</w:t>
            </w:r>
          </w:p>
        </w:tc>
        <w:tc>
          <w:tcPr>
            <w:tcW w:w="1416" w:type="dxa"/>
            <w:shd w:val="clear" w:color="auto" w:fill="DAEEF3"/>
          </w:tcPr>
          <w:p w:rsidR="00C34898" w:rsidRPr="005947FC" w:rsidRDefault="00C34898" w:rsidP="00A02721">
            <w:pPr>
              <w:widowControl w:val="0"/>
              <w:tabs>
                <w:tab w:val="left" w:pos="567"/>
              </w:tabs>
              <w:spacing w:before="60" w:after="60" w:line="240" w:lineRule="auto"/>
              <w:jc w:val="right"/>
              <w:rPr>
                <w:rFonts w:ascii="Times New Roman" w:hAnsi="Times New Roman"/>
                <w:sz w:val="24"/>
                <w:szCs w:val="24"/>
                <w:lang w:val="nl-NL"/>
              </w:rPr>
            </w:pPr>
            <w:r w:rsidRPr="005947FC">
              <w:rPr>
                <w:rFonts w:ascii="Times New Roman" w:hAnsi="Times New Roman"/>
                <w:sz w:val="24"/>
                <w:szCs w:val="24"/>
                <w:lang w:val="nl-NL"/>
              </w:rPr>
              <w:t>150.000.000</w:t>
            </w:r>
          </w:p>
        </w:tc>
        <w:tc>
          <w:tcPr>
            <w:tcW w:w="1552" w:type="dxa"/>
            <w:shd w:val="clear" w:color="auto" w:fill="DAEEF3"/>
          </w:tcPr>
          <w:p w:rsidR="00C34898" w:rsidRPr="005947FC" w:rsidRDefault="00C34898" w:rsidP="00A02721">
            <w:pPr>
              <w:widowControl w:val="0"/>
              <w:tabs>
                <w:tab w:val="left" w:pos="567"/>
              </w:tabs>
              <w:spacing w:before="60" w:after="60" w:line="240" w:lineRule="auto"/>
              <w:jc w:val="right"/>
              <w:rPr>
                <w:rFonts w:ascii="Times New Roman" w:hAnsi="Times New Roman"/>
                <w:sz w:val="24"/>
                <w:szCs w:val="24"/>
                <w:lang w:val="nl-NL"/>
              </w:rPr>
            </w:pPr>
            <w:r w:rsidRPr="005947FC">
              <w:rPr>
                <w:rFonts w:ascii="Times New Roman" w:hAnsi="Times New Roman"/>
                <w:sz w:val="24"/>
                <w:szCs w:val="24"/>
                <w:lang w:val="nl-NL"/>
              </w:rPr>
              <w:t>21.420.000</w:t>
            </w:r>
          </w:p>
        </w:tc>
        <w:tc>
          <w:tcPr>
            <w:tcW w:w="1591" w:type="dxa"/>
            <w:shd w:val="clear" w:color="auto" w:fill="DAEEF3"/>
          </w:tcPr>
          <w:p w:rsidR="00C34898" w:rsidRPr="005947FC" w:rsidRDefault="00C34898" w:rsidP="00A02721">
            <w:pPr>
              <w:widowControl w:val="0"/>
              <w:tabs>
                <w:tab w:val="left" w:pos="567"/>
              </w:tabs>
              <w:spacing w:before="60" w:after="60" w:line="240" w:lineRule="auto"/>
              <w:jc w:val="right"/>
              <w:rPr>
                <w:rFonts w:ascii="Times New Roman" w:hAnsi="Times New Roman"/>
                <w:sz w:val="24"/>
                <w:szCs w:val="24"/>
                <w:lang w:val="nl-NL"/>
              </w:rPr>
            </w:pPr>
            <w:r w:rsidRPr="005947FC">
              <w:rPr>
                <w:rFonts w:ascii="Times New Roman" w:hAnsi="Times New Roman"/>
                <w:sz w:val="24"/>
                <w:szCs w:val="24"/>
                <w:lang w:val="nl-NL"/>
              </w:rPr>
              <w:t>171.420.000</w:t>
            </w:r>
          </w:p>
        </w:tc>
        <w:tc>
          <w:tcPr>
            <w:tcW w:w="670" w:type="dxa"/>
            <w:shd w:val="clear" w:color="auto" w:fill="DAEEF3"/>
          </w:tcPr>
          <w:p w:rsidR="00C34898" w:rsidRPr="005947FC" w:rsidRDefault="00C34898" w:rsidP="00A02721">
            <w:pPr>
              <w:widowControl w:val="0"/>
              <w:tabs>
                <w:tab w:val="left" w:pos="567"/>
              </w:tabs>
              <w:spacing w:before="60" w:after="60" w:line="240" w:lineRule="auto"/>
              <w:rPr>
                <w:rFonts w:ascii="Times New Roman" w:hAnsi="Times New Roman"/>
                <w:sz w:val="24"/>
                <w:szCs w:val="24"/>
                <w:lang w:val="nl-NL"/>
              </w:rPr>
            </w:pPr>
          </w:p>
        </w:tc>
      </w:tr>
      <w:tr w:rsidR="00C34898" w:rsidRPr="005947FC" w:rsidTr="00E34609">
        <w:tc>
          <w:tcPr>
            <w:tcW w:w="548" w:type="dxa"/>
          </w:tcPr>
          <w:p w:rsidR="00C34898" w:rsidRPr="005947FC" w:rsidRDefault="00C34898" w:rsidP="00A02721">
            <w:pPr>
              <w:widowControl w:val="0"/>
              <w:tabs>
                <w:tab w:val="left" w:pos="567"/>
              </w:tabs>
              <w:spacing w:before="60" w:after="60" w:line="240" w:lineRule="auto"/>
              <w:rPr>
                <w:rFonts w:ascii="Times New Roman" w:hAnsi="Times New Roman"/>
                <w:sz w:val="24"/>
                <w:szCs w:val="24"/>
                <w:lang w:val="nl-NL"/>
              </w:rPr>
            </w:pPr>
            <w:r>
              <w:rPr>
                <w:rFonts w:ascii="Times New Roman" w:hAnsi="Times New Roman"/>
                <w:sz w:val="24"/>
                <w:szCs w:val="24"/>
                <w:lang w:val="nl-NL"/>
              </w:rPr>
              <w:t>5</w:t>
            </w:r>
          </w:p>
        </w:tc>
        <w:tc>
          <w:tcPr>
            <w:tcW w:w="2126" w:type="dxa"/>
          </w:tcPr>
          <w:p w:rsidR="00C34898" w:rsidRPr="005947FC" w:rsidRDefault="00C34898" w:rsidP="00A02721">
            <w:pPr>
              <w:widowControl w:val="0"/>
              <w:tabs>
                <w:tab w:val="left" w:pos="567"/>
              </w:tabs>
              <w:spacing w:before="60" w:after="60" w:line="240" w:lineRule="auto"/>
              <w:rPr>
                <w:rFonts w:ascii="Times New Roman" w:hAnsi="Times New Roman"/>
                <w:sz w:val="24"/>
                <w:szCs w:val="24"/>
                <w:lang w:val="nl-NL"/>
              </w:rPr>
            </w:pPr>
            <w:r w:rsidRPr="005947FC">
              <w:rPr>
                <w:rFonts w:ascii="Times New Roman" w:hAnsi="Times New Roman"/>
                <w:sz w:val="24"/>
                <w:szCs w:val="24"/>
                <w:lang w:val="nl-NL"/>
              </w:rPr>
              <w:t>Lê Ngọc Bắc</w:t>
            </w:r>
          </w:p>
        </w:tc>
        <w:tc>
          <w:tcPr>
            <w:tcW w:w="1895" w:type="dxa"/>
          </w:tcPr>
          <w:p w:rsidR="00C34898" w:rsidRPr="005947FC" w:rsidRDefault="00C34898" w:rsidP="00A02721">
            <w:pPr>
              <w:widowControl w:val="0"/>
              <w:tabs>
                <w:tab w:val="left" w:pos="567"/>
              </w:tabs>
              <w:spacing w:before="60" w:after="60" w:line="240" w:lineRule="auto"/>
              <w:rPr>
                <w:rFonts w:ascii="Times New Roman" w:hAnsi="Times New Roman"/>
                <w:sz w:val="24"/>
                <w:szCs w:val="24"/>
                <w:lang w:val="nl-NL"/>
              </w:rPr>
            </w:pPr>
            <w:r w:rsidRPr="005947FC">
              <w:rPr>
                <w:rFonts w:ascii="Times New Roman" w:hAnsi="Times New Roman"/>
                <w:sz w:val="24"/>
                <w:szCs w:val="24"/>
                <w:lang w:val="nl-NL"/>
              </w:rPr>
              <w:t xml:space="preserve">Ủy viên HĐQT </w:t>
            </w:r>
          </w:p>
        </w:tc>
        <w:tc>
          <w:tcPr>
            <w:tcW w:w="1416" w:type="dxa"/>
          </w:tcPr>
          <w:p w:rsidR="00C34898" w:rsidRPr="005947FC" w:rsidRDefault="00C34898" w:rsidP="00A02721">
            <w:pPr>
              <w:widowControl w:val="0"/>
              <w:tabs>
                <w:tab w:val="left" w:pos="567"/>
              </w:tabs>
              <w:spacing w:before="60" w:after="60" w:line="240" w:lineRule="auto"/>
              <w:jc w:val="right"/>
              <w:rPr>
                <w:rFonts w:ascii="Times New Roman" w:hAnsi="Times New Roman"/>
                <w:sz w:val="24"/>
                <w:szCs w:val="24"/>
                <w:lang w:val="nl-NL"/>
              </w:rPr>
            </w:pPr>
            <w:r w:rsidRPr="005947FC">
              <w:rPr>
                <w:rFonts w:ascii="Times New Roman" w:hAnsi="Times New Roman"/>
                <w:sz w:val="24"/>
                <w:szCs w:val="24"/>
                <w:lang w:val="nl-NL"/>
              </w:rPr>
              <w:t>120.000.000</w:t>
            </w:r>
          </w:p>
        </w:tc>
        <w:tc>
          <w:tcPr>
            <w:tcW w:w="1552" w:type="dxa"/>
          </w:tcPr>
          <w:p w:rsidR="00C34898" w:rsidRPr="005947FC" w:rsidRDefault="00C34898" w:rsidP="00A02721">
            <w:pPr>
              <w:widowControl w:val="0"/>
              <w:tabs>
                <w:tab w:val="left" w:pos="567"/>
              </w:tabs>
              <w:spacing w:before="60" w:after="60" w:line="240" w:lineRule="auto"/>
              <w:jc w:val="right"/>
              <w:rPr>
                <w:rFonts w:ascii="Times New Roman" w:hAnsi="Times New Roman"/>
                <w:sz w:val="24"/>
                <w:szCs w:val="24"/>
                <w:lang w:val="nl-NL"/>
              </w:rPr>
            </w:pPr>
            <w:r w:rsidRPr="005947FC">
              <w:rPr>
                <w:rFonts w:ascii="Times New Roman" w:hAnsi="Times New Roman"/>
                <w:sz w:val="24"/>
                <w:szCs w:val="24"/>
                <w:lang w:val="nl-NL"/>
              </w:rPr>
              <w:t>14.280.000</w:t>
            </w:r>
          </w:p>
        </w:tc>
        <w:tc>
          <w:tcPr>
            <w:tcW w:w="1591" w:type="dxa"/>
          </w:tcPr>
          <w:p w:rsidR="00C34898" w:rsidRPr="005947FC" w:rsidRDefault="00C34898" w:rsidP="00A02721">
            <w:pPr>
              <w:widowControl w:val="0"/>
              <w:tabs>
                <w:tab w:val="left" w:pos="567"/>
              </w:tabs>
              <w:spacing w:before="60" w:after="60" w:line="240" w:lineRule="auto"/>
              <w:jc w:val="right"/>
              <w:rPr>
                <w:rFonts w:ascii="Times New Roman" w:hAnsi="Times New Roman"/>
                <w:sz w:val="24"/>
                <w:szCs w:val="24"/>
                <w:lang w:val="nl-NL"/>
              </w:rPr>
            </w:pPr>
            <w:r w:rsidRPr="005947FC">
              <w:rPr>
                <w:rFonts w:ascii="Times New Roman" w:hAnsi="Times New Roman"/>
                <w:sz w:val="24"/>
                <w:szCs w:val="24"/>
                <w:lang w:val="nl-NL"/>
              </w:rPr>
              <w:t>134.280.000</w:t>
            </w:r>
          </w:p>
        </w:tc>
        <w:tc>
          <w:tcPr>
            <w:tcW w:w="670" w:type="dxa"/>
          </w:tcPr>
          <w:p w:rsidR="00C34898" w:rsidRPr="005947FC" w:rsidRDefault="00C34898" w:rsidP="00A02721">
            <w:pPr>
              <w:widowControl w:val="0"/>
              <w:tabs>
                <w:tab w:val="left" w:pos="567"/>
              </w:tabs>
              <w:spacing w:before="60" w:after="60" w:line="240" w:lineRule="auto"/>
              <w:rPr>
                <w:rFonts w:ascii="Times New Roman" w:hAnsi="Times New Roman"/>
                <w:sz w:val="24"/>
                <w:szCs w:val="24"/>
                <w:lang w:val="nl-NL"/>
              </w:rPr>
            </w:pPr>
          </w:p>
        </w:tc>
      </w:tr>
      <w:tr w:rsidR="00C34898" w:rsidRPr="005947FC" w:rsidTr="00E34609">
        <w:tc>
          <w:tcPr>
            <w:tcW w:w="548" w:type="dxa"/>
            <w:shd w:val="clear" w:color="auto" w:fill="DAEEF3"/>
          </w:tcPr>
          <w:p w:rsidR="00C34898" w:rsidRPr="005947FC" w:rsidRDefault="00C34898" w:rsidP="00A02721">
            <w:pPr>
              <w:widowControl w:val="0"/>
              <w:tabs>
                <w:tab w:val="left" w:pos="567"/>
              </w:tabs>
              <w:spacing w:before="60" w:after="60" w:line="240" w:lineRule="auto"/>
              <w:rPr>
                <w:rFonts w:ascii="Times New Roman" w:hAnsi="Times New Roman"/>
                <w:sz w:val="24"/>
                <w:szCs w:val="24"/>
                <w:lang w:val="nl-NL"/>
              </w:rPr>
            </w:pPr>
            <w:r>
              <w:rPr>
                <w:rFonts w:ascii="Times New Roman" w:hAnsi="Times New Roman"/>
                <w:sz w:val="24"/>
                <w:szCs w:val="24"/>
                <w:lang w:val="nl-NL"/>
              </w:rPr>
              <w:t>6</w:t>
            </w:r>
          </w:p>
        </w:tc>
        <w:tc>
          <w:tcPr>
            <w:tcW w:w="2126" w:type="dxa"/>
            <w:shd w:val="clear" w:color="auto" w:fill="DAEEF3"/>
          </w:tcPr>
          <w:p w:rsidR="00C34898" w:rsidRPr="005947FC" w:rsidRDefault="00C34898" w:rsidP="00A02721">
            <w:pPr>
              <w:widowControl w:val="0"/>
              <w:tabs>
                <w:tab w:val="left" w:pos="567"/>
              </w:tabs>
              <w:spacing w:before="60" w:after="60" w:line="240" w:lineRule="auto"/>
              <w:rPr>
                <w:rFonts w:ascii="Times New Roman" w:hAnsi="Times New Roman"/>
                <w:sz w:val="24"/>
                <w:szCs w:val="24"/>
                <w:lang w:val="nl-NL"/>
              </w:rPr>
            </w:pPr>
            <w:r w:rsidRPr="005947FC">
              <w:rPr>
                <w:rFonts w:ascii="Times New Roman" w:hAnsi="Times New Roman"/>
                <w:sz w:val="24"/>
                <w:szCs w:val="24"/>
                <w:lang w:val="nl-NL"/>
              </w:rPr>
              <w:t>Đoàn Đức Đạt</w:t>
            </w:r>
          </w:p>
        </w:tc>
        <w:tc>
          <w:tcPr>
            <w:tcW w:w="1895" w:type="dxa"/>
            <w:shd w:val="clear" w:color="auto" w:fill="DAEEF3"/>
          </w:tcPr>
          <w:p w:rsidR="00C34898" w:rsidRPr="005947FC" w:rsidRDefault="00C34898" w:rsidP="00A02721">
            <w:pPr>
              <w:widowControl w:val="0"/>
              <w:tabs>
                <w:tab w:val="left" w:pos="567"/>
              </w:tabs>
              <w:spacing w:before="60" w:after="60" w:line="240" w:lineRule="auto"/>
              <w:rPr>
                <w:rFonts w:ascii="Times New Roman" w:hAnsi="Times New Roman"/>
                <w:sz w:val="24"/>
                <w:szCs w:val="24"/>
                <w:lang w:val="nl-NL"/>
              </w:rPr>
            </w:pPr>
            <w:r w:rsidRPr="005947FC">
              <w:rPr>
                <w:rFonts w:ascii="Times New Roman" w:hAnsi="Times New Roman"/>
                <w:sz w:val="24"/>
                <w:szCs w:val="24"/>
                <w:lang w:val="nl-NL"/>
              </w:rPr>
              <w:t>Trưởng B</w:t>
            </w:r>
            <w:r>
              <w:rPr>
                <w:rFonts w:ascii="Times New Roman" w:hAnsi="Times New Roman"/>
                <w:sz w:val="24"/>
                <w:szCs w:val="24"/>
                <w:lang w:val="nl-NL"/>
              </w:rPr>
              <w:t>KS</w:t>
            </w:r>
          </w:p>
        </w:tc>
        <w:tc>
          <w:tcPr>
            <w:tcW w:w="1416" w:type="dxa"/>
            <w:shd w:val="clear" w:color="auto" w:fill="DAEEF3"/>
          </w:tcPr>
          <w:p w:rsidR="00C34898" w:rsidRPr="005947FC" w:rsidRDefault="00C34898" w:rsidP="00A02721">
            <w:pPr>
              <w:widowControl w:val="0"/>
              <w:tabs>
                <w:tab w:val="left" w:pos="567"/>
              </w:tabs>
              <w:spacing w:before="60" w:after="60" w:line="240" w:lineRule="auto"/>
              <w:jc w:val="right"/>
              <w:rPr>
                <w:rFonts w:ascii="Times New Roman" w:hAnsi="Times New Roman"/>
                <w:sz w:val="24"/>
                <w:szCs w:val="24"/>
                <w:lang w:val="nl-NL"/>
              </w:rPr>
            </w:pPr>
            <w:r w:rsidRPr="005947FC">
              <w:rPr>
                <w:rFonts w:ascii="Times New Roman" w:hAnsi="Times New Roman"/>
                <w:sz w:val="24"/>
                <w:szCs w:val="24"/>
                <w:lang w:val="nl-NL"/>
              </w:rPr>
              <w:t>120.000.000</w:t>
            </w:r>
          </w:p>
        </w:tc>
        <w:tc>
          <w:tcPr>
            <w:tcW w:w="1552" w:type="dxa"/>
            <w:shd w:val="clear" w:color="auto" w:fill="DAEEF3"/>
          </w:tcPr>
          <w:p w:rsidR="00C34898" w:rsidRPr="005947FC" w:rsidRDefault="00C34898" w:rsidP="00A02721">
            <w:pPr>
              <w:widowControl w:val="0"/>
              <w:tabs>
                <w:tab w:val="left" w:pos="567"/>
              </w:tabs>
              <w:spacing w:before="60" w:after="60" w:line="240" w:lineRule="auto"/>
              <w:jc w:val="right"/>
              <w:rPr>
                <w:rFonts w:ascii="Times New Roman" w:hAnsi="Times New Roman"/>
                <w:sz w:val="24"/>
                <w:szCs w:val="24"/>
                <w:lang w:val="nl-NL"/>
              </w:rPr>
            </w:pPr>
            <w:r w:rsidRPr="005947FC">
              <w:rPr>
                <w:rFonts w:ascii="Times New Roman" w:hAnsi="Times New Roman"/>
                <w:sz w:val="24"/>
                <w:szCs w:val="24"/>
                <w:lang w:val="nl-NL"/>
              </w:rPr>
              <w:t>14.280.000</w:t>
            </w:r>
          </w:p>
        </w:tc>
        <w:tc>
          <w:tcPr>
            <w:tcW w:w="1591" w:type="dxa"/>
            <w:shd w:val="clear" w:color="auto" w:fill="DAEEF3"/>
          </w:tcPr>
          <w:p w:rsidR="00C34898" w:rsidRPr="005947FC" w:rsidRDefault="00C34898" w:rsidP="00A02721">
            <w:pPr>
              <w:widowControl w:val="0"/>
              <w:tabs>
                <w:tab w:val="left" w:pos="567"/>
              </w:tabs>
              <w:spacing w:before="60" w:after="60" w:line="240" w:lineRule="auto"/>
              <w:jc w:val="right"/>
              <w:rPr>
                <w:rFonts w:ascii="Times New Roman" w:hAnsi="Times New Roman"/>
                <w:sz w:val="24"/>
                <w:szCs w:val="24"/>
                <w:lang w:val="nl-NL"/>
              </w:rPr>
            </w:pPr>
            <w:r w:rsidRPr="005947FC">
              <w:rPr>
                <w:rFonts w:ascii="Times New Roman" w:hAnsi="Times New Roman"/>
                <w:sz w:val="24"/>
                <w:szCs w:val="24"/>
                <w:lang w:val="nl-NL"/>
              </w:rPr>
              <w:t>134.280.000</w:t>
            </w:r>
          </w:p>
        </w:tc>
        <w:tc>
          <w:tcPr>
            <w:tcW w:w="670" w:type="dxa"/>
            <w:shd w:val="clear" w:color="auto" w:fill="DAEEF3"/>
          </w:tcPr>
          <w:p w:rsidR="00C34898" w:rsidRPr="005947FC" w:rsidRDefault="00C34898" w:rsidP="00A02721">
            <w:pPr>
              <w:widowControl w:val="0"/>
              <w:tabs>
                <w:tab w:val="left" w:pos="567"/>
              </w:tabs>
              <w:spacing w:before="60" w:after="60" w:line="240" w:lineRule="auto"/>
              <w:rPr>
                <w:rFonts w:ascii="Times New Roman" w:hAnsi="Times New Roman"/>
                <w:sz w:val="24"/>
                <w:szCs w:val="24"/>
                <w:lang w:val="nl-NL"/>
              </w:rPr>
            </w:pPr>
          </w:p>
        </w:tc>
      </w:tr>
      <w:tr w:rsidR="00C34898" w:rsidRPr="005947FC" w:rsidTr="00E34609">
        <w:tc>
          <w:tcPr>
            <w:tcW w:w="548" w:type="dxa"/>
          </w:tcPr>
          <w:p w:rsidR="00C34898" w:rsidRPr="005947FC" w:rsidRDefault="00C34898" w:rsidP="00A02721">
            <w:pPr>
              <w:widowControl w:val="0"/>
              <w:tabs>
                <w:tab w:val="left" w:pos="567"/>
              </w:tabs>
              <w:spacing w:before="60" w:after="60" w:line="240" w:lineRule="auto"/>
              <w:rPr>
                <w:rFonts w:ascii="Times New Roman" w:hAnsi="Times New Roman"/>
                <w:sz w:val="24"/>
                <w:szCs w:val="24"/>
                <w:lang w:val="nl-NL"/>
              </w:rPr>
            </w:pPr>
            <w:r>
              <w:rPr>
                <w:rFonts w:ascii="Times New Roman" w:hAnsi="Times New Roman"/>
                <w:sz w:val="24"/>
                <w:szCs w:val="24"/>
                <w:lang w:val="nl-NL"/>
              </w:rPr>
              <w:t>7</w:t>
            </w:r>
          </w:p>
        </w:tc>
        <w:tc>
          <w:tcPr>
            <w:tcW w:w="2126" w:type="dxa"/>
          </w:tcPr>
          <w:p w:rsidR="00C34898" w:rsidRPr="005947FC" w:rsidRDefault="00C34898" w:rsidP="00A02721">
            <w:pPr>
              <w:widowControl w:val="0"/>
              <w:tabs>
                <w:tab w:val="left" w:pos="567"/>
              </w:tabs>
              <w:spacing w:before="60" w:after="60" w:line="240" w:lineRule="auto"/>
              <w:rPr>
                <w:rFonts w:ascii="Times New Roman" w:hAnsi="Times New Roman"/>
                <w:sz w:val="24"/>
                <w:szCs w:val="24"/>
                <w:lang w:val="nl-NL"/>
              </w:rPr>
            </w:pPr>
            <w:r w:rsidRPr="005947FC">
              <w:rPr>
                <w:rFonts w:ascii="Times New Roman" w:hAnsi="Times New Roman"/>
                <w:sz w:val="24"/>
                <w:szCs w:val="24"/>
                <w:lang w:val="nl-NL"/>
              </w:rPr>
              <w:t>Trương Thị Hằng</w:t>
            </w:r>
          </w:p>
        </w:tc>
        <w:tc>
          <w:tcPr>
            <w:tcW w:w="1895" w:type="dxa"/>
          </w:tcPr>
          <w:p w:rsidR="00C34898" w:rsidRPr="005947FC" w:rsidRDefault="00C34898" w:rsidP="00A02721">
            <w:pPr>
              <w:widowControl w:val="0"/>
              <w:tabs>
                <w:tab w:val="left" w:pos="567"/>
              </w:tabs>
              <w:spacing w:before="60" w:after="60" w:line="240" w:lineRule="auto"/>
              <w:rPr>
                <w:rFonts w:ascii="Times New Roman" w:hAnsi="Times New Roman"/>
                <w:sz w:val="24"/>
                <w:szCs w:val="24"/>
                <w:lang w:val="nl-NL"/>
              </w:rPr>
            </w:pPr>
            <w:r w:rsidRPr="005947FC">
              <w:rPr>
                <w:rFonts w:ascii="Times New Roman" w:hAnsi="Times New Roman"/>
                <w:sz w:val="24"/>
                <w:szCs w:val="24"/>
                <w:lang w:val="nl-NL"/>
              </w:rPr>
              <w:t>Ủy viên Ban kiểm soát</w:t>
            </w:r>
          </w:p>
        </w:tc>
        <w:tc>
          <w:tcPr>
            <w:tcW w:w="1416" w:type="dxa"/>
          </w:tcPr>
          <w:p w:rsidR="00C34898" w:rsidRPr="005947FC" w:rsidRDefault="00C34898" w:rsidP="00A02721">
            <w:pPr>
              <w:widowControl w:val="0"/>
              <w:tabs>
                <w:tab w:val="left" w:pos="567"/>
              </w:tabs>
              <w:spacing w:before="60" w:after="60" w:line="240" w:lineRule="auto"/>
              <w:jc w:val="right"/>
              <w:rPr>
                <w:rFonts w:ascii="Times New Roman" w:hAnsi="Times New Roman"/>
                <w:sz w:val="24"/>
                <w:szCs w:val="24"/>
                <w:lang w:val="nl-NL"/>
              </w:rPr>
            </w:pPr>
            <w:r w:rsidRPr="005947FC">
              <w:rPr>
                <w:rFonts w:ascii="Times New Roman" w:hAnsi="Times New Roman"/>
                <w:sz w:val="24"/>
                <w:szCs w:val="24"/>
                <w:lang w:val="nl-NL"/>
              </w:rPr>
              <w:t>60.000.000</w:t>
            </w:r>
          </w:p>
        </w:tc>
        <w:tc>
          <w:tcPr>
            <w:tcW w:w="1552" w:type="dxa"/>
          </w:tcPr>
          <w:p w:rsidR="00C34898" w:rsidRPr="005947FC" w:rsidRDefault="00C34898" w:rsidP="00A02721">
            <w:pPr>
              <w:widowControl w:val="0"/>
              <w:tabs>
                <w:tab w:val="left" w:pos="567"/>
              </w:tabs>
              <w:spacing w:before="60" w:after="60" w:line="240" w:lineRule="auto"/>
              <w:jc w:val="right"/>
              <w:rPr>
                <w:rFonts w:ascii="Times New Roman" w:hAnsi="Times New Roman"/>
                <w:sz w:val="24"/>
                <w:szCs w:val="24"/>
                <w:lang w:val="nl-NL"/>
              </w:rPr>
            </w:pPr>
            <w:r w:rsidRPr="005947FC">
              <w:rPr>
                <w:rFonts w:ascii="Times New Roman" w:hAnsi="Times New Roman"/>
                <w:sz w:val="24"/>
                <w:szCs w:val="24"/>
                <w:lang w:val="nl-NL"/>
              </w:rPr>
              <w:t>7.140.000</w:t>
            </w:r>
          </w:p>
        </w:tc>
        <w:tc>
          <w:tcPr>
            <w:tcW w:w="1591" w:type="dxa"/>
          </w:tcPr>
          <w:p w:rsidR="00C34898" w:rsidRPr="005947FC" w:rsidRDefault="00C34898" w:rsidP="00A02721">
            <w:pPr>
              <w:widowControl w:val="0"/>
              <w:tabs>
                <w:tab w:val="left" w:pos="567"/>
              </w:tabs>
              <w:spacing w:before="60" w:after="60" w:line="240" w:lineRule="auto"/>
              <w:jc w:val="right"/>
              <w:rPr>
                <w:rFonts w:ascii="Times New Roman" w:hAnsi="Times New Roman"/>
                <w:sz w:val="24"/>
                <w:szCs w:val="24"/>
                <w:lang w:val="nl-NL"/>
              </w:rPr>
            </w:pPr>
            <w:r w:rsidRPr="005947FC">
              <w:rPr>
                <w:rFonts w:ascii="Times New Roman" w:hAnsi="Times New Roman"/>
                <w:sz w:val="24"/>
                <w:szCs w:val="24"/>
                <w:lang w:val="nl-NL"/>
              </w:rPr>
              <w:t>67.140.000</w:t>
            </w:r>
          </w:p>
        </w:tc>
        <w:tc>
          <w:tcPr>
            <w:tcW w:w="670" w:type="dxa"/>
          </w:tcPr>
          <w:p w:rsidR="00C34898" w:rsidRPr="005947FC" w:rsidRDefault="00C34898" w:rsidP="00A02721">
            <w:pPr>
              <w:widowControl w:val="0"/>
              <w:tabs>
                <w:tab w:val="left" w:pos="567"/>
              </w:tabs>
              <w:spacing w:before="60" w:after="60" w:line="240" w:lineRule="auto"/>
              <w:rPr>
                <w:rFonts w:ascii="Times New Roman" w:hAnsi="Times New Roman"/>
                <w:sz w:val="24"/>
                <w:szCs w:val="24"/>
                <w:lang w:val="nl-NL"/>
              </w:rPr>
            </w:pPr>
          </w:p>
        </w:tc>
      </w:tr>
      <w:tr w:rsidR="00C34898" w:rsidRPr="005947FC" w:rsidTr="00E34609">
        <w:tc>
          <w:tcPr>
            <w:tcW w:w="548" w:type="dxa"/>
          </w:tcPr>
          <w:p w:rsidR="00C34898" w:rsidRPr="005947FC" w:rsidRDefault="00C34898" w:rsidP="00A02721">
            <w:pPr>
              <w:widowControl w:val="0"/>
              <w:tabs>
                <w:tab w:val="left" w:pos="567"/>
              </w:tabs>
              <w:spacing w:before="60" w:after="60" w:line="240" w:lineRule="auto"/>
              <w:rPr>
                <w:rFonts w:ascii="Times New Roman" w:hAnsi="Times New Roman"/>
                <w:sz w:val="24"/>
                <w:szCs w:val="24"/>
                <w:lang w:val="nl-NL"/>
              </w:rPr>
            </w:pPr>
            <w:r>
              <w:rPr>
                <w:rFonts w:ascii="Times New Roman" w:hAnsi="Times New Roman"/>
                <w:sz w:val="24"/>
                <w:szCs w:val="24"/>
                <w:lang w:val="nl-NL"/>
              </w:rPr>
              <w:t>8</w:t>
            </w:r>
          </w:p>
        </w:tc>
        <w:tc>
          <w:tcPr>
            <w:tcW w:w="2126" w:type="dxa"/>
          </w:tcPr>
          <w:p w:rsidR="00C34898" w:rsidRPr="005947FC" w:rsidRDefault="00C34898" w:rsidP="00A02721">
            <w:pPr>
              <w:widowControl w:val="0"/>
              <w:tabs>
                <w:tab w:val="left" w:pos="567"/>
              </w:tabs>
              <w:spacing w:before="60" w:after="60" w:line="240" w:lineRule="auto"/>
              <w:rPr>
                <w:rFonts w:ascii="Times New Roman" w:hAnsi="Times New Roman"/>
                <w:sz w:val="24"/>
                <w:szCs w:val="24"/>
                <w:lang w:val="nl-NL"/>
              </w:rPr>
            </w:pPr>
            <w:r w:rsidRPr="005947FC">
              <w:rPr>
                <w:rFonts w:ascii="Times New Roman" w:hAnsi="Times New Roman"/>
                <w:sz w:val="24"/>
                <w:szCs w:val="24"/>
                <w:lang w:val="nl-NL"/>
              </w:rPr>
              <w:t>Nguyễn Lệ Quyên</w:t>
            </w:r>
          </w:p>
        </w:tc>
        <w:tc>
          <w:tcPr>
            <w:tcW w:w="1895" w:type="dxa"/>
          </w:tcPr>
          <w:p w:rsidR="00C34898" w:rsidRPr="005947FC" w:rsidRDefault="00C34898" w:rsidP="00A02721">
            <w:pPr>
              <w:widowControl w:val="0"/>
              <w:tabs>
                <w:tab w:val="left" w:pos="567"/>
              </w:tabs>
              <w:spacing w:before="60" w:after="60" w:line="240" w:lineRule="auto"/>
              <w:rPr>
                <w:rFonts w:ascii="Times New Roman" w:hAnsi="Times New Roman"/>
                <w:sz w:val="24"/>
                <w:szCs w:val="24"/>
                <w:lang w:val="nl-NL"/>
              </w:rPr>
            </w:pPr>
            <w:r w:rsidRPr="005947FC">
              <w:rPr>
                <w:rFonts w:ascii="Times New Roman" w:hAnsi="Times New Roman"/>
                <w:sz w:val="24"/>
                <w:szCs w:val="24"/>
                <w:lang w:val="nl-NL"/>
              </w:rPr>
              <w:t>Ủy viên Ban kiểm soát</w:t>
            </w:r>
          </w:p>
        </w:tc>
        <w:tc>
          <w:tcPr>
            <w:tcW w:w="1416" w:type="dxa"/>
          </w:tcPr>
          <w:p w:rsidR="00C34898" w:rsidRPr="005947FC" w:rsidRDefault="00C34898" w:rsidP="00A02721">
            <w:pPr>
              <w:widowControl w:val="0"/>
              <w:tabs>
                <w:tab w:val="left" w:pos="567"/>
              </w:tabs>
              <w:spacing w:before="60" w:after="60" w:line="240" w:lineRule="auto"/>
              <w:jc w:val="right"/>
              <w:rPr>
                <w:rFonts w:ascii="Times New Roman" w:hAnsi="Times New Roman"/>
                <w:sz w:val="24"/>
                <w:szCs w:val="24"/>
                <w:lang w:val="nl-NL"/>
              </w:rPr>
            </w:pPr>
            <w:r w:rsidRPr="005947FC">
              <w:rPr>
                <w:rFonts w:ascii="Times New Roman" w:hAnsi="Times New Roman"/>
                <w:sz w:val="24"/>
                <w:szCs w:val="24"/>
                <w:lang w:val="nl-NL"/>
              </w:rPr>
              <w:t>43.200.000</w:t>
            </w:r>
          </w:p>
        </w:tc>
        <w:tc>
          <w:tcPr>
            <w:tcW w:w="1552" w:type="dxa"/>
          </w:tcPr>
          <w:p w:rsidR="00C34898" w:rsidRPr="005947FC" w:rsidRDefault="00C34898" w:rsidP="00A02721">
            <w:pPr>
              <w:widowControl w:val="0"/>
              <w:tabs>
                <w:tab w:val="left" w:pos="567"/>
              </w:tabs>
              <w:spacing w:before="60" w:after="60" w:line="240" w:lineRule="auto"/>
              <w:jc w:val="right"/>
              <w:rPr>
                <w:rFonts w:ascii="Times New Roman" w:hAnsi="Times New Roman"/>
                <w:sz w:val="24"/>
                <w:szCs w:val="24"/>
                <w:lang w:val="nl-NL"/>
              </w:rPr>
            </w:pPr>
            <w:r w:rsidRPr="005947FC">
              <w:rPr>
                <w:rFonts w:ascii="Times New Roman" w:hAnsi="Times New Roman"/>
                <w:sz w:val="24"/>
                <w:szCs w:val="24"/>
                <w:lang w:val="nl-NL"/>
              </w:rPr>
              <w:t>7.140.000</w:t>
            </w:r>
          </w:p>
        </w:tc>
        <w:tc>
          <w:tcPr>
            <w:tcW w:w="1591" w:type="dxa"/>
          </w:tcPr>
          <w:p w:rsidR="00C34898" w:rsidRPr="005947FC" w:rsidRDefault="00C34898" w:rsidP="00A02721">
            <w:pPr>
              <w:widowControl w:val="0"/>
              <w:tabs>
                <w:tab w:val="left" w:pos="567"/>
              </w:tabs>
              <w:spacing w:before="60" w:after="60" w:line="240" w:lineRule="auto"/>
              <w:jc w:val="right"/>
              <w:rPr>
                <w:rFonts w:ascii="Times New Roman" w:hAnsi="Times New Roman"/>
                <w:sz w:val="24"/>
                <w:szCs w:val="24"/>
                <w:lang w:val="nl-NL"/>
              </w:rPr>
            </w:pPr>
            <w:r w:rsidRPr="005947FC">
              <w:rPr>
                <w:rFonts w:ascii="Times New Roman" w:hAnsi="Times New Roman"/>
                <w:sz w:val="24"/>
                <w:szCs w:val="24"/>
                <w:lang w:val="nl-NL"/>
              </w:rPr>
              <w:t>50.340.000</w:t>
            </w:r>
          </w:p>
        </w:tc>
        <w:tc>
          <w:tcPr>
            <w:tcW w:w="670" w:type="dxa"/>
          </w:tcPr>
          <w:p w:rsidR="00C34898" w:rsidRPr="005947FC" w:rsidRDefault="00C34898" w:rsidP="00A02721">
            <w:pPr>
              <w:widowControl w:val="0"/>
              <w:tabs>
                <w:tab w:val="left" w:pos="567"/>
              </w:tabs>
              <w:spacing w:before="60" w:after="60" w:line="240" w:lineRule="auto"/>
              <w:rPr>
                <w:rFonts w:ascii="Times New Roman" w:hAnsi="Times New Roman"/>
                <w:sz w:val="24"/>
                <w:szCs w:val="24"/>
                <w:lang w:val="nl-NL"/>
              </w:rPr>
            </w:pPr>
          </w:p>
        </w:tc>
      </w:tr>
    </w:tbl>
    <w:p w:rsidR="00C34898" w:rsidRPr="005947FC" w:rsidRDefault="00C34898" w:rsidP="00A02721">
      <w:pPr>
        <w:widowControl w:val="0"/>
        <w:spacing w:before="60" w:after="60" w:line="240" w:lineRule="auto"/>
        <w:jc w:val="right"/>
        <w:rPr>
          <w:rFonts w:ascii="Times New Roman" w:hAnsi="Times New Roman"/>
          <w:i/>
          <w:sz w:val="26"/>
          <w:szCs w:val="26"/>
          <w:lang w:val="nl-NL"/>
        </w:rPr>
      </w:pPr>
      <w:r w:rsidRPr="005947FC">
        <w:rPr>
          <w:rFonts w:ascii="Times New Roman" w:hAnsi="Times New Roman"/>
          <w:i/>
          <w:sz w:val="26"/>
          <w:szCs w:val="26"/>
          <w:lang w:val="nl-NL"/>
        </w:rPr>
        <w:t>(Nguồn: Công ty cổ phần Vật tư Nông nghiệp Thái Nguyên)</w:t>
      </w:r>
    </w:p>
    <w:p w:rsidR="00C34898" w:rsidRPr="005947FC" w:rsidRDefault="00C34898" w:rsidP="00A02721">
      <w:pPr>
        <w:widowControl w:val="0"/>
        <w:tabs>
          <w:tab w:val="left" w:pos="709"/>
        </w:tabs>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 xml:space="preserve">  b) </w:t>
      </w:r>
      <w:r w:rsidRPr="005947FC">
        <w:rPr>
          <w:rFonts w:ascii="Times New Roman" w:hAnsi="Times New Roman"/>
          <w:sz w:val="26"/>
          <w:szCs w:val="26"/>
          <w:lang w:val="nl-NL"/>
        </w:rPr>
        <w:tab/>
        <w:t xml:space="preserve">Giao dịch cổ phiếu của cổ đông nội bộ: </w:t>
      </w:r>
    </w:p>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 xml:space="preserve">  c) </w:t>
      </w:r>
      <w:r w:rsidRPr="005947FC">
        <w:rPr>
          <w:rFonts w:ascii="Times New Roman" w:hAnsi="Times New Roman"/>
          <w:sz w:val="26"/>
          <w:szCs w:val="26"/>
          <w:lang w:val="nl-NL"/>
        </w:rPr>
        <w:tab/>
        <w:t>Hợp đồng hoặc giao dịch với cổ đông nội bộ:</w:t>
      </w:r>
    </w:p>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rFonts w:ascii="Times New Roman" w:hAnsi="Times New Roman"/>
          <w:sz w:val="26"/>
          <w:szCs w:val="26"/>
          <w:lang w:val="nl-NL"/>
        </w:rPr>
        <w:t xml:space="preserve">  d) </w:t>
      </w:r>
      <w:r w:rsidRPr="005947FC">
        <w:rPr>
          <w:rFonts w:ascii="Times New Roman" w:hAnsi="Times New Roman"/>
          <w:sz w:val="26"/>
          <w:szCs w:val="26"/>
          <w:lang w:val="nl-NL"/>
        </w:rPr>
        <w:tab/>
        <w:t>Việc thực hiện các quy định về quản trị công ty:</w:t>
      </w:r>
    </w:p>
    <w:p w:rsidR="00C34898" w:rsidRPr="005947FC" w:rsidRDefault="00C34898" w:rsidP="00A02721">
      <w:pPr>
        <w:pStyle w:val="Heading1"/>
        <w:keepNext w:val="0"/>
        <w:keepLines w:val="0"/>
        <w:widowControl w:val="0"/>
        <w:spacing w:before="60" w:after="60" w:line="240" w:lineRule="auto"/>
        <w:rPr>
          <w:rFonts w:ascii="Times New Roman" w:hAnsi="Times New Roman"/>
          <w:b w:val="0"/>
          <w:color w:val="auto"/>
          <w:sz w:val="26"/>
          <w:szCs w:val="26"/>
          <w:lang w:val="nl-NL"/>
        </w:rPr>
      </w:pPr>
      <w:bookmarkStart w:id="114" w:name="_Toc476224293"/>
      <w:bookmarkStart w:id="115" w:name="_Toc477279574"/>
      <w:r w:rsidRPr="005947FC">
        <w:rPr>
          <w:rFonts w:ascii="Times New Roman" w:hAnsi="Times New Roman"/>
          <w:color w:val="auto"/>
          <w:sz w:val="26"/>
          <w:szCs w:val="26"/>
          <w:lang w:val="nl-NL"/>
        </w:rPr>
        <w:t xml:space="preserve">VI. </w:t>
      </w:r>
      <w:r w:rsidRPr="005947FC">
        <w:rPr>
          <w:rFonts w:ascii="Times New Roman" w:hAnsi="Times New Roman"/>
          <w:color w:val="auto"/>
          <w:sz w:val="26"/>
          <w:szCs w:val="26"/>
          <w:lang w:val="nl-NL"/>
        </w:rPr>
        <w:tab/>
        <w:t>Báo cáo tài chính</w:t>
      </w:r>
      <w:bookmarkEnd w:id="114"/>
      <w:bookmarkEnd w:id="115"/>
    </w:p>
    <w:p w:rsidR="00C34898" w:rsidRPr="005947FC" w:rsidRDefault="00C34898" w:rsidP="00A02721">
      <w:pPr>
        <w:pStyle w:val="Heading2"/>
        <w:keepNext w:val="0"/>
        <w:keepLines w:val="0"/>
        <w:widowControl w:val="0"/>
        <w:spacing w:before="60" w:after="60" w:line="240" w:lineRule="auto"/>
        <w:rPr>
          <w:rFonts w:ascii="Times New Roman" w:hAnsi="Times New Roman"/>
          <w:color w:val="auto"/>
          <w:lang w:val="nl-NL"/>
        </w:rPr>
      </w:pPr>
      <w:bookmarkStart w:id="116" w:name="_Toc476224294"/>
      <w:bookmarkStart w:id="117" w:name="_Toc477279575"/>
      <w:r w:rsidRPr="005947FC">
        <w:rPr>
          <w:rFonts w:ascii="Times New Roman" w:hAnsi="Times New Roman"/>
          <w:color w:val="auto"/>
          <w:lang w:val="nl-NL"/>
        </w:rPr>
        <w:t xml:space="preserve">1. </w:t>
      </w:r>
      <w:r w:rsidRPr="005947FC">
        <w:rPr>
          <w:rFonts w:ascii="Times New Roman" w:hAnsi="Times New Roman"/>
          <w:color w:val="auto"/>
          <w:lang w:val="nl-NL"/>
        </w:rPr>
        <w:tab/>
        <w:t>Ý kiến kiểm toán</w:t>
      </w:r>
      <w:bookmarkEnd w:id="116"/>
      <w:bookmarkEnd w:id="117"/>
    </w:p>
    <w:p w:rsidR="00C34898" w:rsidRPr="005947FC" w:rsidRDefault="00C34898" w:rsidP="00A02721">
      <w:pPr>
        <w:pStyle w:val="Heading2"/>
        <w:keepNext w:val="0"/>
        <w:keepLines w:val="0"/>
        <w:widowControl w:val="0"/>
        <w:spacing w:before="60" w:after="60" w:line="240" w:lineRule="auto"/>
        <w:rPr>
          <w:rFonts w:ascii="Times New Roman" w:hAnsi="Times New Roman"/>
          <w:color w:val="auto"/>
          <w:lang w:val="nl-NL"/>
        </w:rPr>
      </w:pPr>
      <w:bookmarkStart w:id="118" w:name="_Toc477279576"/>
      <w:r w:rsidRPr="005947FC">
        <w:rPr>
          <w:rFonts w:ascii="Times New Roman" w:hAnsi="Times New Roman"/>
          <w:color w:val="auto"/>
          <w:lang w:val="nl-NL"/>
        </w:rPr>
        <w:t xml:space="preserve">2. </w:t>
      </w:r>
      <w:r w:rsidRPr="005947FC">
        <w:rPr>
          <w:rFonts w:ascii="Times New Roman" w:hAnsi="Times New Roman"/>
          <w:color w:val="auto"/>
          <w:lang w:val="nl-NL"/>
        </w:rPr>
        <w:tab/>
      </w:r>
      <w:bookmarkStart w:id="119" w:name="_Toc476224295"/>
      <w:r w:rsidRPr="005947FC">
        <w:rPr>
          <w:rFonts w:ascii="Times New Roman" w:hAnsi="Times New Roman"/>
          <w:color w:val="auto"/>
          <w:lang w:val="nl-NL"/>
        </w:rPr>
        <w:t>Báo cáo tài chính được kiểm toán</w:t>
      </w:r>
      <w:bookmarkEnd w:id="118"/>
      <w:bookmarkEnd w:id="119"/>
    </w:p>
    <w:p w:rsidR="00C34898" w:rsidRPr="005947FC" w:rsidRDefault="00C34898" w:rsidP="00A02721">
      <w:pPr>
        <w:widowControl w:val="0"/>
        <w:spacing w:before="60" w:after="60" w:line="240" w:lineRule="auto"/>
        <w:jc w:val="both"/>
        <w:rPr>
          <w:rFonts w:ascii="Times New Roman" w:hAnsi="Times New Roman"/>
          <w:sz w:val="26"/>
          <w:szCs w:val="26"/>
          <w:lang w:val="nl-NL"/>
        </w:rPr>
      </w:pPr>
      <w:r w:rsidRPr="005947FC">
        <w:rPr>
          <w:lang w:val="nl-NL"/>
        </w:rPr>
        <w:tab/>
      </w:r>
      <w:r w:rsidRPr="005947FC">
        <w:rPr>
          <w:rFonts w:ascii="Times New Roman" w:hAnsi="Times New Roman"/>
          <w:sz w:val="26"/>
          <w:szCs w:val="26"/>
          <w:lang w:val="nl-NL"/>
        </w:rPr>
        <w:t>Báo cáo tài chính năm đã được kiểm toán năm 2016 của Công ty bao gồm: Bảng cân đối kế toán; Báo cáo kết quả hoạt động kinh doanh; Báo cáo lưu chuyển tiền tệ; Bản thuyết minh Báo cáo tài chính theo quy định của pháp luật về kế toán và kiểm toán đã được kiểm toán bởi Công ty TNHH Kiểm toán và Kế toán Hà Nội./.</w:t>
      </w:r>
    </w:p>
    <w:tbl>
      <w:tblPr>
        <w:tblW w:w="0" w:type="auto"/>
        <w:tblBorders>
          <w:insideH w:val="single" w:sz="4" w:space="0" w:color="000000"/>
        </w:tblBorders>
        <w:tblLook w:val="00A0"/>
      </w:tblPr>
      <w:tblGrid>
        <w:gridCol w:w="4786"/>
        <w:gridCol w:w="4785"/>
      </w:tblGrid>
      <w:tr w:rsidR="00C34898" w:rsidRPr="005947FC" w:rsidTr="00A02721">
        <w:tc>
          <w:tcPr>
            <w:tcW w:w="4786" w:type="dxa"/>
          </w:tcPr>
          <w:p w:rsidR="00C34898" w:rsidRPr="005947FC" w:rsidRDefault="00C34898" w:rsidP="00E34609">
            <w:pPr>
              <w:widowControl w:val="0"/>
              <w:tabs>
                <w:tab w:val="left" w:pos="284"/>
              </w:tabs>
              <w:spacing w:before="60" w:after="60" w:line="240" w:lineRule="auto"/>
              <w:jc w:val="both"/>
              <w:rPr>
                <w:rFonts w:ascii="Times New Roman" w:hAnsi="Times New Roman"/>
                <w:b/>
              </w:rPr>
            </w:pPr>
            <w:r w:rsidRPr="005947FC">
              <w:rPr>
                <w:rFonts w:ascii="Times New Roman" w:hAnsi="Times New Roman"/>
                <w:b/>
              </w:rPr>
              <w:t>Nơi nhận:</w:t>
            </w:r>
          </w:p>
          <w:p w:rsidR="00C34898" w:rsidRPr="005947FC" w:rsidRDefault="00C34898" w:rsidP="00E34609">
            <w:pPr>
              <w:widowControl w:val="0"/>
              <w:numPr>
                <w:ilvl w:val="0"/>
                <w:numId w:val="14"/>
              </w:numPr>
              <w:tabs>
                <w:tab w:val="clear" w:pos="1960"/>
                <w:tab w:val="left" w:pos="284"/>
                <w:tab w:val="num" w:pos="720"/>
              </w:tabs>
              <w:spacing w:before="60" w:after="60" w:line="240" w:lineRule="auto"/>
              <w:ind w:left="0" w:firstLine="0"/>
              <w:jc w:val="both"/>
              <w:rPr>
                <w:rFonts w:ascii="Times New Roman" w:hAnsi="Times New Roman"/>
              </w:rPr>
            </w:pPr>
            <w:r w:rsidRPr="005947FC">
              <w:rPr>
                <w:rFonts w:ascii="Times New Roman" w:hAnsi="Times New Roman"/>
              </w:rPr>
              <w:t>UBCKNN;</w:t>
            </w:r>
          </w:p>
          <w:p w:rsidR="00C34898" w:rsidRPr="005947FC" w:rsidRDefault="00C34898" w:rsidP="00E34609">
            <w:pPr>
              <w:widowControl w:val="0"/>
              <w:numPr>
                <w:ilvl w:val="0"/>
                <w:numId w:val="14"/>
              </w:numPr>
              <w:tabs>
                <w:tab w:val="clear" w:pos="1960"/>
                <w:tab w:val="left" w:pos="284"/>
                <w:tab w:val="num" w:pos="720"/>
              </w:tabs>
              <w:spacing w:before="60" w:after="60" w:line="240" w:lineRule="auto"/>
              <w:ind w:left="0" w:firstLine="0"/>
              <w:jc w:val="both"/>
              <w:rPr>
                <w:rFonts w:ascii="Times New Roman" w:hAnsi="Times New Roman"/>
              </w:rPr>
            </w:pPr>
            <w:r w:rsidRPr="005947FC">
              <w:rPr>
                <w:rFonts w:ascii="Times New Roman" w:hAnsi="Times New Roman"/>
              </w:rPr>
              <w:t>Cổ đông;</w:t>
            </w:r>
          </w:p>
          <w:p w:rsidR="00C34898" w:rsidRPr="005947FC" w:rsidRDefault="00C34898" w:rsidP="00E34609">
            <w:pPr>
              <w:widowControl w:val="0"/>
              <w:numPr>
                <w:ilvl w:val="0"/>
                <w:numId w:val="14"/>
              </w:numPr>
              <w:tabs>
                <w:tab w:val="clear" w:pos="1960"/>
                <w:tab w:val="left" w:pos="284"/>
                <w:tab w:val="num" w:pos="720"/>
              </w:tabs>
              <w:spacing w:before="60" w:after="60" w:line="240" w:lineRule="auto"/>
              <w:ind w:left="0" w:firstLine="0"/>
              <w:jc w:val="both"/>
              <w:rPr>
                <w:rFonts w:ascii="Times New Roman" w:hAnsi="Times New Roman"/>
              </w:rPr>
            </w:pPr>
            <w:r w:rsidRPr="005947FC">
              <w:rPr>
                <w:rFonts w:ascii="Times New Roman" w:hAnsi="Times New Roman"/>
              </w:rPr>
              <w:t>Website Công ty;</w:t>
            </w:r>
          </w:p>
          <w:p w:rsidR="00C34898" w:rsidRPr="005947FC" w:rsidRDefault="00C34898" w:rsidP="00E34609">
            <w:pPr>
              <w:widowControl w:val="0"/>
              <w:numPr>
                <w:ilvl w:val="0"/>
                <w:numId w:val="14"/>
              </w:numPr>
              <w:tabs>
                <w:tab w:val="clear" w:pos="1960"/>
                <w:tab w:val="left" w:pos="284"/>
                <w:tab w:val="num" w:pos="720"/>
              </w:tabs>
              <w:spacing w:before="60" w:after="60" w:line="240" w:lineRule="auto"/>
              <w:ind w:left="0" w:firstLine="0"/>
              <w:jc w:val="both"/>
              <w:rPr>
                <w:rFonts w:ascii="Times New Roman" w:hAnsi="Times New Roman"/>
              </w:rPr>
            </w:pPr>
            <w:r w:rsidRPr="005947FC">
              <w:rPr>
                <w:rFonts w:ascii="Times New Roman" w:hAnsi="Times New Roman"/>
              </w:rPr>
              <w:t>HĐQT, BKS;</w:t>
            </w:r>
          </w:p>
          <w:p w:rsidR="00C34898" w:rsidRPr="005947FC" w:rsidRDefault="00C34898" w:rsidP="00E34609">
            <w:pPr>
              <w:widowControl w:val="0"/>
              <w:numPr>
                <w:ilvl w:val="0"/>
                <w:numId w:val="14"/>
              </w:numPr>
              <w:tabs>
                <w:tab w:val="clear" w:pos="1960"/>
                <w:tab w:val="left" w:pos="284"/>
                <w:tab w:val="num" w:pos="720"/>
              </w:tabs>
              <w:spacing w:before="60" w:after="60" w:line="240" w:lineRule="auto"/>
              <w:ind w:left="0" w:firstLine="0"/>
              <w:jc w:val="both"/>
              <w:rPr>
                <w:rFonts w:ascii="Times New Roman" w:hAnsi="Times New Roman"/>
                <w:b/>
              </w:rPr>
            </w:pPr>
            <w:r w:rsidRPr="005947FC">
              <w:rPr>
                <w:rFonts w:ascii="Times New Roman" w:hAnsi="Times New Roman"/>
              </w:rPr>
              <w:t>Lưu VT, TCHC.</w:t>
            </w:r>
          </w:p>
        </w:tc>
        <w:tc>
          <w:tcPr>
            <w:tcW w:w="4785" w:type="dxa"/>
          </w:tcPr>
          <w:p w:rsidR="00C34898" w:rsidRPr="00A02721" w:rsidRDefault="00C34898" w:rsidP="00A02721">
            <w:pPr>
              <w:widowControl w:val="0"/>
              <w:spacing w:before="60" w:after="60" w:line="240" w:lineRule="auto"/>
              <w:jc w:val="center"/>
              <w:rPr>
                <w:rFonts w:ascii="Times New Roman Bold" w:hAnsi="Times New Roman Bold"/>
                <w:b/>
                <w:spacing w:val="-14"/>
                <w:sz w:val="26"/>
                <w:szCs w:val="26"/>
              </w:rPr>
            </w:pPr>
            <w:r w:rsidRPr="00A02721">
              <w:rPr>
                <w:rFonts w:ascii="Times New Roman Bold" w:hAnsi="Times New Roman Bold"/>
                <w:b/>
                <w:spacing w:val="-14"/>
                <w:sz w:val="26"/>
                <w:szCs w:val="26"/>
              </w:rPr>
              <w:t>NGƯỜI ĐẠI DIỆN THEO</w:t>
            </w:r>
            <w:r>
              <w:rPr>
                <w:rFonts w:ascii="Times New Roman Bold" w:hAnsi="Times New Roman Bold"/>
                <w:b/>
                <w:spacing w:val="-14"/>
                <w:sz w:val="26"/>
                <w:szCs w:val="26"/>
              </w:rPr>
              <w:t xml:space="preserve"> </w:t>
            </w:r>
            <w:r w:rsidRPr="00A02721">
              <w:rPr>
                <w:rFonts w:ascii="Times New Roman Bold" w:hAnsi="Times New Roman Bold"/>
                <w:b/>
                <w:spacing w:val="-14"/>
                <w:sz w:val="26"/>
                <w:szCs w:val="26"/>
              </w:rPr>
              <w:t>PHÁP LUẬT</w:t>
            </w:r>
          </w:p>
          <w:p w:rsidR="00C34898" w:rsidRPr="005947FC" w:rsidRDefault="00C34898" w:rsidP="00E34609">
            <w:pPr>
              <w:widowControl w:val="0"/>
              <w:spacing w:before="60" w:after="60" w:line="240" w:lineRule="auto"/>
              <w:ind w:firstLine="446"/>
              <w:jc w:val="center"/>
              <w:rPr>
                <w:rFonts w:ascii="Times New Roman" w:hAnsi="Times New Roman"/>
                <w:b/>
                <w:sz w:val="26"/>
                <w:szCs w:val="26"/>
              </w:rPr>
            </w:pPr>
          </w:p>
          <w:p w:rsidR="00C34898" w:rsidRPr="005947FC" w:rsidRDefault="00C34898" w:rsidP="00E34609">
            <w:pPr>
              <w:widowControl w:val="0"/>
              <w:spacing w:before="60" w:after="60" w:line="240" w:lineRule="auto"/>
              <w:ind w:firstLine="446"/>
              <w:jc w:val="center"/>
              <w:rPr>
                <w:rFonts w:ascii="Times New Roman" w:hAnsi="Times New Roman"/>
                <w:b/>
                <w:sz w:val="26"/>
                <w:szCs w:val="26"/>
              </w:rPr>
            </w:pPr>
          </w:p>
          <w:p w:rsidR="00C34898" w:rsidRDefault="00C34898" w:rsidP="00E34609">
            <w:pPr>
              <w:widowControl w:val="0"/>
              <w:spacing w:before="60" w:after="60" w:line="240" w:lineRule="auto"/>
              <w:ind w:firstLine="446"/>
              <w:jc w:val="center"/>
              <w:rPr>
                <w:rFonts w:ascii="Times New Roman" w:hAnsi="Times New Roman"/>
                <w:b/>
                <w:sz w:val="26"/>
                <w:szCs w:val="26"/>
              </w:rPr>
            </w:pPr>
          </w:p>
          <w:p w:rsidR="00C34898" w:rsidRPr="005947FC" w:rsidRDefault="00C34898" w:rsidP="00E34609">
            <w:pPr>
              <w:widowControl w:val="0"/>
              <w:spacing w:before="60" w:after="60" w:line="240" w:lineRule="auto"/>
              <w:ind w:firstLine="446"/>
              <w:jc w:val="center"/>
              <w:rPr>
                <w:rFonts w:ascii="Times New Roman" w:hAnsi="Times New Roman"/>
                <w:b/>
                <w:sz w:val="26"/>
                <w:szCs w:val="26"/>
              </w:rPr>
            </w:pPr>
          </w:p>
          <w:p w:rsidR="00C34898" w:rsidRPr="005947FC" w:rsidRDefault="00C34898" w:rsidP="00E34609">
            <w:pPr>
              <w:widowControl w:val="0"/>
              <w:spacing w:before="60" w:after="60" w:line="240" w:lineRule="auto"/>
              <w:jc w:val="center"/>
              <w:rPr>
                <w:rFonts w:ascii="Times New Roman" w:hAnsi="Times New Roman"/>
                <w:b/>
                <w:sz w:val="26"/>
                <w:szCs w:val="26"/>
              </w:rPr>
            </w:pPr>
            <w:r w:rsidRPr="005947FC">
              <w:rPr>
                <w:rFonts w:ascii="Times New Roman" w:hAnsi="Times New Roman"/>
                <w:b/>
                <w:sz w:val="26"/>
                <w:szCs w:val="26"/>
              </w:rPr>
              <w:t>Đỗ Xuân Hiền</w:t>
            </w:r>
          </w:p>
        </w:tc>
      </w:tr>
    </w:tbl>
    <w:p w:rsidR="00C34898" w:rsidRPr="005947FC" w:rsidRDefault="00C34898" w:rsidP="00E34609">
      <w:pPr>
        <w:widowControl w:val="0"/>
        <w:tabs>
          <w:tab w:val="left" w:pos="360"/>
          <w:tab w:val="left" w:pos="810"/>
        </w:tabs>
        <w:spacing w:before="240" w:line="276" w:lineRule="auto"/>
        <w:jc w:val="both"/>
        <w:rPr>
          <w:rFonts w:ascii="Times New Roman" w:hAnsi="Times New Roman"/>
          <w:sz w:val="26"/>
          <w:szCs w:val="26"/>
        </w:rPr>
      </w:pPr>
    </w:p>
    <w:sectPr w:rsidR="00C34898" w:rsidRPr="005947FC" w:rsidSect="00A02721">
      <w:headerReference w:type="default" r:id="rId9"/>
      <w:footerReference w:type="default" r:id="rId10"/>
      <w:pgSz w:w="11907" w:h="16840" w:code="9"/>
      <w:pgMar w:top="1134" w:right="1134" w:bottom="1134" w:left="1418" w:header="720" w:footer="675" w:gutter="0"/>
      <w:pgNumType w:start="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7" w:author="IRS" w:date="2017-03-14T17:25:00Z" w:initials="I">
    <w:p w:rsidR="00C34898" w:rsidRDefault="00C34898">
      <w:pPr>
        <w:pStyle w:val="CommentText"/>
      </w:pPr>
      <w:r>
        <w:rPr>
          <w:rStyle w:val="CommentReference"/>
          <w:szCs w:val="16"/>
        </w:rPr>
        <w:annotationRef/>
      </w:r>
      <w:r>
        <w:rPr>
          <w:lang w:val="en-US"/>
        </w:rPr>
        <w:t>Số liệu này trong báo cáo HĐSXKD không khớp với số liệu trong BCTC 2016 đã kiểm toán</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898" w:rsidRDefault="00C34898" w:rsidP="001D5EB7">
      <w:pPr>
        <w:spacing w:after="0" w:line="240" w:lineRule="auto"/>
      </w:pPr>
      <w:r>
        <w:separator/>
      </w:r>
    </w:p>
  </w:endnote>
  <w:endnote w:type="continuationSeparator" w:id="0">
    <w:p w:rsidR="00C34898" w:rsidRDefault="00C34898" w:rsidP="001D5E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l?r ??fc"/>
    <w:panose1 w:val="02020609040205080304"/>
    <w:charset w:val="80"/>
    <w:family w:val="modern"/>
    <w:pitch w:val="fixed"/>
    <w:sig w:usb0="E00002FF" w:usb1="6AC7FDFB" w:usb2="00000012" w:usb3="00000000" w:csb0="0002009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898" w:rsidRDefault="00C34898">
    <w:pPr>
      <w:pStyle w:val="Footer"/>
      <w:jc w:val="center"/>
    </w:pPr>
    <w:r w:rsidRPr="00C93523">
      <w:rPr>
        <w:rFonts w:ascii="Times New Roman" w:hAnsi="Times New Roman"/>
        <w:b/>
      </w:rPr>
      <w:fldChar w:fldCharType="begin"/>
    </w:r>
    <w:r w:rsidRPr="00C93523">
      <w:rPr>
        <w:rFonts w:ascii="Times New Roman" w:hAnsi="Times New Roman"/>
        <w:b/>
      </w:rPr>
      <w:instrText xml:space="preserve"> PAGE   \* MERGEFORMAT </w:instrText>
    </w:r>
    <w:r w:rsidRPr="00C93523">
      <w:rPr>
        <w:rFonts w:ascii="Times New Roman" w:hAnsi="Times New Roman"/>
        <w:b/>
      </w:rPr>
      <w:fldChar w:fldCharType="separate"/>
    </w:r>
    <w:r>
      <w:rPr>
        <w:rFonts w:ascii="Times New Roman" w:hAnsi="Times New Roman"/>
        <w:b/>
        <w:noProof/>
      </w:rPr>
      <w:t>41</w:t>
    </w:r>
    <w:r w:rsidRPr="00C93523">
      <w:rPr>
        <w:rFonts w:ascii="Times New Roman" w:hAnsi="Times New Roman"/>
        <w:b/>
      </w:rPr>
      <w:fldChar w:fldCharType="end"/>
    </w:r>
  </w:p>
  <w:p w:rsidR="00C34898" w:rsidRDefault="00C348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898" w:rsidRDefault="00C34898" w:rsidP="001D5EB7">
      <w:pPr>
        <w:spacing w:after="0" w:line="240" w:lineRule="auto"/>
      </w:pPr>
      <w:r>
        <w:separator/>
      </w:r>
    </w:p>
  </w:footnote>
  <w:footnote w:type="continuationSeparator" w:id="0">
    <w:p w:rsidR="00C34898" w:rsidRDefault="00C34898" w:rsidP="001D5E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898" w:rsidRDefault="00C34898">
    <w:pPr>
      <w:pStyle w:val="Header"/>
    </w:pPr>
    <w:r>
      <w:rPr>
        <w:noProof/>
      </w:rPr>
      <w:pict>
        <v:shapetype id="_x0000_t32" coordsize="21600,21600" o:spt="32" o:oned="t" path="m,l21600,21600e" filled="f">
          <v:path arrowok="t" fillok="f" o:connecttype="none"/>
          <o:lock v:ext="edit" shapetype="t"/>
        </v:shapetype>
        <v:shape id="_x0000_s2173" type="#_x0000_t32" style="position:absolute;margin-left:403.85pt;margin-top:-20.25pt;width:.75pt;height:32.2pt;z-index:251659264" o:connectortype="straight" strokecolor="#ed7d31" strokeweight="1pt">
          <v:stroke dashstyle="dash"/>
          <v:shadow color="#868686"/>
        </v:shape>
      </w:pict>
    </w:r>
    <w:r>
      <w:rPr>
        <w:noProof/>
      </w:rPr>
      <w:pict>
        <v:shapetype id="_x0000_t202" coordsize="21600,21600" o:spt="202" path="m,l,21600r21600,l21600,xe">
          <v:stroke joinstyle="miter"/>
          <v:path gradientshapeok="t" o:connecttype="rect"/>
        </v:shapetype>
        <v:shape id="Text Box 220" o:spid="_x0000_s2174" type="#_x0000_t202" style="position:absolute;margin-left:-20.65pt;margin-top:15.75pt;width:419.25pt;height:32.2pt;z-index:251657216;visibility:visible;mso-position-horizontal-relative:margin;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" o:allowincell="f" filled="f" stroked="f">
          <v:textbox style="mso-next-textbox:#Text Box 220;mso-fit-shape-to-text:t" inset=",0,,0">
            <w:txbxContent>
              <w:p w:rsidR="00C34898" w:rsidRPr="002A6D1A" w:rsidRDefault="00C34898">
                <w:pPr>
                  <w:spacing w:after="0" w:line="240" w:lineRule="auto"/>
                  <w:jc w:val="right"/>
                  <w:rPr>
                    <w:rFonts w:ascii="Times New Roman" w:hAnsi="Times New Roman"/>
                    <w:b/>
                    <w:noProof/>
                  </w:rPr>
                </w:pPr>
                <w:r w:rsidRPr="002A6D1A">
                  <w:rPr>
                    <w:rFonts w:ascii="Times New Roman" w:hAnsi="Times New Roman"/>
                    <w:b/>
                    <w:noProof/>
                  </w:rPr>
                  <w:t>BÁO CÁO THƯỜNG NIÊN</w:t>
                </w:r>
              </w:p>
              <w:p w:rsidR="00C34898" w:rsidRPr="002A6D1A" w:rsidRDefault="00C34898">
                <w:pPr>
                  <w:spacing w:after="0" w:line="240" w:lineRule="auto"/>
                  <w:jc w:val="right"/>
                  <w:rPr>
                    <w:rFonts w:ascii="Times New Roman" w:hAnsi="Times New Roman"/>
                    <w:b/>
                    <w:noProof/>
                  </w:rPr>
                </w:pPr>
                <w:r w:rsidRPr="002A6D1A">
                  <w:rPr>
                    <w:rFonts w:ascii="Times New Roman" w:hAnsi="Times New Roman"/>
                    <w:b/>
                    <w:noProof/>
                  </w:rPr>
                  <w:t>CÔNG TY CỔ PHẦN VẬT TƯ NÔNG NGHIỆP THÁI NGUYÊN</w:t>
                </w:r>
              </w:p>
            </w:txbxContent>
          </v:textbox>
          <w10:wrap anchorx="margin" anchory="margin"/>
        </v:shape>
      </w:pict>
    </w:r>
    <w:r>
      <w:rPr>
        <w:noProof/>
      </w:rPr>
      <w:pict>
        <v:shape id="_x0000_s2175" type="#_x0000_t32" style="position:absolute;margin-left:-7.15pt;margin-top:11.95pt;width:491.55pt;height:0;z-index:251658240" o:connectortype="straight" strokecolor="#ed7d31" strokeweight="1pt">
          <v:stroke dashstyle="dash"/>
          <v:shadow color="#868686"/>
        </v:shape>
      </w:pict>
    </w:r>
    <w:r>
      <w:rPr>
        <w:noProof/>
      </w:rPr>
      <w:pict>
        <v:shape id="Text Box 221" o:spid="_x0000_s2176" type="#_x0000_t202" style="position:absolute;margin-left:419.15pt;margin-top:15.75pt;width:65.25pt;height:27.75pt;z-index:251656192;visibility:visible;mso-position-horizontal-relative:margin;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" o:allowincell="f" fillcolor="#a8d08d" stroked="f">
          <v:textbox style="mso-next-textbox:#Text Box 221" inset=",0,,0">
            <w:txbxContent>
              <w:p w:rsidR="00C34898" w:rsidRPr="002A6D1A" w:rsidRDefault="00C34898" w:rsidP="002A6D1A">
                <w:pPr>
                  <w:spacing w:after="0" w:line="240" w:lineRule="auto"/>
                  <w:jc w:val="center"/>
                  <w:rPr>
                    <w:rFonts w:ascii="Times New Roman" w:hAnsi="Times New Roman"/>
                    <w:b/>
                    <w:color w:val="FFFFFF"/>
                    <w:sz w:val="28"/>
                    <w:szCs w:val="28"/>
                  </w:rPr>
                </w:pPr>
                <w:r w:rsidRPr="002A6D1A">
                  <w:rPr>
                    <w:rFonts w:ascii="Times New Roman" w:hAnsi="Times New Roman"/>
                    <w:b/>
                    <w:sz w:val="28"/>
                    <w:szCs w:val="28"/>
                  </w:rPr>
                  <w:t>2016</w:t>
                </w:r>
              </w:p>
            </w:txbxContent>
          </v:textbox>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077F3D6D"/>
    <w:multiLevelType w:val="hybridMultilevel"/>
    <w:tmpl w:val="812C1DA0"/>
    <w:lvl w:ilvl="0" w:tplc="F32473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567A"/>
    <w:multiLevelType w:val="hybridMultilevel"/>
    <w:tmpl w:val="BD2CC668"/>
    <w:lvl w:ilvl="0" w:tplc="3E769AD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7F3E25"/>
    <w:multiLevelType w:val="hybridMultilevel"/>
    <w:tmpl w:val="9E50FA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B84159"/>
    <w:multiLevelType w:val="hybridMultilevel"/>
    <w:tmpl w:val="2CBA4DC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BC37C8"/>
    <w:multiLevelType w:val="hybridMultilevel"/>
    <w:tmpl w:val="8A52E6B0"/>
    <w:lvl w:ilvl="0" w:tplc="12BE6BC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3082932"/>
    <w:multiLevelType w:val="hybridMultilevel"/>
    <w:tmpl w:val="4F803904"/>
    <w:lvl w:ilvl="0" w:tplc="12BE6B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6217E3"/>
    <w:multiLevelType w:val="hybridMultilevel"/>
    <w:tmpl w:val="42B0B5D8"/>
    <w:lvl w:ilvl="0" w:tplc="F32473B6">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241B5F45"/>
    <w:multiLevelType w:val="hybridMultilevel"/>
    <w:tmpl w:val="2F2612B4"/>
    <w:lvl w:ilvl="0" w:tplc="1E9CB686">
      <w:numFmt w:val="bullet"/>
      <w:lvlText w:val="-"/>
      <w:lvlJc w:val="left"/>
      <w:pPr>
        <w:tabs>
          <w:tab w:val="num" w:pos="1960"/>
        </w:tabs>
        <w:ind w:left="1960" w:hanging="360"/>
      </w:pPr>
      <w:rPr>
        <w:rFonts w:ascii="Times New Roman" w:eastAsia="Times New Roman" w:hAnsi="Times New Roman" w:hint="default"/>
      </w:rPr>
    </w:lvl>
    <w:lvl w:ilvl="1" w:tplc="04090003" w:tentative="1">
      <w:start w:val="1"/>
      <w:numFmt w:val="bullet"/>
      <w:lvlText w:val="o"/>
      <w:lvlJc w:val="left"/>
      <w:pPr>
        <w:tabs>
          <w:tab w:val="num" w:pos="1960"/>
        </w:tabs>
        <w:ind w:left="1960" w:hanging="360"/>
      </w:pPr>
      <w:rPr>
        <w:rFonts w:ascii="Courier New" w:hAnsi="Courier New" w:hint="default"/>
      </w:rPr>
    </w:lvl>
    <w:lvl w:ilvl="2" w:tplc="04090005" w:tentative="1">
      <w:start w:val="1"/>
      <w:numFmt w:val="bullet"/>
      <w:lvlText w:val=""/>
      <w:lvlJc w:val="left"/>
      <w:pPr>
        <w:tabs>
          <w:tab w:val="num" w:pos="2680"/>
        </w:tabs>
        <w:ind w:left="2680" w:hanging="360"/>
      </w:pPr>
      <w:rPr>
        <w:rFonts w:ascii="Wingdings" w:hAnsi="Wingdings" w:hint="default"/>
      </w:rPr>
    </w:lvl>
    <w:lvl w:ilvl="3" w:tplc="04090001" w:tentative="1">
      <w:start w:val="1"/>
      <w:numFmt w:val="bullet"/>
      <w:lvlText w:val=""/>
      <w:lvlJc w:val="left"/>
      <w:pPr>
        <w:tabs>
          <w:tab w:val="num" w:pos="3400"/>
        </w:tabs>
        <w:ind w:left="3400" w:hanging="360"/>
      </w:pPr>
      <w:rPr>
        <w:rFonts w:ascii="Symbol" w:hAnsi="Symbol" w:hint="default"/>
      </w:rPr>
    </w:lvl>
    <w:lvl w:ilvl="4" w:tplc="04090003" w:tentative="1">
      <w:start w:val="1"/>
      <w:numFmt w:val="bullet"/>
      <w:lvlText w:val="o"/>
      <w:lvlJc w:val="left"/>
      <w:pPr>
        <w:tabs>
          <w:tab w:val="num" w:pos="4120"/>
        </w:tabs>
        <w:ind w:left="4120" w:hanging="360"/>
      </w:pPr>
      <w:rPr>
        <w:rFonts w:ascii="Courier New" w:hAnsi="Courier New" w:hint="default"/>
      </w:rPr>
    </w:lvl>
    <w:lvl w:ilvl="5" w:tplc="04090005" w:tentative="1">
      <w:start w:val="1"/>
      <w:numFmt w:val="bullet"/>
      <w:lvlText w:val=""/>
      <w:lvlJc w:val="left"/>
      <w:pPr>
        <w:tabs>
          <w:tab w:val="num" w:pos="4840"/>
        </w:tabs>
        <w:ind w:left="4840" w:hanging="360"/>
      </w:pPr>
      <w:rPr>
        <w:rFonts w:ascii="Wingdings" w:hAnsi="Wingdings" w:hint="default"/>
      </w:rPr>
    </w:lvl>
    <w:lvl w:ilvl="6" w:tplc="04090001" w:tentative="1">
      <w:start w:val="1"/>
      <w:numFmt w:val="bullet"/>
      <w:lvlText w:val=""/>
      <w:lvlJc w:val="left"/>
      <w:pPr>
        <w:tabs>
          <w:tab w:val="num" w:pos="5560"/>
        </w:tabs>
        <w:ind w:left="5560" w:hanging="360"/>
      </w:pPr>
      <w:rPr>
        <w:rFonts w:ascii="Symbol" w:hAnsi="Symbol" w:hint="default"/>
      </w:rPr>
    </w:lvl>
    <w:lvl w:ilvl="7" w:tplc="04090003" w:tentative="1">
      <w:start w:val="1"/>
      <w:numFmt w:val="bullet"/>
      <w:lvlText w:val="o"/>
      <w:lvlJc w:val="left"/>
      <w:pPr>
        <w:tabs>
          <w:tab w:val="num" w:pos="6280"/>
        </w:tabs>
        <w:ind w:left="6280" w:hanging="360"/>
      </w:pPr>
      <w:rPr>
        <w:rFonts w:ascii="Courier New" w:hAnsi="Courier New" w:hint="default"/>
      </w:rPr>
    </w:lvl>
    <w:lvl w:ilvl="8" w:tplc="04090005" w:tentative="1">
      <w:start w:val="1"/>
      <w:numFmt w:val="bullet"/>
      <w:lvlText w:val=""/>
      <w:lvlJc w:val="left"/>
      <w:pPr>
        <w:tabs>
          <w:tab w:val="num" w:pos="7000"/>
        </w:tabs>
        <w:ind w:left="7000" w:hanging="360"/>
      </w:pPr>
      <w:rPr>
        <w:rFonts w:ascii="Wingdings" w:hAnsi="Wingdings" w:hint="default"/>
      </w:rPr>
    </w:lvl>
  </w:abstractNum>
  <w:abstractNum w:abstractNumId="8">
    <w:nsid w:val="35D02AF0"/>
    <w:multiLevelType w:val="hybridMultilevel"/>
    <w:tmpl w:val="C696040C"/>
    <w:lvl w:ilvl="0" w:tplc="F32473B6">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9">
    <w:nsid w:val="3F112C6D"/>
    <w:multiLevelType w:val="hybridMultilevel"/>
    <w:tmpl w:val="11C65156"/>
    <w:lvl w:ilvl="0" w:tplc="2E40D84A">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6E1D65"/>
    <w:multiLevelType w:val="hybridMultilevel"/>
    <w:tmpl w:val="CD781C74"/>
    <w:lvl w:ilvl="0" w:tplc="3E769AD2">
      <w:start w:val="1"/>
      <w:numFmt w:val="bullet"/>
      <w:lvlText w:val="-"/>
      <w:lvlJc w:val="left"/>
      <w:pPr>
        <w:ind w:left="5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2B568A"/>
    <w:multiLevelType w:val="hybridMultilevel"/>
    <w:tmpl w:val="6096AF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356B7D"/>
    <w:multiLevelType w:val="hybridMultilevel"/>
    <w:tmpl w:val="CCD6CF30"/>
    <w:lvl w:ilvl="0" w:tplc="04090007">
      <w:start w:val="1"/>
      <w:numFmt w:val="bullet"/>
      <w:lvlText w:val=""/>
      <w:lvlPicBulletId w:val="0"/>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3">
    <w:nsid w:val="4DC96BC0"/>
    <w:multiLevelType w:val="hybridMultilevel"/>
    <w:tmpl w:val="F0ACBC96"/>
    <w:lvl w:ilvl="0" w:tplc="12BE6B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0231FA"/>
    <w:multiLevelType w:val="hybridMultilevel"/>
    <w:tmpl w:val="0B38D2E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C94AB6"/>
    <w:multiLevelType w:val="hybridMultilevel"/>
    <w:tmpl w:val="EFE00486"/>
    <w:lvl w:ilvl="0" w:tplc="12BE6BC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66C3E63"/>
    <w:multiLevelType w:val="hybridMultilevel"/>
    <w:tmpl w:val="5A54D2D8"/>
    <w:lvl w:ilvl="0" w:tplc="04090005">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nsid w:val="597105C6"/>
    <w:multiLevelType w:val="hybridMultilevel"/>
    <w:tmpl w:val="EA32FC90"/>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C00FAE"/>
    <w:multiLevelType w:val="hybridMultilevel"/>
    <w:tmpl w:val="987EA45C"/>
    <w:lvl w:ilvl="0" w:tplc="12BE6BC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8072663"/>
    <w:multiLevelType w:val="hybridMultilevel"/>
    <w:tmpl w:val="4C18C198"/>
    <w:lvl w:ilvl="0" w:tplc="12BE6BC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6C9D1F5F"/>
    <w:multiLevelType w:val="hybridMultilevel"/>
    <w:tmpl w:val="867A9D72"/>
    <w:lvl w:ilvl="0" w:tplc="F32473B6">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1">
    <w:nsid w:val="6DB17E02"/>
    <w:multiLevelType w:val="hybridMultilevel"/>
    <w:tmpl w:val="E0AA5CF8"/>
    <w:lvl w:ilvl="0" w:tplc="12BE6BC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E806C80"/>
    <w:multiLevelType w:val="hybridMultilevel"/>
    <w:tmpl w:val="418C15F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267E88"/>
    <w:multiLevelType w:val="hybridMultilevel"/>
    <w:tmpl w:val="6B3C51F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B16498"/>
    <w:multiLevelType w:val="hybridMultilevel"/>
    <w:tmpl w:val="1DBAD7B8"/>
    <w:lvl w:ilvl="0" w:tplc="D3B2F03C">
      <w:start w:val="5"/>
      <w:numFmt w:val="bullet"/>
      <w:lvlText w:val="-"/>
      <w:lvlJc w:val="left"/>
      <w:pPr>
        <w:ind w:left="780" w:hanging="360"/>
      </w:pPr>
      <w:rPr>
        <w:rFonts w:ascii="Times New Roman" w:eastAsia="Times New Roman" w:hAnsi="Times New Roman"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nsid w:val="74E67497"/>
    <w:multiLevelType w:val="hybridMultilevel"/>
    <w:tmpl w:val="1D8836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61C5090"/>
    <w:multiLevelType w:val="hybridMultilevel"/>
    <w:tmpl w:val="E0BE5B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86480E"/>
    <w:multiLevelType w:val="hybridMultilevel"/>
    <w:tmpl w:val="216EBADE"/>
    <w:lvl w:ilvl="0" w:tplc="12BE6BC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CA64C94"/>
    <w:multiLevelType w:val="hybridMultilevel"/>
    <w:tmpl w:val="A60C9C38"/>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9"/>
  </w:num>
  <w:num w:numId="2">
    <w:abstractNumId w:val="24"/>
  </w:num>
  <w:num w:numId="3">
    <w:abstractNumId w:val="17"/>
  </w:num>
  <w:num w:numId="4">
    <w:abstractNumId w:val="28"/>
  </w:num>
  <w:num w:numId="5">
    <w:abstractNumId w:val="11"/>
  </w:num>
  <w:num w:numId="6">
    <w:abstractNumId w:val="10"/>
  </w:num>
  <w:num w:numId="7">
    <w:abstractNumId w:val="5"/>
  </w:num>
  <w:num w:numId="8">
    <w:abstractNumId w:val="13"/>
  </w:num>
  <w:num w:numId="9">
    <w:abstractNumId w:val="3"/>
  </w:num>
  <w:num w:numId="10">
    <w:abstractNumId w:val="1"/>
  </w:num>
  <w:num w:numId="11">
    <w:abstractNumId w:val="12"/>
  </w:num>
  <w:num w:numId="12">
    <w:abstractNumId w:val="23"/>
  </w:num>
  <w:num w:numId="13">
    <w:abstractNumId w:val="22"/>
  </w:num>
  <w:num w:numId="14">
    <w:abstractNumId w:val="7"/>
  </w:num>
  <w:num w:numId="15">
    <w:abstractNumId w:val="16"/>
  </w:num>
  <w:num w:numId="16">
    <w:abstractNumId w:val="21"/>
  </w:num>
  <w:num w:numId="17">
    <w:abstractNumId w:val="6"/>
  </w:num>
  <w:num w:numId="18">
    <w:abstractNumId w:val="2"/>
  </w:num>
  <w:num w:numId="19">
    <w:abstractNumId w:val="14"/>
  </w:num>
  <w:num w:numId="20">
    <w:abstractNumId w:val="26"/>
  </w:num>
  <w:num w:numId="21">
    <w:abstractNumId w:val="4"/>
  </w:num>
  <w:num w:numId="22">
    <w:abstractNumId w:val="19"/>
  </w:num>
  <w:num w:numId="23">
    <w:abstractNumId w:val="18"/>
  </w:num>
  <w:num w:numId="24">
    <w:abstractNumId w:val="0"/>
  </w:num>
  <w:num w:numId="25">
    <w:abstractNumId w:val="20"/>
  </w:num>
  <w:num w:numId="26">
    <w:abstractNumId w:val="27"/>
  </w:num>
  <w:num w:numId="27">
    <w:abstractNumId w:val="15"/>
  </w:num>
  <w:num w:numId="28">
    <w:abstractNumId w:val="25"/>
  </w:num>
  <w:num w:numId="29">
    <w:abstractNumId w:val="8"/>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217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3C2B"/>
    <w:rsid w:val="0000691F"/>
    <w:rsid w:val="00010C2B"/>
    <w:rsid w:val="0001547E"/>
    <w:rsid w:val="0002553E"/>
    <w:rsid w:val="00042100"/>
    <w:rsid w:val="00042381"/>
    <w:rsid w:val="00046D83"/>
    <w:rsid w:val="000501D3"/>
    <w:rsid w:val="00053DF2"/>
    <w:rsid w:val="000574CD"/>
    <w:rsid w:val="0006476A"/>
    <w:rsid w:val="00065493"/>
    <w:rsid w:val="00066FDF"/>
    <w:rsid w:val="00067EE5"/>
    <w:rsid w:val="00070E58"/>
    <w:rsid w:val="00071542"/>
    <w:rsid w:val="00074FFC"/>
    <w:rsid w:val="00081F7E"/>
    <w:rsid w:val="00091215"/>
    <w:rsid w:val="00091609"/>
    <w:rsid w:val="000955A0"/>
    <w:rsid w:val="00097D4A"/>
    <w:rsid w:val="000A0C81"/>
    <w:rsid w:val="000A489C"/>
    <w:rsid w:val="000B0951"/>
    <w:rsid w:val="000B678E"/>
    <w:rsid w:val="000C2F54"/>
    <w:rsid w:val="000D0084"/>
    <w:rsid w:val="000D0D01"/>
    <w:rsid w:val="000D1710"/>
    <w:rsid w:val="000D1E43"/>
    <w:rsid w:val="000D2D67"/>
    <w:rsid w:val="000D3F2B"/>
    <w:rsid w:val="000E1AC9"/>
    <w:rsid w:val="000E3606"/>
    <w:rsid w:val="000E373E"/>
    <w:rsid w:val="000F41C7"/>
    <w:rsid w:val="000F4EEB"/>
    <w:rsid w:val="00101574"/>
    <w:rsid w:val="00125074"/>
    <w:rsid w:val="00134125"/>
    <w:rsid w:val="00140F96"/>
    <w:rsid w:val="00142987"/>
    <w:rsid w:val="00145313"/>
    <w:rsid w:val="0015084D"/>
    <w:rsid w:val="001518CF"/>
    <w:rsid w:val="00153BDC"/>
    <w:rsid w:val="00156CCF"/>
    <w:rsid w:val="00156D1D"/>
    <w:rsid w:val="0015798A"/>
    <w:rsid w:val="0016755D"/>
    <w:rsid w:val="00173E61"/>
    <w:rsid w:val="0017651E"/>
    <w:rsid w:val="00180035"/>
    <w:rsid w:val="00191DCD"/>
    <w:rsid w:val="00195090"/>
    <w:rsid w:val="001970D4"/>
    <w:rsid w:val="001976C6"/>
    <w:rsid w:val="00197806"/>
    <w:rsid w:val="001A2F72"/>
    <w:rsid w:val="001A3F28"/>
    <w:rsid w:val="001A7533"/>
    <w:rsid w:val="001B1432"/>
    <w:rsid w:val="001B5E41"/>
    <w:rsid w:val="001C0F84"/>
    <w:rsid w:val="001C2AB3"/>
    <w:rsid w:val="001C4527"/>
    <w:rsid w:val="001C6F13"/>
    <w:rsid w:val="001D209D"/>
    <w:rsid w:val="001D5EB7"/>
    <w:rsid w:val="001E1E6D"/>
    <w:rsid w:val="001E4FCD"/>
    <w:rsid w:val="001E6161"/>
    <w:rsid w:val="001F0895"/>
    <w:rsid w:val="001F1024"/>
    <w:rsid w:val="001F1942"/>
    <w:rsid w:val="001F28DB"/>
    <w:rsid w:val="002033CE"/>
    <w:rsid w:val="00205654"/>
    <w:rsid w:val="0021528B"/>
    <w:rsid w:val="00222209"/>
    <w:rsid w:val="0022228E"/>
    <w:rsid w:val="00224F05"/>
    <w:rsid w:val="00232010"/>
    <w:rsid w:val="002329E9"/>
    <w:rsid w:val="00236FB8"/>
    <w:rsid w:val="00240B72"/>
    <w:rsid w:val="00242326"/>
    <w:rsid w:val="00243D79"/>
    <w:rsid w:val="002440F6"/>
    <w:rsid w:val="00253B40"/>
    <w:rsid w:val="002572DA"/>
    <w:rsid w:val="00260308"/>
    <w:rsid w:val="00267777"/>
    <w:rsid w:val="002716E3"/>
    <w:rsid w:val="0027208A"/>
    <w:rsid w:val="002734DC"/>
    <w:rsid w:val="002745E4"/>
    <w:rsid w:val="00275CD2"/>
    <w:rsid w:val="00276D04"/>
    <w:rsid w:val="00280D5B"/>
    <w:rsid w:val="002814C9"/>
    <w:rsid w:val="002848A8"/>
    <w:rsid w:val="00287A44"/>
    <w:rsid w:val="00291116"/>
    <w:rsid w:val="0029243F"/>
    <w:rsid w:val="00293AB8"/>
    <w:rsid w:val="00293EE6"/>
    <w:rsid w:val="00294665"/>
    <w:rsid w:val="002A6D1A"/>
    <w:rsid w:val="002A7792"/>
    <w:rsid w:val="002B2697"/>
    <w:rsid w:val="002B6E96"/>
    <w:rsid w:val="002B7D21"/>
    <w:rsid w:val="002C600C"/>
    <w:rsid w:val="002C6719"/>
    <w:rsid w:val="002D13FE"/>
    <w:rsid w:val="002E0491"/>
    <w:rsid w:val="002E0907"/>
    <w:rsid w:val="002E233E"/>
    <w:rsid w:val="002E4F85"/>
    <w:rsid w:val="002E697C"/>
    <w:rsid w:val="002F19EB"/>
    <w:rsid w:val="002F64B3"/>
    <w:rsid w:val="002F7D2D"/>
    <w:rsid w:val="0030189D"/>
    <w:rsid w:val="00302D34"/>
    <w:rsid w:val="00305142"/>
    <w:rsid w:val="003064A9"/>
    <w:rsid w:val="003149C6"/>
    <w:rsid w:val="003309B4"/>
    <w:rsid w:val="003354A8"/>
    <w:rsid w:val="00336E0F"/>
    <w:rsid w:val="00340BE6"/>
    <w:rsid w:val="0034592C"/>
    <w:rsid w:val="00347F1C"/>
    <w:rsid w:val="0035174F"/>
    <w:rsid w:val="003575C4"/>
    <w:rsid w:val="00357684"/>
    <w:rsid w:val="00361470"/>
    <w:rsid w:val="00363D13"/>
    <w:rsid w:val="00370D28"/>
    <w:rsid w:val="00371A23"/>
    <w:rsid w:val="003777C2"/>
    <w:rsid w:val="00382919"/>
    <w:rsid w:val="00382F7B"/>
    <w:rsid w:val="0038490D"/>
    <w:rsid w:val="00386945"/>
    <w:rsid w:val="00386CB8"/>
    <w:rsid w:val="003A33F2"/>
    <w:rsid w:val="003A4960"/>
    <w:rsid w:val="003A7768"/>
    <w:rsid w:val="003B0170"/>
    <w:rsid w:val="003B1F25"/>
    <w:rsid w:val="003B3897"/>
    <w:rsid w:val="003B3D96"/>
    <w:rsid w:val="003C6A31"/>
    <w:rsid w:val="003C764B"/>
    <w:rsid w:val="003C771E"/>
    <w:rsid w:val="003C7E99"/>
    <w:rsid w:val="003D2DBA"/>
    <w:rsid w:val="003D3387"/>
    <w:rsid w:val="003D515C"/>
    <w:rsid w:val="003D6A0E"/>
    <w:rsid w:val="003D6C25"/>
    <w:rsid w:val="003E0EFB"/>
    <w:rsid w:val="003F1006"/>
    <w:rsid w:val="003F55E8"/>
    <w:rsid w:val="00403C7E"/>
    <w:rsid w:val="004119AE"/>
    <w:rsid w:val="00411D86"/>
    <w:rsid w:val="00414CE9"/>
    <w:rsid w:val="00415119"/>
    <w:rsid w:val="004163A3"/>
    <w:rsid w:val="004212E6"/>
    <w:rsid w:val="00421912"/>
    <w:rsid w:val="0042704D"/>
    <w:rsid w:val="004331B2"/>
    <w:rsid w:val="00454E08"/>
    <w:rsid w:val="0045663B"/>
    <w:rsid w:val="004637E1"/>
    <w:rsid w:val="00483772"/>
    <w:rsid w:val="00484AC2"/>
    <w:rsid w:val="004872A6"/>
    <w:rsid w:val="00494C5D"/>
    <w:rsid w:val="004955BF"/>
    <w:rsid w:val="004A0318"/>
    <w:rsid w:val="004A0D7A"/>
    <w:rsid w:val="004A1ABD"/>
    <w:rsid w:val="004A2FB0"/>
    <w:rsid w:val="004B10C8"/>
    <w:rsid w:val="004B18AD"/>
    <w:rsid w:val="004D4585"/>
    <w:rsid w:val="004D4AA1"/>
    <w:rsid w:val="004D7935"/>
    <w:rsid w:val="004E1B6B"/>
    <w:rsid w:val="004E5A0C"/>
    <w:rsid w:val="004F3E52"/>
    <w:rsid w:val="004F5BA7"/>
    <w:rsid w:val="004F5D8C"/>
    <w:rsid w:val="00501D24"/>
    <w:rsid w:val="00505280"/>
    <w:rsid w:val="0050745B"/>
    <w:rsid w:val="00510846"/>
    <w:rsid w:val="0051209A"/>
    <w:rsid w:val="005171A2"/>
    <w:rsid w:val="00523E77"/>
    <w:rsid w:val="00525451"/>
    <w:rsid w:val="005308FE"/>
    <w:rsid w:val="0053115F"/>
    <w:rsid w:val="005331C9"/>
    <w:rsid w:val="00540436"/>
    <w:rsid w:val="005411FC"/>
    <w:rsid w:val="00541C82"/>
    <w:rsid w:val="0054400B"/>
    <w:rsid w:val="00550214"/>
    <w:rsid w:val="00565E45"/>
    <w:rsid w:val="00570918"/>
    <w:rsid w:val="005722DB"/>
    <w:rsid w:val="00573E63"/>
    <w:rsid w:val="005750DF"/>
    <w:rsid w:val="00577393"/>
    <w:rsid w:val="0058004F"/>
    <w:rsid w:val="00585A06"/>
    <w:rsid w:val="00585D9D"/>
    <w:rsid w:val="00587C68"/>
    <w:rsid w:val="005947FC"/>
    <w:rsid w:val="005968D3"/>
    <w:rsid w:val="005A386C"/>
    <w:rsid w:val="005A4F21"/>
    <w:rsid w:val="005A7612"/>
    <w:rsid w:val="005A77BD"/>
    <w:rsid w:val="005B1A8E"/>
    <w:rsid w:val="005B2553"/>
    <w:rsid w:val="005B58BB"/>
    <w:rsid w:val="005D2176"/>
    <w:rsid w:val="005D3729"/>
    <w:rsid w:val="005D4C58"/>
    <w:rsid w:val="005E1287"/>
    <w:rsid w:val="005E2E8A"/>
    <w:rsid w:val="005E5BE8"/>
    <w:rsid w:val="005E65FB"/>
    <w:rsid w:val="005E760D"/>
    <w:rsid w:val="005F4B46"/>
    <w:rsid w:val="005F7749"/>
    <w:rsid w:val="00601E0E"/>
    <w:rsid w:val="0060794A"/>
    <w:rsid w:val="00616523"/>
    <w:rsid w:val="00616A80"/>
    <w:rsid w:val="00617B07"/>
    <w:rsid w:val="0062209A"/>
    <w:rsid w:val="0063715F"/>
    <w:rsid w:val="00642714"/>
    <w:rsid w:val="006541CD"/>
    <w:rsid w:val="0065723C"/>
    <w:rsid w:val="00660AF8"/>
    <w:rsid w:val="00660D0C"/>
    <w:rsid w:val="00661FA8"/>
    <w:rsid w:val="00663542"/>
    <w:rsid w:val="0066366A"/>
    <w:rsid w:val="00663DFF"/>
    <w:rsid w:val="006725D1"/>
    <w:rsid w:val="006738E1"/>
    <w:rsid w:val="00675B97"/>
    <w:rsid w:val="00676C35"/>
    <w:rsid w:val="0068158C"/>
    <w:rsid w:val="0068582F"/>
    <w:rsid w:val="00690EE1"/>
    <w:rsid w:val="0069274A"/>
    <w:rsid w:val="00692774"/>
    <w:rsid w:val="00696D64"/>
    <w:rsid w:val="006B6D66"/>
    <w:rsid w:val="006B6EB9"/>
    <w:rsid w:val="006D17C6"/>
    <w:rsid w:val="006D2CAB"/>
    <w:rsid w:val="006D74DE"/>
    <w:rsid w:val="006F0017"/>
    <w:rsid w:val="006F10B0"/>
    <w:rsid w:val="006F56F5"/>
    <w:rsid w:val="00704D5E"/>
    <w:rsid w:val="00707ECC"/>
    <w:rsid w:val="007118D1"/>
    <w:rsid w:val="00714A38"/>
    <w:rsid w:val="0071653C"/>
    <w:rsid w:val="00724A55"/>
    <w:rsid w:val="007255CD"/>
    <w:rsid w:val="007354D3"/>
    <w:rsid w:val="007434A4"/>
    <w:rsid w:val="00744049"/>
    <w:rsid w:val="00746D36"/>
    <w:rsid w:val="00750FFF"/>
    <w:rsid w:val="00751FEB"/>
    <w:rsid w:val="00754CF3"/>
    <w:rsid w:val="007556C6"/>
    <w:rsid w:val="007611B3"/>
    <w:rsid w:val="0076273A"/>
    <w:rsid w:val="0076401A"/>
    <w:rsid w:val="00771E86"/>
    <w:rsid w:val="0077212E"/>
    <w:rsid w:val="00774626"/>
    <w:rsid w:val="00774DB8"/>
    <w:rsid w:val="00784F30"/>
    <w:rsid w:val="00785B00"/>
    <w:rsid w:val="00786F65"/>
    <w:rsid w:val="00790BEF"/>
    <w:rsid w:val="00792169"/>
    <w:rsid w:val="007A25E4"/>
    <w:rsid w:val="007A2A37"/>
    <w:rsid w:val="007A7109"/>
    <w:rsid w:val="007B01F4"/>
    <w:rsid w:val="007B048B"/>
    <w:rsid w:val="007B10FC"/>
    <w:rsid w:val="007B340D"/>
    <w:rsid w:val="007C44F9"/>
    <w:rsid w:val="007C6270"/>
    <w:rsid w:val="007D0685"/>
    <w:rsid w:val="007D0F56"/>
    <w:rsid w:val="007D29BB"/>
    <w:rsid w:val="007D2F10"/>
    <w:rsid w:val="007E1188"/>
    <w:rsid w:val="007E3D8F"/>
    <w:rsid w:val="007E40FE"/>
    <w:rsid w:val="007E6C59"/>
    <w:rsid w:val="007F4D46"/>
    <w:rsid w:val="007F5A32"/>
    <w:rsid w:val="00815DF4"/>
    <w:rsid w:val="00815E24"/>
    <w:rsid w:val="00817083"/>
    <w:rsid w:val="0081755C"/>
    <w:rsid w:val="008217E4"/>
    <w:rsid w:val="00825390"/>
    <w:rsid w:val="00825BFD"/>
    <w:rsid w:val="0083524B"/>
    <w:rsid w:val="0083609A"/>
    <w:rsid w:val="008532B9"/>
    <w:rsid w:val="008534E2"/>
    <w:rsid w:val="008640BF"/>
    <w:rsid w:val="0087231A"/>
    <w:rsid w:val="00875C41"/>
    <w:rsid w:val="00882F94"/>
    <w:rsid w:val="00886B02"/>
    <w:rsid w:val="00886D8E"/>
    <w:rsid w:val="00890E10"/>
    <w:rsid w:val="00892C4B"/>
    <w:rsid w:val="00892D2C"/>
    <w:rsid w:val="008948D4"/>
    <w:rsid w:val="00896EF7"/>
    <w:rsid w:val="008A46DA"/>
    <w:rsid w:val="008B19E3"/>
    <w:rsid w:val="008B477F"/>
    <w:rsid w:val="008B4A00"/>
    <w:rsid w:val="008B55C9"/>
    <w:rsid w:val="008B60E1"/>
    <w:rsid w:val="008D4CDC"/>
    <w:rsid w:val="008D5A5C"/>
    <w:rsid w:val="008D6C9D"/>
    <w:rsid w:val="008E49A3"/>
    <w:rsid w:val="008F09B4"/>
    <w:rsid w:val="008F1BEC"/>
    <w:rsid w:val="008F43B1"/>
    <w:rsid w:val="008F5590"/>
    <w:rsid w:val="008F7AF6"/>
    <w:rsid w:val="009071BB"/>
    <w:rsid w:val="009155BF"/>
    <w:rsid w:val="00915872"/>
    <w:rsid w:val="0092762B"/>
    <w:rsid w:val="0093115E"/>
    <w:rsid w:val="00934AB6"/>
    <w:rsid w:val="00937F9D"/>
    <w:rsid w:val="00940942"/>
    <w:rsid w:val="00941632"/>
    <w:rsid w:val="009443D7"/>
    <w:rsid w:val="00947D9E"/>
    <w:rsid w:val="0095298E"/>
    <w:rsid w:val="00963656"/>
    <w:rsid w:val="009749FB"/>
    <w:rsid w:val="009831DD"/>
    <w:rsid w:val="00990E04"/>
    <w:rsid w:val="009947A2"/>
    <w:rsid w:val="00996F45"/>
    <w:rsid w:val="009A05BE"/>
    <w:rsid w:val="009B01AC"/>
    <w:rsid w:val="009B4D9A"/>
    <w:rsid w:val="009B6B18"/>
    <w:rsid w:val="009C1A3A"/>
    <w:rsid w:val="009C2A1B"/>
    <w:rsid w:val="009C3B53"/>
    <w:rsid w:val="009C3F6B"/>
    <w:rsid w:val="009C5230"/>
    <w:rsid w:val="009C674C"/>
    <w:rsid w:val="009C6ED4"/>
    <w:rsid w:val="009D0C01"/>
    <w:rsid w:val="009D123F"/>
    <w:rsid w:val="009D1732"/>
    <w:rsid w:val="009E3280"/>
    <w:rsid w:val="009E4571"/>
    <w:rsid w:val="009E54DF"/>
    <w:rsid w:val="009F398B"/>
    <w:rsid w:val="009F7AFC"/>
    <w:rsid w:val="00A00C82"/>
    <w:rsid w:val="00A02721"/>
    <w:rsid w:val="00A057A8"/>
    <w:rsid w:val="00A216F8"/>
    <w:rsid w:val="00A30BE7"/>
    <w:rsid w:val="00A33DE0"/>
    <w:rsid w:val="00A3623F"/>
    <w:rsid w:val="00A37147"/>
    <w:rsid w:val="00A37275"/>
    <w:rsid w:val="00A37323"/>
    <w:rsid w:val="00A50011"/>
    <w:rsid w:val="00A5040A"/>
    <w:rsid w:val="00A61E28"/>
    <w:rsid w:val="00A637D6"/>
    <w:rsid w:val="00A71734"/>
    <w:rsid w:val="00A8263A"/>
    <w:rsid w:val="00A8495B"/>
    <w:rsid w:val="00A85F07"/>
    <w:rsid w:val="00A8752B"/>
    <w:rsid w:val="00A90BCC"/>
    <w:rsid w:val="00A90C5A"/>
    <w:rsid w:val="00A95FAC"/>
    <w:rsid w:val="00A97A34"/>
    <w:rsid w:val="00AA3D9F"/>
    <w:rsid w:val="00AA4787"/>
    <w:rsid w:val="00AA4E8B"/>
    <w:rsid w:val="00AA5544"/>
    <w:rsid w:val="00AB4E1E"/>
    <w:rsid w:val="00AC1BE4"/>
    <w:rsid w:val="00AC4AFA"/>
    <w:rsid w:val="00AC66FA"/>
    <w:rsid w:val="00AD3AFA"/>
    <w:rsid w:val="00AD5C46"/>
    <w:rsid w:val="00AD708E"/>
    <w:rsid w:val="00AE3049"/>
    <w:rsid w:val="00AE3A9E"/>
    <w:rsid w:val="00AE3C2B"/>
    <w:rsid w:val="00AF37CC"/>
    <w:rsid w:val="00AF43B7"/>
    <w:rsid w:val="00AF4F9C"/>
    <w:rsid w:val="00B049AA"/>
    <w:rsid w:val="00B05756"/>
    <w:rsid w:val="00B10D61"/>
    <w:rsid w:val="00B14A34"/>
    <w:rsid w:val="00B2543F"/>
    <w:rsid w:val="00B261FC"/>
    <w:rsid w:val="00B32A4C"/>
    <w:rsid w:val="00B364AB"/>
    <w:rsid w:val="00B36ECA"/>
    <w:rsid w:val="00B4177D"/>
    <w:rsid w:val="00B52E97"/>
    <w:rsid w:val="00B553FA"/>
    <w:rsid w:val="00B62F9F"/>
    <w:rsid w:val="00B66B57"/>
    <w:rsid w:val="00B730BD"/>
    <w:rsid w:val="00B75E92"/>
    <w:rsid w:val="00B81233"/>
    <w:rsid w:val="00B82E96"/>
    <w:rsid w:val="00B8504D"/>
    <w:rsid w:val="00B85D9A"/>
    <w:rsid w:val="00B9386F"/>
    <w:rsid w:val="00B955F6"/>
    <w:rsid w:val="00BA0856"/>
    <w:rsid w:val="00BA263D"/>
    <w:rsid w:val="00BA7E4E"/>
    <w:rsid w:val="00BB2FD3"/>
    <w:rsid w:val="00BB3390"/>
    <w:rsid w:val="00BB7B13"/>
    <w:rsid w:val="00BC354A"/>
    <w:rsid w:val="00BC386F"/>
    <w:rsid w:val="00BC51C6"/>
    <w:rsid w:val="00BC7BF3"/>
    <w:rsid w:val="00BD3418"/>
    <w:rsid w:val="00BD3966"/>
    <w:rsid w:val="00BD50A1"/>
    <w:rsid w:val="00BD6C38"/>
    <w:rsid w:val="00BE3EC0"/>
    <w:rsid w:val="00BF245A"/>
    <w:rsid w:val="00BF57E3"/>
    <w:rsid w:val="00C03380"/>
    <w:rsid w:val="00C06608"/>
    <w:rsid w:val="00C126A7"/>
    <w:rsid w:val="00C137E2"/>
    <w:rsid w:val="00C14F0C"/>
    <w:rsid w:val="00C25CC7"/>
    <w:rsid w:val="00C2601E"/>
    <w:rsid w:val="00C27063"/>
    <w:rsid w:val="00C30FFA"/>
    <w:rsid w:val="00C31E6E"/>
    <w:rsid w:val="00C34898"/>
    <w:rsid w:val="00C3544E"/>
    <w:rsid w:val="00C40AE0"/>
    <w:rsid w:val="00C41382"/>
    <w:rsid w:val="00C457D7"/>
    <w:rsid w:val="00C45AAD"/>
    <w:rsid w:val="00C4719C"/>
    <w:rsid w:val="00C47CF0"/>
    <w:rsid w:val="00C52FE9"/>
    <w:rsid w:val="00C54A9A"/>
    <w:rsid w:val="00C562FD"/>
    <w:rsid w:val="00C618E0"/>
    <w:rsid w:val="00C67E86"/>
    <w:rsid w:val="00C741CA"/>
    <w:rsid w:val="00C82EF1"/>
    <w:rsid w:val="00C83C4C"/>
    <w:rsid w:val="00C86D45"/>
    <w:rsid w:val="00C9094C"/>
    <w:rsid w:val="00C93523"/>
    <w:rsid w:val="00C97F0A"/>
    <w:rsid w:val="00CA0FCD"/>
    <w:rsid w:val="00CA5492"/>
    <w:rsid w:val="00CB0625"/>
    <w:rsid w:val="00CB3EF5"/>
    <w:rsid w:val="00CB4B95"/>
    <w:rsid w:val="00CC5CF0"/>
    <w:rsid w:val="00CD2772"/>
    <w:rsid w:val="00CD61ED"/>
    <w:rsid w:val="00CD666F"/>
    <w:rsid w:val="00CD7EAA"/>
    <w:rsid w:val="00CE1AD7"/>
    <w:rsid w:val="00CE20CC"/>
    <w:rsid w:val="00CE29EA"/>
    <w:rsid w:val="00CE37AB"/>
    <w:rsid w:val="00CF652A"/>
    <w:rsid w:val="00CF676F"/>
    <w:rsid w:val="00D034B9"/>
    <w:rsid w:val="00D12DB1"/>
    <w:rsid w:val="00D16670"/>
    <w:rsid w:val="00D227DD"/>
    <w:rsid w:val="00D24C20"/>
    <w:rsid w:val="00D25A20"/>
    <w:rsid w:val="00D25E77"/>
    <w:rsid w:val="00D34B39"/>
    <w:rsid w:val="00D35342"/>
    <w:rsid w:val="00D41CD9"/>
    <w:rsid w:val="00D42FBB"/>
    <w:rsid w:val="00D50B07"/>
    <w:rsid w:val="00D53684"/>
    <w:rsid w:val="00D54475"/>
    <w:rsid w:val="00D54793"/>
    <w:rsid w:val="00D563D6"/>
    <w:rsid w:val="00D56E73"/>
    <w:rsid w:val="00D57020"/>
    <w:rsid w:val="00D65D49"/>
    <w:rsid w:val="00D7253D"/>
    <w:rsid w:val="00D7660C"/>
    <w:rsid w:val="00D8094D"/>
    <w:rsid w:val="00D83758"/>
    <w:rsid w:val="00D87A88"/>
    <w:rsid w:val="00D906F5"/>
    <w:rsid w:val="00D919C5"/>
    <w:rsid w:val="00D91DC4"/>
    <w:rsid w:val="00D9231A"/>
    <w:rsid w:val="00D9572F"/>
    <w:rsid w:val="00D97515"/>
    <w:rsid w:val="00DA39EB"/>
    <w:rsid w:val="00DA5577"/>
    <w:rsid w:val="00DB4031"/>
    <w:rsid w:val="00DB46DE"/>
    <w:rsid w:val="00DD0B50"/>
    <w:rsid w:val="00DD14F7"/>
    <w:rsid w:val="00DD47D5"/>
    <w:rsid w:val="00DD6424"/>
    <w:rsid w:val="00DE21F4"/>
    <w:rsid w:val="00DE5508"/>
    <w:rsid w:val="00DF6AAC"/>
    <w:rsid w:val="00E040F5"/>
    <w:rsid w:val="00E11F20"/>
    <w:rsid w:val="00E12455"/>
    <w:rsid w:val="00E136FC"/>
    <w:rsid w:val="00E155C4"/>
    <w:rsid w:val="00E2098A"/>
    <w:rsid w:val="00E34475"/>
    <w:rsid w:val="00E34609"/>
    <w:rsid w:val="00E349D3"/>
    <w:rsid w:val="00E357FA"/>
    <w:rsid w:val="00E365FD"/>
    <w:rsid w:val="00E42BB6"/>
    <w:rsid w:val="00E46B9C"/>
    <w:rsid w:val="00E54D2B"/>
    <w:rsid w:val="00E55C63"/>
    <w:rsid w:val="00E622F8"/>
    <w:rsid w:val="00E62F87"/>
    <w:rsid w:val="00E6510A"/>
    <w:rsid w:val="00E65242"/>
    <w:rsid w:val="00E66ED9"/>
    <w:rsid w:val="00E67306"/>
    <w:rsid w:val="00E820C1"/>
    <w:rsid w:val="00E871C0"/>
    <w:rsid w:val="00E90E56"/>
    <w:rsid w:val="00E94A20"/>
    <w:rsid w:val="00E94CD2"/>
    <w:rsid w:val="00EA1BB7"/>
    <w:rsid w:val="00EA345E"/>
    <w:rsid w:val="00EB0E2B"/>
    <w:rsid w:val="00EB11B1"/>
    <w:rsid w:val="00EB6B1A"/>
    <w:rsid w:val="00EC0D59"/>
    <w:rsid w:val="00EE1E2E"/>
    <w:rsid w:val="00EE34B9"/>
    <w:rsid w:val="00EE3535"/>
    <w:rsid w:val="00EE469F"/>
    <w:rsid w:val="00EE7663"/>
    <w:rsid w:val="00EF0B50"/>
    <w:rsid w:val="00EF6F2E"/>
    <w:rsid w:val="00EF754F"/>
    <w:rsid w:val="00F016D8"/>
    <w:rsid w:val="00F023FD"/>
    <w:rsid w:val="00F057A2"/>
    <w:rsid w:val="00F114D4"/>
    <w:rsid w:val="00F145FE"/>
    <w:rsid w:val="00F149EC"/>
    <w:rsid w:val="00F15262"/>
    <w:rsid w:val="00F200BE"/>
    <w:rsid w:val="00F234F9"/>
    <w:rsid w:val="00F23539"/>
    <w:rsid w:val="00F2739A"/>
    <w:rsid w:val="00F27F3F"/>
    <w:rsid w:val="00F34E5E"/>
    <w:rsid w:val="00F4705C"/>
    <w:rsid w:val="00F52F13"/>
    <w:rsid w:val="00F54084"/>
    <w:rsid w:val="00F57979"/>
    <w:rsid w:val="00F60C1F"/>
    <w:rsid w:val="00F62B4C"/>
    <w:rsid w:val="00F631D9"/>
    <w:rsid w:val="00F63AAD"/>
    <w:rsid w:val="00F6656B"/>
    <w:rsid w:val="00F67547"/>
    <w:rsid w:val="00F72392"/>
    <w:rsid w:val="00F7765D"/>
    <w:rsid w:val="00F77891"/>
    <w:rsid w:val="00F80928"/>
    <w:rsid w:val="00F87010"/>
    <w:rsid w:val="00F9418C"/>
    <w:rsid w:val="00F94647"/>
    <w:rsid w:val="00F95DBC"/>
    <w:rsid w:val="00FA2BC8"/>
    <w:rsid w:val="00FA45EB"/>
    <w:rsid w:val="00FA72E6"/>
    <w:rsid w:val="00FA7A2A"/>
    <w:rsid w:val="00FC0C87"/>
    <w:rsid w:val="00FC3613"/>
    <w:rsid w:val="00FD2BA8"/>
    <w:rsid w:val="00FD344D"/>
    <w:rsid w:val="00FD5197"/>
    <w:rsid w:val="00FD60E2"/>
    <w:rsid w:val="00FE0FF9"/>
    <w:rsid w:val="00FE25B0"/>
    <w:rsid w:val="00FE25F6"/>
    <w:rsid w:val="00FF1B96"/>
    <w:rsid w:val="00FF395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637E1"/>
    <w:pPr>
      <w:spacing w:after="160" w:line="26" w:lineRule="atLeast"/>
    </w:pPr>
  </w:style>
  <w:style w:type="paragraph" w:styleId="Heading1">
    <w:name w:val="heading 1"/>
    <w:basedOn w:val="Normal"/>
    <w:next w:val="Normal"/>
    <w:link w:val="Heading1Char"/>
    <w:uiPriority w:val="99"/>
    <w:qFormat/>
    <w:rsid w:val="00EA345E"/>
    <w:pPr>
      <w:keepNext/>
      <w:keepLines/>
      <w:spacing w:before="480" w:after="0"/>
      <w:outlineLvl w:val="0"/>
    </w:pPr>
    <w:rPr>
      <w:rFonts w:ascii="Calibri Light" w:eastAsia="Times New Roman" w:hAnsi="Calibri Light"/>
      <w:b/>
      <w:bCs/>
      <w:color w:val="2E74B5"/>
      <w:sz w:val="28"/>
      <w:szCs w:val="28"/>
    </w:rPr>
  </w:style>
  <w:style w:type="paragraph" w:styleId="Heading2">
    <w:name w:val="heading 2"/>
    <w:basedOn w:val="Normal"/>
    <w:next w:val="Normal"/>
    <w:link w:val="Heading2Char"/>
    <w:uiPriority w:val="99"/>
    <w:qFormat/>
    <w:rsid w:val="00EA345E"/>
    <w:pPr>
      <w:keepNext/>
      <w:keepLines/>
      <w:spacing w:before="200" w:after="0"/>
      <w:outlineLvl w:val="1"/>
    </w:pPr>
    <w:rPr>
      <w:rFonts w:ascii="Calibri Light" w:eastAsia="Times New Roman" w:hAnsi="Calibri Light"/>
      <w:b/>
      <w:bCs/>
      <w:color w:val="5B9BD5"/>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345E"/>
    <w:rPr>
      <w:rFonts w:ascii="Calibri Light" w:hAnsi="Calibri Light" w:cs="Times New Roman"/>
      <w:b/>
      <w:bCs/>
      <w:color w:val="2E74B5"/>
      <w:sz w:val="28"/>
      <w:szCs w:val="28"/>
    </w:rPr>
  </w:style>
  <w:style w:type="character" w:customStyle="1" w:styleId="Heading2Char">
    <w:name w:val="Heading 2 Char"/>
    <w:basedOn w:val="DefaultParagraphFont"/>
    <w:link w:val="Heading2"/>
    <w:uiPriority w:val="99"/>
    <w:locked/>
    <w:rsid w:val="00EA345E"/>
    <w:rPr>
      <w:rFonts w:ascii="Calibri Light" w:hAnsi="Calibri Light" w:cs="Times New Roman"/>
      <w:b/>
      <w:bCs/>
      <w:color w:val="5B9BD5"/>
      <w:sz w:val="26"/>
      <w:szCs w:val="26"/>
    </w:rPr>
  </w:style>
  <w:style w:type="paragraph" w:styleId="TOC1">
    <w:name w:val="toc 1"/>
    <w:basedOn w:val="Normal"/>
    <w:next w:val="Normal"/>
    <w:autoRedefine/>
    <w:uiPriority w:val="99"/>
    <w:rsid w:val="00FA2BC8"/>
    <w:pPr>
      <w:widowControl w:val="0"/>
      <w:tabs>
        <w:tab w:val="left" w:pos="448"/>
        <w:tab w:val="left" w:pos="720"/>
        <w:tab w:val="right" w:leader="dot" w:pos="9345"/>
      </w:tabs>
      <w:spacing w:after="0" w:line="312" w:lineRule="auto"/>
      <w:jc w:val="center"/>
      <w:outlineLvl w:val="0"/>
    </w:pPr>
    <w:rPr>
      <w:rFonts w:ascii="Times New Roman" w:hAnsi="Times New Roman"/>
      <w:b/>
      <w:noProof/>
      <w:sz w:val="26"/>
      <w:szCs w:val="26"/>
      <w:lang w:val="vi-VN" w:eastAsia="vi-VN"/>
    </w:rPr>
  </w:style>
  <w:style w:type="table" w:styleId="TableGrid">
    <w:name w:val="Table Grid"/>
    <w:basedOn w:val="TableNormal"/>
    <w:uiPriority w:val="99"/>
    <w:rsid w:val="002C600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C600C"/>
    <w:pPr>
      <w:ind w:left="720"/>
      <w:contextualSpacing/>
    </w:pPr>
  </w:style>
  <w:style w:type="paragraph" w:styleId="Caption">
    <w:name w:val="caption"/>
    <w:basedOn w:val="Normal"/>
    <w:next w:val="Normal"/>
    <w:uiPriority w:val="99"/>
    <w:qFormat/>
    <w:rsid w:val="009F398B"/>
    <w:pPr>
      <w:spacing w:before="80" w:after="80" w:line="276" w:lineRule="auto"/>
    </w:pPr>
    <w:rPr>
      <w:rFonts w:ascii="Times New Roman" w:hAnsi="Times New Roman"/>
      <w:b/>
      <w:bCs/>
      <w:sz w:val="20"/>
      <w:szCs w:val="20"/>
    </w:rPr>
  </w:style>
  <w:style w:type="character" w:styleId="CommentReference">
    <w:name w:val="annotation reference"/>
    <w:basedOn w:val="DefaultParagraphFont"/>
    <w:uiPriority w:val="99"/>
    <w:semiHidden/>
    <w:rsid w:val="00070E58"/>
    <w:rPr>
      <w:rFonts w:cs="Times New Roman"/>
      <w:sz w:val="16"/>
    </w:rPr>
  </w:style>
  <w:style w:type="paragraph" w:styleId="CommentText">
    <w:name w:val="annotation text"/>
    <w:basedOn w:val="Normal"/>
    <w:link w:val="CommentTextChar"/>
    <w:uiPriority w:val="99"/>
    <w:semiHidden/>
    <w:rsid w:val="00070E58"/>
    <w:pPr>
      <w:widowControl w:val="0"/>
      <w:spacing w:after="0" w:line="240" w:lineRule="auto"/>
    </w:pPr>
    <w:rPr>
      <w:rFonts w:ascii="Times New Roman" w:hAnsi="Times New Roman"/>
      <w:color w:val="000000"/>
      <w:sz w:val="20"/>
      <w:szCs w:val="20"/>
      <w:lang w:val="vi-VN" w:eastAsia="vi-VN"/>
    </w:rPr>
  </w:style>
  <w:style w:type="character" w:customStyle="1" w:styleId="CommentTextChar">
    <w:name w:val="Comment Text Char"/>
    <w:basedOn w:val="DefaultParagraphFont"/>
    <w:link w:val="CommentText"/>
    <w:uiPriority w:val="99"/>
    <w:semiHidden/>
    <w:locked/>
    <w:rsid w:val="00070E58"/>
    <w:rPr>
      <w:rFonts w:ascii="Times New Roman" w:hAnsi="Times New Roman" w:cs="Times New Roman"/>
      <w:color w:val="000000"/>
      <w:sz w:val="20"/>
      <w:szCs w:val="20"/>
      <w:lang w:val="vi-VN" w:eastAsia="vi-VN"/>
    </w:rPr>
  </w:style>
  <w:style w:type="paragraph" w:styleId="BalloonText">
    <w:name w:val="Balloon Text"/>
    <w:basedOn w:val="Normal"/>
    <w:link w:val="BalloonTextChar"/>
    <w:uiPriority w:val="99"/>
    <w:semiHidden/>
    <w:rsid w:val="00070E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70E58"/>
    <w:rPr>
      <w:rFonts w:ascii="Segoe UI" w:hAnsi="Segoe UI" w:cs="Segoe UI"/>
      <w:sz w:val="18"/>
      <w:szCs w:val="18"/>
    </w:rPr>
  </w:style>
  <w:style w:type="paragraph" w:styleId="Header">
    <w:name w:val="header"/>
    <w:basedOn w:val="Normal"/>
    <w:link w:val="HeaderChar"/>
    <w:uiPriority w:val="99"/>
    <w:rsid w:val="001D5EB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D5EB7"/>
    <w:rPr>
      <w:rFonts w:cs="Times New Roman"/>
    </w:rPr>
  </w:style>
  <w:style w:type="paragraph" w:styleId="Footer">
    <w:name w:val="footer"/>
    <w:basedOn w:val="Normal"/>
    <w:link w:val="FooterChar"/>
    <w:uiPriority w:val="99"/>
    <w:rsid w:val="001D5EB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D5EB7"/>
    <w:rPr>
      <w:rFonts w:cs="Times New Roman"/>
    </w:rPr>
  </w:style>
  <w:style w:type="paragraph" w:styleId="TableofFigures">
    <w:name w:val="table of figures"/>
    <w:basedOn w:val="Normal"/>
    <w:next w:val="Normal"/>
    <w:uiPriority w:val="99"/>
    <w:rsid w:val="00EA345E"/>
    <w:pPr>
      <w:spacing w:after="0"/>
    </w:pPr>
  </w:style>
  <w:style w:type="character" w:styleId="Hyperlink">
    <w:name w:val="Hyperlink"/>
    <w:basedOn w:val="DefaultParagraphFont"/>
    <w:uiPriority w:val="99"/>
    <w:rsid w:val="00EA345E"/>
    <w:rPr>
      <w:rFonts w:cs="Times New Roman"/>
      <w:color w:val="0563C1"/>
      <w:u w:val="single"/>
    </w:rPr>
  </w:style>
  <w:style w:type="paragraph" w:styleId="TOCHeading">
    <w:name w:val="TOC Heading"/>
    <w:basedOn w:val="Heading1"/>
    <w:next w:val="Normal"/>
    <w:uiPriority w:val="99"/>
    <w:qFormat/>
    <w:rsid w:val="00EA345E"/>
    <w:pPr>
      <w:spacing w:line="276" w:lineRule="auto"/>
      <w:outlineLvl w:val="9"/>
    </w:pPr>
  </w:style>
  <w:style w:type="paragraph" w:styleId="TOC2">
    <w:name w:val="toc 2"/>
    <w:basedOn w:val="Normal"/>
    <w:next w:val="Normal"/>
    <w:autoRedefine/>
    <w:uiPriority w:val="99"/>
    <w:rsid w:val="00EA345E"/>
    <w:pPr>
      <w:spacing w:after="100"/>
      <w:ind w:left="220"/>
    </w:pPr>
  </w:style>
  <w:style w:type="table" w:styleId="MediumShading1-Accent6">
    <w:name w:val="Medium Shading 1 Accent 6"/>
    <w:basedOn w:val="TableNormal"/>
    <w:uiPriority w:val="99"/>
    <w:rsid w:val="00B9386F"/>
    <w:rPr>
      <w:sz w:val="20"/>
      <w:szCs w:val="20"/>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pPr>
      <w:rPr>
        <w:rFonts w:cs="Times New Roman"/>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BD0"/>
      </w:tcPr>
    </w:tblStylePr>
    <w:tblStylePr w:type="band1Horz">
      <w:rPr>
        <w:rFonts w:cs="Times New Roman"/>
      </w:rPr>
      <w:tblPr/>
      <w:tcPr>
        <w:tcBorders>
          <w:insideH w:val="nil"/>
          <w:insideV w:val="nil"/>
        </w:tcBorders>
        <w:shd w:val="clear" w:color="auto" w:fill="DBEBD0"/>
      </w:tcPr>
    </w:tblStylePr>
    <w:tblStylePr w:type="band2Horz">
      <w:rPr>
        <w:rFonts w:cs="Times New Roman"/>
      </w:rPr>
      <w:tblPr/>
      <w:tcPr>
        <w:tcBorders>
          <w:insideH w:val="nil"/>
          <w:insideV w:val="nil"/>
        </w:tcBorders>
      </w:tcPr>
    </w:tblStylePr>
  </w:style>
  <w:style w:type="paragraph" w:styleId="CommentSubject">
    <w:name w:val="annotation subject"/>
    <w:basedOn w:val="CommentText"/>
    <w:next w:val="CommentText"/>
    <w:link w:val="CommentSubjectChar"/>
    <w:uiPriority w:val="99"/>
    <w:semiHidden/>
    <w:rsid w:val="00C86D45"/>
    <w:pPr>
      <w:widowControl/>
      <w:spacing w:after="160"/>
    </w:pPr>
    <w:rPr>
      <w:rFonts w:ascii="Calibri" w:hAnsi="Calibri"/>
      <w:b/>
      <w:bCs/>
      <w:color w:val="auto"/>
      <w:lang w:val="en-US" w:eastAsia="en-US"/>
    </w:rPr>
  </w:style>
  <w:style w:type="character" w:customStyle="1" w:styleId="CommentSubjectChar">
    <w:name w:val="Comment Subject Char"/>
    <w:basedOn w:val="CommentTextChar"/>
    <w:link w:val="CommentSubject"/>
    <w:uiPriority w:val="99"/>
    <w:semiHidden/>
    <w:locked/>
    <w:rsid w:val="00C86D45"/>
    <w:rPr>
      <w:b/>
      <w:bCs/>
    </w:rPr>
  </w:style>
  <w:style w:type="paragraph" w:styleId="NoSpacing">
    <w:name w:val="No Spacing"/>
    <w:link w:val="NoSpacingChar"/>
    <w:uiPriority w:val="99"/>
    <w:qFormat/>
    <w:rsid w:val="00D7660C"/>
    <w:rPr>
      <w:rFonts w:eastAsia="Times New Roman"/>
    </w:rPr>
  </w:style>
  <w:style w:type="character" w:customStyle="1" w:styleId="NoSpacingChar">
    <w:name w:val="No Spacing Char"/>
    <w:basedOn w:val="DefaultParagraphFont"/>
    <w:link w:val="NoSpacing"/>
    <w:uiPriority w:val="99"/>
    <w:locked/>
    <w:rsid w:val="00D7660C"/>
    <w:rPr>
      <w:rFonts w:eastAsia="Times New Roman" w:cs="Times New Roman"/>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divs>
    <w:div w:id="1730686711">
      <w:marLeft w:val="0"/>
      <w:marRight w:val="0"/>
      <w:marTop w:val="0"/>
      <w:marBottom w:val="0"/>
      <w:divBdr>
        <w:top w:val="none" w:sz="0" w:space="0" w:color="auto"/>
        <w:left w:val="none" w:sz="0" w:space="0" w:color="auto"/>
        <w:bottom w:val="none" w:sz="0" w:space="0" w:color="auto"/>
        <w:right w:val="none" w:sz="0" w:space="0" w:color="auto"/>
      </w:divBdr>
    </w:div>
    <w:div w:id="1730686712">
      <w:marLeft w:val="0"/>
      <w:marRight w:val="0"/>
      <w:marTop w:val="0"/>
      <w:marBottom w:val="0"/>
      <w:divBdr>
        <w:top w:val="none" w:sz="0" w:space="0" w:color="auto"/>
        <w:left w:val="none" w:sz="0" w:space="0" w:color="auto"/>
        <w:bottom w:val="none" w:sz="0" w:space="0" w:color="auto"/>
        <w:right w:val="none" w:sz="0" w:space="0" w:color="auto"/>
      </w:divBdr>
    </w:div>
    <w:div w:id="17306867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yperlink" Target="file:///S:\_\00.%20HOC%20VIEC_CF\04.%20Ms%20H&#224;\B&#225;o%20c&#225;o%20th&#432;&#7901;ng%20ni&#234;n\BCTN%20CTCP%20M&#244;i%20tr&#432;&#7901;ng%20Nam%20&#272;&#7883;nh.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291</TotalTime>
  <Pages>42</Pages>
  <Words>13191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BÁO CÁO THƯỜNG NIÊN</dc:title>
  <dc:subject>Số 64A, đường Việt Bắc, tổ 15 - Phường Đồng Quang - Thành phố Thái Nguyên – tỉnh Thái Nguyên</dc:subject>
  <dc:creator>Windows User</dc:creator>
  <cp:keywords/>
  <dc:description/>
  <cp:lastModifiedBy>User</cp:lastModifiedBy>
  <cp:revision>17</cp:revision>
  <cp:lastPrinted>2017-04-17T11:50:00Z</cp:lastPrinted>
  <dcterms:created xsi:type="dcterms:W3CDTF">2017-03-14T11:57:00Z</dcterms:created>
  <dcterms:modified xsi:type="dcterms:W3CDTF">2018-04-12T00:31:00Z</dcterms:modified>
</cp:coreProperties>
</file>